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2AC1D">
      <w:pPr>
        <w:spacing w:line="560" w:lineRule="exact"/>
        <w:rPr>
          <w:rFonts w:ascii="黑体" w:hAnsi="黑体" w:eastAsia="黑体" w:cs="黑体"/>
          <w:sz w:val="32"/>
          <w:szCs w:val="32"/>
        </w:rPr>
      </w:pPr>
      <w:r>
        <w:rPr>
          <w:rFonts w:hint="eastAsia" w:ascii="黑体" w:hAnsi="黑体" w:eastAsia="黑体" w:cs="黑体"/>
          <w:sz w:val="32"/>
          <w:szCs w:val="32"/>
        </w:rPr>
        <w:t>附件</w:t>
      </w:r>
    </w:p>
    <w:p w14:paraId="0F89501D">
      <w:pPr>
        <w:spacing w:line="56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学校安全管理检查结果问题清单</w:t>
      </w:r>
      <w:bookmarkEnd w:id="0"/>
    </w:p>
    <w:p w14:paraId="18294599">
      <w:pPr>
        <w:spacing w:line="560" w:lineRule="exact"/>
        <w:rPr>
          <w:rFonts w:ascii="仿宋_GB2312" w:hAnsi="仿宋_GB2312" w:eastAsia="仿宋_GB2312" w:cs="仿宋_GB2312"/>
          <w:sz w:val="32"/>
          <w:szCs w:val="32"/>
        </w:rPr>
      </w:pPr>
    </w:p>
    <w:p w14:paraId="3DC94A07">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一、“三防”建设工作方面（核心防控薄弱，直接影响校园安全第一道防线，隐患突出）</w:t>
      </w:r>
    </w:p>
    <w:p w14:paraId="649DC60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1.龙浔中心小学、国宝中心小学、龙浔镇三角街幼儿园的一键报警器出现故障，完全无法正常使用。一旦发生紧急情况，没法及时报警求助，应急处置环节存在明显漏洞，给校园安全埋下隐患。</w:t>
      </w:r>
    </w:p>
    <w:p w14:paraId="508C0FC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2.二中、盖德中学的保安人员培训不到位，对一键报警器的操作流程不熟悉、不规范，连最基本的应急处置技能都没掌握，根本发挥不了安保防控的作用，形同虚设。</w:t>
      </w:r>
    </w:p>
    <w:p w14:paraId="35D0368D">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3.3月6日检查发现，三班中心幼儿园当班保安员擅自脱岗、未在岗履职，现场也没临时安排教师护学岗、家长志愿者等力量补位护学，导致校园出入口安全管控出现空档，存在较大安全风险。</w:t>
      </w:r>
    </w:p>
    <w:p w14:paraId="1FA0360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4.一中霞田校区在上下学高峰时段，值班保安未按规定佩戴防刺背心等防护装备，安保防护措施落实不到位，遇到突发安全事件时无法有效应对，属于安保防控的薄弱环节。</w:t>
      </w:r>
    </w:p>
    <w:p w14:paraId="6939323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5.3月24日检查发现，龙浔中心小学大门随意敞开，没有严格执行校园封闭化管理要求；外来人员入校登记流于形式，值班保安不主动询问入校事由、不核实身份信息，外来人员可能随意入校，极易引发安全问题。</w:t>
      </w:r>
    </w:p>
    <w:p w14:paraId="15E8E673">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6.龙浔镇刺桐红幼儿园园内电梯未实行全封闭管控，外来人员和师生都能随意进出，容易引发拐骗、人身伤害、学生走失等恶性事件，风险隐患非常突出。</w:t>
      </w:r>
    </w:p>
    <w:p w14:paraId="08945EE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7.龙浔镇佩蓝德幼儿园、浔中镇乐陶佳新幼儿园的视频监控时间与北京时间不符，一旦发生事故，无法准确追溯监控对应的时间节点，给事故调查、隐患排查和日常监管带来极大不便。</w:t>
      </w:r>
    </w:p>
    <w:p w14:paraId="278ADA2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8.3月26日检查发现，五中富东校区有3处监控处于离线状态，监控覆盖存在盲区，没法实现校园全方位、无死角监管，部分区域处于“无人看管”状态。</w:t>
      </w:r>
    </w:p>
    <w:p w14:paraId="1634EBA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9.一中校本部、龙浔镇刺桐红幼儿园的个别监控被树枝、杂物等遮挡物挡住，无法正常拍摄画面，监控失去应有的监管作用，存在明显监管漏洞。</w:t>
      </w:r>
    </w:p>
    <w:p w14:paraId="6B27EAFA">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10.二中、龙浔镇佩蓝德幼儿园的个别监控设备损坏，不能正常拍摄、存储监控画面，导致校园安全监管出现断档，影响监管的连续性和完整性。</w:t>
      </w:r>
    </w:p>
    <w:p w14:paraId="01186639">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二、消防安全工作方面（隐患突出，极易引发火灾事故，直接危及师生生命财产安全）</w:t>
      </w:r>
    </w:p>
    <w:p w14:paraId="65236202">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1.南埕职业中学厨房留样室的消火栓未配备消防水带，火灾初期无法及时开展灭火处置；学生宿舍楼多个安全出口标志故障，看不清、不醒目，没法给师生应急疏散提供准确指引，存在疏散逃生隐患。</w:t>
      </w:r>
    </w:p>
    <w:p w14:paraId="66535C51">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2.紫云小学个别消防栓门板损坏，消防设施直接暴露在外，容易被损坏、丢失，影响后续正常使用，无法在火灾时发挥作用。</w:t>
      </w:r>
    </w:p>
    <w:p w14:paraId="501718C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3.浔中镇宁昌旺旺幼儿园的消火栓设施摆放杂乱，没有按规范整理存放，而且未定期开展检查维护，一旦发生火灾，没法快速取用，耽误灭火时机。</w:t>
      </w:r>
    </w:p>
    <w:p w14:paraId="233BF51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4.三班第二中心小学、紫云小学的走廊灯损坏，夜间或光线较暗时，不仅影响师生正常通行，还会阻碍应急疏散，进一步增加校园安全隐患。</w:t>
      </w:r>
    </w:p>
    <w:p w14:paraId="5E8B685C">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5.刺桐红幼儿园存在多处消防安全隐患：个别安全出口标志故障，无法指引师生应急疏散；一楼储物间堆放建筑材料、废弃灭火器、杂物及纸箱等可燃物，稍有不慎就可能引发火灾；消火栓无水，火灾初期无法开展灭火；消防控制室无人值班，没法及时发现、处置火情；消控室未设置明显标识，火灾发生时，人员找不到消防设施，没法第一时间开展应急处置，耽误救援时机。</w:t>
      </w:r>
    </w:p>
    <w:p w14:paraId="5311B89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6.一中凤阳校区学生宿舍楼个别安全出口标志故障，不醒目、无法正常使用，不能为师生应急疏散提供准确指引，存在疏散逃生隐患。</w:t>
      </w:r>
    </w:p>
    <w:p w14:paraId="6485949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7.八中教师宿舍楼消防安全隐患较多：部分线路杂乱且裸露在外，长期裸露会加速线路老化，碰到金属物品或其他导电体，容易产生高温火花，点燃周边易燃物引发火灾；个别安全出口标志故障，影响应急疏散；部分教师在宿舍做饭，宿舍空间狭小，电器功率超标易导致线路过载起火，使用明火也可能引燃易燃物，隐患较大；未将消防安全隐患排查情况录入“消管家”平台，平台分数全县最低，可见学校消防安全工作落实严重不到位。</w:t>
      </w:r>
    </w:p>
    <w:p w14:paraId="12E75D4C">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8.三中校本部学生宿舍存在重大安全隐患，具体如下：未安排人员值班，对学生生命财产安全、校园秩序造成严重影响，存在明显管理漏洞；上课时间段，学生宿舍门全部上锁，未按要求保持开启状态，不便于日常安全检查；教师宿舍物品杂乱，存在抽烟现象，私拉乱接电线问题严重，极易诱发火灾、触电事故；个别宿舍存放煤气罐，未落实“瓶改管、气改电”政策，煤气罐属于易燃易爆物品，一旦泄漏或遭遇明火，易引发火灾、爆炸，严重威胁师生生命财产安全；逃生门未配备逃生锤，紧急情况下无法及时破窗逃生，可能导致人员被困；存在教师、学生混住现象，该管理模式风险高、要求严，处理不当易损害学生心理健康、破坏师生边界，甚至滋生权利滥用等问题，需尽快进行物理分区。上述问题充分说明，学校在履行宿舍安全管理主体责任上，思想认识不足、监督管理松散、工作作风不扎实。</w:t>
      </w:r>
    </w:p>
    <w:p w14:paraId="7C0F76E6">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三、交通安全工作方面（学生安全意识薄弱，交通违规行为突出，易引发交通事故，危及学生人身安全）</w:t>
      </w:r>
    </w:p>
    <w:p w14:paraId="12764F1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1.3月6日检查发现，职校、一中、三中、八中多名学生驾驶或乘坐摩托车、电动车时，未按规定佩戴安全头盔，违反交通安全相关规定，存在明显交通安全风险。</w:t>
      </w:r>
    </w:p>
    <w:p w14:paraId="352378E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2.3月19日检查发现，职校、一中、三中、八中、实验小学、第二实验小学、尚思小学、龙浔中心小学多名学生乘坐非法改装的二轮摩托车（加装雨伞），且未佩戴安全头盔。非法改装车辆稳定性差，加装的雨伞易遮挡视线，行驶过程中极易引发交通事故。</w:t>
      </w:r>
    </w:p>
    <w:p w14:paraId="19C6F004">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3.3月19日检查发现，职校个别学生驾驶故意遮挡号牌的二轮电动车，且未佩戴安全头盔，违规情节严重。此举不仅违反交通安全法规，还不利于交通监管和事故发生后的追溯，隐患极大。</w:t>
      </w:r>
    </w:p>
    <w:p w14:paraId="596B59CD">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四、安全隐患排查工作方面（排查不细致、不全面，未形成闭环管理，导致隐患长期存在，无法及时消除）</w:t>
      </w:r>
    </w:p>
    <w:p w14:paraId="331D18FD">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第八实验小学校园安全隐患排查工作流于形式，排查不细致、不到位，未全面排查校园建筑设施、水电设施、消防设施、周边环境等各类安全隐患；未建立完整的隐患排查台账，部分潜在安全隐患未能及时发现、及时处置，长期积累易引发安全事故。</w:t>
      </w:r>
    </w:p>
    <w:p w14:paraId="3D068205">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五、矛盾纠纷排查化解工作方面（排查缺位、管理不规范，易激化矛盾，引发校园不稳定因素）</w:t>
      </w:r>
    </w:p>
    <w:p w14:paraId="7A98389E">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1.三班中心小学、紫云小学未按要求开展学生矛盾纠纷排查工作，未能及时掌握学生之间、师生之间的矛盾隐患，小矛盾得不到及时化解，易逐步激化，影响校园和谐稳定。</w:t>
      </w:r>
    </w:p>
    <w:p w14:paraId="211E155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2.一中、金锁小学未对新入职教职工开展背景审查工作，未严格落实教职工准入管理要求，存在人员安全隐患，可能对校园师生安全造成威胁。</w:t>
      </w:r>
    </w:p>
    <w:p w14:paraId="4DC49304">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3.职校、五中矛盾纠纷排查化解工作材料整理不规范，未建立完整的排查记录、调解台账、处置结果等相关资料，无法体现工作闭环，不利于矛盾纠纷排查化解工作常态化、规范化开展。</w:t>
      </w:r>
    </w:p>
    <w:p w14:paraId="1477BB6F">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六、禁毒工作方面（工作落实不到位，未按要求推进禁毒教育，难以培养青少年禁毒意识，存在禁毒工作短板）</w:t>
      </w:r>
    </w:p>
    <w:p w14:paraId="4742D8F9">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职校、三中、六中、一中鹏祥分校、盖德中学、第八实验小学、浔中中心小学未按时建立青少年智慧禁毒教育云课堂直播平台后台数据，禁毒教育工作落实不力，无法有效提升青少年学生的禁毒意识和自我保护能力，难以筑牢青少年禁毒防线。</w:t>
      </w:r>
    </w:p>
    <w:p w14:paraId="0F9B9523">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七、实验室管理工作方面（危化品监管存在漏洞，管理不规范，易引发危化品丢失、泄露等安全事故）</w:t>
      </w:r>
    </w:p>
    <w:p w14:paraId="6332694D">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三中实验室危化品存放间的摄像头未实现全覆盖，存在监控盲区，无法对危化品的存放、取用、管理等各个环节进行全程有效监管，易引发危化品丢失、泄露等安全事故，危及师生安全。</w:t>
      </w:r>
    </w:p>
    <w:p w14:paraId="45CC1390">
      <w:pPr>
        <w:pStyle w:val="5"/>
        <w:widowControl/>
        <w:spacing w:beforeAutospacing="0" w:afterAutospacing="0" w:line="560" w:lineRule="exact"/>
        <w:ind w:firstLine="640" w:firstLineChars="200"/>
        <w:jc w:val="both"/>
        <w:rPr>
          <w:rFonts w:hint="default" w:ascii="黑体" w:hAnsi="黑体" w:eastAsia="黑体" w:cs="黑体"/>
          <w:b w:val="0"/>
          <w:bCs/>
          <w:sz w:val="32"/>
          <w:szCs w:val="32"/>
        </w:rPr>
      </w:pPr>
      <w:r>
        <w:rPr>
          <w:rFonts w:ascii="黑体" w:hAnsi="黑体" w:eastAsia="黑体" w:cs="黑体"/>
          <w:b w:val="0"/>
          <w:bCs/>
          <w:sz w:val="32"/>
          <w:szCs w:val="32"/>
        </w:rPr>
        <w:t>八、安全宣传教育工作方面（教育机制未落实，宣传教育流于形式，学生安全意识和应急能力有待提升）</w:t>
      </w:r>
    </w:p>
    <w:p w14:paraId="7EAB57D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紫云小学未严格落实“1530”安全宣传教育机制（即每天放学前1分钟、每周放学前5分钟、每月放学前30分钟，对学生开展安全宣传教育），安全宣传教育走过场、流于形式，未能有效提升学生的安全防范意识和应急处置能力，学生自我保护能力不足。</w:t>
      </w:r>
    </w:p>
    <w:p w14:paraId="41518BFE">
      <w:pPr>
        <w:spacing w:line="560" w:lineRule="exact"/>
        <w:rPr>
          <w:rFonts w:ascii="仿宋_GB2312" w:hAnsi="仿宋_GB2312" w:eastAsia="仿宋_GB2312" w:cs="仿宋_GB2312"/>
          <w:sz w:val="32"/>
          <w:szCs w:val="32"/>
        </w:rPr>
      </w:pPr>
    </w:p>
    <w:p w14:paraId="1F5DAB74">
      <w:pPr>
        <w:spacing w:line="560" w:lineRule="exact"/>
        <w:rPr>
          <w:rFonts w:ascii="仿宋" w:hAnsi="仿宋" w:eastAsia="仿宋"/>
          <w:sz w:val="32"/>
          <w:szCs w:val="32"/>
        </w:rPr>
      </w:pPr>
    </w:p>
    <w:p w14:paraId="4B255249">
      <w:pPr>
        <w:spacing w:line="560" w:lineRule="exact"/>
        <w:rPr>
          <w:rFonts w:ascii="仿宋" w:hAnsi="仿宋" w:eastAsia="仿宋"/>
          <w:sz w:val="32"/>
          <w:szCs w:val="32"/>
        </w:rPr>
      </w:pPr>
    </w:p>
    <w:p w14:paraId="1A46B0B9">
      <w:pPr>
        <w:spacing w:line="560" w:lineRule="exact"/>
        <w:rPr>
          <w:rFonts w:ascii="仿宋" w:hAnsi="仿宋" w:eastAsia="仿宋"/>
          <w:sz w:val="32"/>
          <w:szCs w:val="32"/>
        </w:rPr>
      </w:pPr>
    </w:p>
    <w:p w14:paraId="39FBDD59">
      <w:pPr>
        <w:spacing w:line="560" w:lineRule="exact"/>
        <w:rPr>
          <w:rFonts w:ascii="仿宋" w:hAnsi="仿宋" w:eastAsia="仿宋"/>
          <w:sz w:val="32"/>
          <w:szCs w:val="32"/>
        </w:rPr>
      </w:pPr>
    </w:p>
    <w:p w14:paraId="5FCF3416">
      <w:pPr>
        <w:spacing w:line="560" w:lineRule="exact"/>
        <w:rPr>
          <w:rFonts w:ascii="仿宋" w:hAnsi="仿宋" w:eastAsia="仿宋"/>
          <w:sz w:val="32"/>
          <w:szCs w:val="32"/>
        </w:rPr>
      </w:pPr>
    </w:p>
    <w:p w14:paraId="713CCBDA">
      <w:pPr>
        <w:spacing w:line="560" w:lineRule="exact"/>
        <w:rPr>
          <w:rFonts w:ascii="仿宋" w:hAnsi="仿宋" w:eastAsia="仿宋"/>
          <w:sz w:val="32"/>
          <w:szCs w:val="32"/>
        </w:rPr>
      </w:pPr>
    </w:p>
    <w:p w14:paraId="1035C60F">
      <w:pPr>
        <w:spacing w:line="560" w:lineRule="exact"/>
        <w:rPr>
          <w:rFonts w:ascii="仿宋" w:hAnsi="仿宋" w:eastAsia="仿宋"/>
          <w:sz w:val="32"/>
          <w:szCs w:val="32"/>
        </w:rPr>
      </w:pPr>
    </w:p>
    <w:p w14:paraId="5481B504">
      <w:pPr>
        <w:spacing w:line="560" w:lineRule="exact"/>
        <w:rPr>
          <w:rFonts w:ascii="仿宋" w:hAnsi="仿宋" w:eastAsia="仿宋"/>
          <w:sz w:val="32"/>
          <w:szCs w:val="32"/>
        </w:rPr>
      </w:pPr>
    </w:p>
    <w:p w14:paraId="086459A8">
      <w:pPr>
        <w:spacing w:line="560" w:lineRule="exact"/>
        <w:rPr>
          <w:rFonts w:ascii="仿宋" w:hAnsi="仿宋" w:eastAsia="仿宋"/>
          <w:sz w:val="32"/>
          <w:szCs w:val="32"/>
        </w:rPr>
      </w:pPr>
    </w:p>
    <w:p w14:paraId="467DCAC8">
      <w:pPr>
        <w:spacing w:line="560" w:lineRule="exact"/>
        <w:rPr>
          <w:rFonts w:ascii="仿宋" w:hAnsi="仿宋" w:eastAsia="仿宋"/>
          <w:sz w:val="32"/>
          <w:szCs w:val="32"/>
        </w:rPr>
      </w:pPr>
    </w:p>
    <w:p w14:paraId="5754B2CE">
      <w:pPr>
        <w:spacing w:line="560" w:lineRule="exact"/>
        <w:rPr>
          <w:rFonts w:ascii="仿宋" w:hAnsi="仿宋" w:eastAsia="仿宋"/>
          <w:sz w:val="32"/>
          <w:szCs w:val="32"/>
        </w:rPr>
      </w:pPr>
    </w:p>
    <w:p w14:paraId="50D640D1">
      <w:pPr>
        <w:spacing w:line="560" w:lineRule="exact"/>
        <w:rPr>
          <w:rFonts w:ascii="仿宋" w:hAnsi="仿宋" w:eastAsia="仿宋"/>
          <w:sz w:val="32"/>
          <w:szCs w:val="32"/>
        </w:rPr>
      </w:pP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51C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2D90F">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42D90F">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4A"/>
    <w:rsid w:val="0001005A"/>
    <w:rsid w:val="00047CDF"/>
    <w:rsid w:val="000D6F25"/>
    <w:rsid w:val="00114DF5"/>
    <w:rsid w:val="0017147A"/>
    <w:rsid w:val="001812DF"/>
    <w:rsid w:val="0018744A"/>
    <w:rsid w:val="0021004B"/>
    <w:rsid w:val="0026081B"/>
    <w:rsid w:val="002934C7"/>
    <w:rsid w:val="002B1411"/>
    <w:rsid w:val="002C048A"/>
    <w:rsid w:val="002D4020"/>
    <w:rsid w:val="002E294A"/>
    <w:rsid w:val="00337219"/>
    <w:rsid w:val="003426A0"/>
    <w:rsid w:val="00387900"/>
    <w:rsid w:val="003C13FF"/>
    <w:rsid w:val="003F01ED"/>
    <w:rsid w:val="0044324A"/>
    <w:rsid w:val="00482BEA"/>
    <w:rsid w:val="00496C8C"/>
    <w:rsid w:val="004D0B12"/>
    <w:rsid w:val="00527DF3"/>
    <w:rsid w:val="00611540"/>
    <w:rsid w:val="00677819"/>
    <w:rsid w:val="006903B2"/>
    <w:rsid w:val="0070295E"/>
    <w:rsid w:val="007155F5"/>
    <w:rsid w:val="007A455E"/>
    <w:rsid w:val="0080013F"/>
    <w:rsid w:val="00847F51"/>
    <w:rsid w:val="008B54C1"/>
    <w:rsid w:val="008C5D77"/>
    <w:rsid w:val="009066AC"/>
    <w:rsid w:val="009472C7"/>
    <w:rsid w:val="00951584"/>
    <w:rsid w:val="00975884"/>
    <w:rsid w:val="00AC433D"/>
    <w:rsid w:val="00AD5CC2"/>
    <w:rsid w:val="00AE1BB6"/>
    <w:rsid w:val="00AF5525"/>
    <w:rsid w:val="00B009B1"/>
    <w:rsid w:val="00B65827"/>
    <w:rsid w:val="00B73EE5"/>
    <w:rsid w:val="00BF1DEB"/>
    <w:rsid w:val="00C2496C"/>
    <w:rsid w:val="00C37556"/>
    <w:rsid w:val="00C83BA1"/>
    <w:rsid w:val="00D02BFB"/>
    <w:rsid w:val="00DC34CC"/>
    <w:rsid w:val="00E60A81"/>
    <w:rsid w:val="00F15FEE"/>
    <w:rsid w:val="00FB3233"/>
    <w:rsid w:val="00FD7D87"/>
    <w:rsid w:val="357E2C6D"/>
    <w:rsid w:val="36D45D2E"/>
    <w:rsid w:val="37B7552C"/>
    <w:rsid w:val="38FBCCE9"/>
    <w:rsid w:val="473DC867"/>
    <w:rsid w:val="47ED2E27"/>
    <w:rsid w:val="517E9678"/>
    <w:rsid w:val="55FF5C85"/>
    <w:rsid w:val="71C31910"/>
    <w:rsid w:val="7E75B836"/>
    <w:rsid w:val="BF4E28C3"/>
    <w:rsid w:val="DB590DF3"/>
    <w:rsid w:val="DF6C909E"/>
    <w:rsid w:val="EFBC5FCD"/>
    <w:rsid w:val="F2FF6EFC"/>
    <w:rsid w:val="F3FE0EE5"/>
    <w:rsid w:val="FBF169B3"/>
    <w:rsid w:val="FF5F5042"/>
    <w:rsid w:val="FFD74D8D"/>
    <w:rsid w:val="FFFF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styleId="6">
    <w:name w:val="Date"/>
    <w:basedOn w:val="1"/>
    <w:next w:val="1"/>
    <w:link w:val="12"/>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日期 Char"/>
    <w:basedOn w:val="11"/>
    <w:link w:val="6"/>
    <w:semiHidden/>
    <w:qFormat/>
    <w:uiPriority w:val="99"/>
  </w:style>
  <w:style w:type="paragraph" w:styleId="13">
    <w:name w:val="List Paragraph"/>
    <w:basedOn w:val="1"/>
    <w:qFormat/>
    <w:uiPriority w:val="34"/>
    <w:pPr>
      <w:ind w:firstLine="420" w:firstLineChars="200"/>
    </w:pPr>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 w:type="character" w:customStyle="1" w:styleId="16">
    <w:name w:val="批注框文本 Char"/>
    <w:basedOn w:val="11"/>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4428</Words>
  <Characters>4496</Characters>
  <Lines>32</Lines>
  <Paragraphs>9</Paragraphs>
  <TotalTime>13</TotalTime>
  <ScaleCrop>false</ScaleCrop>
  <LinksUpToDate>false</LinksUpToDate>
  <CharactersWithSpaces>4498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2026-04-03T02:31:00Z</dcterms:created>
  <dc:creator>微软用户</dc:creator>
  <cp:lastModifiedBy>莳</cp:lastModifiedBy>
  <cp:lastPrinted>2026-04-03T02:30:00Z</cp:lastPrinted>
  <dcterms:modified xsi:type="dcterms:W3CDTF">2026-04-03T03:56:54Z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eyJoZGlkIjoiYjdjNTUxZjc3MmI2NWMyMzk1N2U1MDJlZWY1MDZjMWQiLCJ1c2VySWQiOiI3MDI0NTY4NDAifQ==</vt:lpwstr>
  </property>
  <property fmtid="{D5CDD505-2E9C-101B-9397-08002B2CF9AE}" pid="4" name="ICV">
    <vt:lpwstr>274A10D38BEC4F31B9DFF35B810A3AE1_13</vt:lpwstr>
  </property>
</Properties>
</file>