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napToGrid w:val="0"/>
        <w:spacing w:line="540" w:lineRule="exact"/>
        <w:textAlignment w:val="baseline"/>
        <w:rPr>
          <w:rStyle w:val="7"/>
          <w:rFonts w:hint="eastAsia"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附件</w:t>
      </w:r>
      <w:r>
        <w:rPr>
          <w:rStyle w:val="7"/>
          <w:rFonts w:ascii="黑体" w:hAnsi="黑体" w:eastAsia="黑体"/>
          <w:sz w:val="32"/>
          <w:szCs w:val="32"/>
        </w:rPr>
        <w:t>5</w:t>
      </w:r>
    </w:p>
    <w:p>
      <w:pPr>
        <w:spacing w:line="500" w:lineRule="exact"/>
        <w:jc w:val="center"/>
        <w:rPr>
          <w:rStyle w:val="7"/>
          <w:rFonts w:eastAsia="方正小标宋简体"/>
          <w:sz w:val="44"/>
          <w:szCs w:val="20"/>
        </w:rPr>
      </w:pPr>
      <w:bookmarkStart w:id="0" w:name="_GoBack"/>
      <w:r>
        <w:rPr>
          <w:rStyle w:val="7"/>
          <w:rFonts w:hint="eastAsia" w:eastAsia="方正小标宋简体"/>
          <w:sz w:val="44"/>
        </w:rPr>
        <w:t>全员消防培训和全员消防演练工作统计表</w:t>
      </w:r>
    </w:p>
    <w:bookmarkEnd w:id="0"/>
    <w:tbl>
      <w:tblPr>
        <w:tblStyle w:val="4"/>
        <w:tblpPr w:leftFromText="180" w:rightFromText="180" w:vertAnchor="text" w:horzAnchor="page" w:tblpX="1410" w:tblpY="146"/>
        <w:tblOverlap w:val="never"/>
        <w:tblW w:w="505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60"/>
        <w:gridCol w:w="1388"/>
        <w:gridCol w:w="3786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6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hAnsi="黑体" w:eastAsia="黑体"/>
                <w:sz w:val="30"/>
                <w:szCs w:val="30"/>
              </w:rPr>
              <w:t>单位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组织培训次数</w:t>
            </w: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组织演练次数</w:t>
            </w: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人员类别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培训人员</w:t>
            </w:r>
          </w:p>
          <w:p>
            <w:pPr>
              <w:spacing w:line="3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hAnsi="黑体" w:eastAsia="黑体"/>
                <w:sz w:val="30"/>
                <w:szCs w:val="3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政府以及消安委成员单位有关负责人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乡镇长、村(居)</w:t>
            </w:r>
            <w:r>
              <w:rPr>
                <w:rFonts w:eastAsia="仿宋"/>
                <w:sz w:val="28"/>
                <w:szCs w:val="28"/>
              </w:rPr>
              <w:t>“</w:t>
            </w:r>
            <w:r>
              <w:rPr>
                <w:rFonts w:hint="eastAsia" w:hAnsi="仿宋" w:eastAsia="仿宋"/>
                <w:sz w:val="28"/>
                <w:szCs w:val="28"/>
              </w:rPr>
              <w:t>两委</w:t>
            </w:r>
            <w:r>
              <w:rPr>
                <w:rFonts w:eastAsia="仿宋"/>
                <w:sz w:val="28"/>
                <w:szCs w:val="28"/>
              </w:rPr>
              <w:t>”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单位消防安全负责人、管理人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社区民警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多种形式消防队伍队员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村(居)委员工作人员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综治网格员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保安员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物业服务企业职员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hAnsi="仿宋" w:eastAsia="仿宋"/>
                <w:sz w:val="28"/>
                <w:szCs w:val="28"/>
              </w:rPr>
              <w:t>社会单位工作职员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adjustRightInd/>
              <w:snapToGrid/>
              <w:spacing w:line="500" w:lineRule="exact"/>
              <w:ind w:left="0" w:leftChars="0" w:firstLine="0" w:firstLineChars="0"/>
              <w:rPr>
                <w:rFonts w:ascii="Times New Roman" w:hAnsi="Times New Roman"/>
              </w:rPr>
            </w:pPr>
            <w:r>
              <w:rPr>
                <w:rFonts w:hint="eastAsia" w:ascii="Times New Roman" w:hAnsi="仿宋" w:eastAsia="仿宋"/>
                <w:kern w:val="2"/>
                <w:sz w:val="28"/>
                <w:szCs w:val="28"/>
              </w:rPr>
              <w:t>个体工商户</w:t>
            </w: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adjustRightInd/>
              <w:snapToGrid/>
              <w:spacing w:line="500" w:lineRule="exact"/>
              <w:ind w:left="0" w:leftChars="0" w:firstLine="0" w:firstLineChars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仿宋" w:eastAsia="仿宋"/>
                <w:kern w:val="2"/>
                <w:sz w:val="30"/>
                <w:szCs w:val="30"/>
              </w:rPr>
              <w:t>合计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adjustRightInd/>
              <w:snapToGrid/>
              <w:spacing w:line="500" w:lineRule="exact"/>
              <w:ind w:left="399" w:firstLine="4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adjustRightInd/>
              <w:snapToGrid/>
              <w:spacing w:line="500" w:lineRule="exact"/>
              <w:ind w:left="399" w:firstLine="4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adjustRightInd/>
              <w:snapToGrid/>
              <w:spacing w:line="500" w:lineRule="exact"/>
              <w:ind w:left="399" w:firstLine="41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Times New Roman" w:hAnsi="Times New Roman" w:eastAsia="仿宋"/>
                <w:kern w:val="2"/>
                <w:sz w:val="30"/>
                <w:szCs w:val="30"/>
              </w:rPr>
            </w:pPr>
            <w:r>
              <w:rPr>
                <w:rFonts w:hint="eastAsia" w:ascii="Times New Roman" w:hAnsi="仿宋" w:eastAsia="仿宋"/>
                <w:kern w:val="2"/>
                <w:sz w:val="30"/>
                <w:szCs w:val="30"/>
              </w:rPr>
              <w:t>备注</w:t>
            </w:r>
          </w:p>
        </w:tc>
        <w:tc>
          <w:tcPr>
            <w:tcW w:w="455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pStyle w:val="8"/>
              <w:ind w:left="0" w:leftChars="0" w:firstLine="0" w:firstLineChars="0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</w:rPr>
              <w:t xml:space="preserve">1. </w:t>
            </w:r>
            <w:r>
              <w:rPr>
                <w:rFonts w:hint="eastAsia" w:ascii="Times New Roman" w:hAnsi="仿宋" w:eastAsia="仿宋"/>
                <w:kern w:val="2"/>
                <w:sz w:val="24"/>
                <w:szCs w:val="24"/>
              </w:rPr>
              <w:t>为避免重复统计，各乡镇负责统计本乡镇及辖区企事业单位的消防安全培训情况，各县直部门负责统计本级、下属事业单位的消防安全</w:t>
            </w:r>
          </w:p>
          <w:p>
            <w:pPr>
              <w:pStyle w:val="8"/>
              <w:ind w:left="0" w:leftChars="0" w:firstLine="0" w:firstLineChars="0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hint="eastAsia" w:ascii="Times New Roman" w:hAnsi="仿宋" w:eastAsia="仿宋"/>
                <w:kern w:val="2"/>
                <w:sz w:val="24"/>
                <w:szCs w:val="24"/>
              </w:rPr>
              <w:t>培训情况。</w:t>
            </w:r>
          </w:p>
          <w:p>
            <w:pPr>
              <w:pStyle w:val="8"/>
              <w:ind w:left="0" w:leftChars="0" w:firstLine="0" w:firstLineChars="0"/>
              <w:rPr>
                <w:rFonts w:ascii="Times New Roman" w:hAnsi="Times New Roman" w:eastAsia="仿宋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</w:rPr>
              <w:t>2.</w:t>
            </w:r>
            <w:r>
              <w:rPr>
                <w:rFonts w:hint="eastAsia" w:ascii="Times New Roman" w:hAnsi="仿宋" w:eastAsia="仿宋"/>
                <w:kern w:val="2"/>
                <w:sz w:val="24"/>
                <w:szCs w:val="24"/>
              </w:rPr>
              <w:t>培训人员数量按照人员类别进行分类统计。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hAnsi="仿宋" w:eastAsia="仿宋"/>
          <w:sz w:val="30"/>
          <w:szCs w:val="30"/>
        </w:rPr>
        <w:t>填报人：</w:t>
      </w:r>
      <w:r>
        <w:rPr>
          <w:rFonts w:hAnsi="仿宋" w:eastAsia="仿宋"/>
          <w:sz w:val="30"/>
          <w:szCs w:val="30"/>
        </w:rPr>
        <w:t xml:space="preserve">            </w:t>
      </w:r>
      <w:r>
        <w:rPr>
          <w:rFonts w:eastAsia="仿宋"/>
          <w:sz w:val="30"/>
          <w:szCs w:val="30"/>
        </w:rPr>
        <w:t xml:space="preserve"> </w:t>
      </w:r>
      <w:r>
        <w:rPr>
          <w:rFonts w:hint="eastAsia" w:hAnsi="仿宋" w:eastAsia="仿宋"/>
          <w:sz w:val="30"/>
          <w:szCs w:val="30"/>
        </w:rPr>
        <w:t>审核人：</w:t>
      </w:r>
      <w:r>
        <w:rPr>
          <w:rFonts w:hAnsi="仿宋" w:eastAsia="仿宋"/>
          <w:sz w:val="30"/>
          <w:szCs w:val="30"/>
        </w:rPr>
        <w:t xml:space="preserve">          </w:t>
      </w:r>
      <w:r>
        <w:rPr>
          <w:rFonts w:eastAsia="仿宋"/>
          <w:sz w:val="30"/>
          <w:szCs w:val="30"/>
        </w:rPr>
        <w:t xml:space="preserve"> </w:t>
      </w:r>
      <w:r>
        <w:rPr>
          <w:rFonts w:hint="eastAsia" w:hAnsi="仿宋" w:eastAsia="仿宋"/>
          <w:sz w:val="30"/>
          <w:szCs w:val="30"/>
        </w:rPr>
        <w:t>联系电话：</w:t>
      </w:r>
    </w:p>
    <w:p>
      <w:pPr>
        <w:spacing w:line="40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1OWY5YjRiY2U2MjgyNTI1OTgyM2YyMjcxNDQ2ZjQifQ=="/>
  </w:docVars>
  <w:rsids>
    <w:rsidRoot w:val="6E3518B5"/>
    <w:rsid w:val="164E311F"/>
    <w:rsid w:val="1C6533DF"/>
    <w:rsid w:val="1F8B3966"/>
    <w:rsid w:val="3E973828"/>
    <w:rsid w:val="61E46F91"/>
    <w:rsid w:val="6E35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 w:line="600" w:lineRule="exact"/>
      <w:jc w:val="left"/>
    </w:pPr>
    <w:rPr>
      <w:rFonts w:ascii="宋体" w:hAnsi="宋体" w:eastAsia="仿宋_GB2312" w:cs="宋体"/>
      <w:color w:val="000000"/>
      <w:kern w:val="0"/>
      <w:sz w:val="24"/>
      <w:szCs w:val="32"/>
    </w:rPr>
  </w:style>
  <w:style w:type="character" w:styleId="6">
    <w:name w:val="page number"/>
    <w:basedOn w:val="5"/>
    <w:uiPriority w:val="0"/>
  </w:style>
  <w:style w:type="character" w:customStyle="1" w:styleId="7">
    <w:name w:val="NormalCharacter"/>
    <w:semiHidden/>
    <w:qFormat/>
    <w:uiPriority w:val="0"/>
    <w:rPr>
      <w:rFonts w:hint="default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">
    <w:name w:val="BodyText1I2"/>
    <w:basedOn w:val="1"/>
    <w:qFormat/>
    <w:uiPriority w:val="0"/>
    <w:pPr>
      <w:widowControl/>
      <w:adjustRightInd w:val="0"/>
      <w:snapToGrid w:val="0"/>
      <w:spacing w:after="120"/>
      <w:ind w:left="420" w:leftChars="200" w:firstLine="420" w:firstLineChars="200"/>
    </w:pPr>
    <w:rPr>
      <w:rFonts w:ascii="Tahoma" w:hAnsi="Tahoma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310</Characters>
  <Lines>0</Lines>
  <Paragraphs>0</Paragraphs>
  <TotalTime>0</TotalTime>
  <ScaleCrop>false</ScaleCrop>
  <LinksUpToDate>false</LinksUpToDate>
  <CharactersWithSpaces>424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2023-04-03T12:34:00Z</dcterms:created>
  <dc:creator>Administrator</dc:creator>
  <cp:lastModifiedBy>Administrator</cp:lastModifiedBy>
  <dcterms:modified xsi:type="dcterms:W3CDTF">2023-04-03T12:38:01Z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CB06DA2896F740C6A0A6E4BB98C4F7B0</vt:lpwstr>
  </property>
</Properties>
</file>