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351" w:line="219" w:lineRule="auto"/>
        <w:ind w:left="639"/>
        <w:rPr>
          <w:rFonts w:ascii="宋体" w:hAnsi="宋体" w:eastAsia="宋体" w:cs="宋体"/>
          <w:sz w:val="108"/>
          <w:szCs w:val="108"/>
        </w:rPr>
      </w:pPr>
      <w:r>
        <w:rPr>
          <w:rFonts w:ascii="宋体" w:hAnsi="宋体" w:eastAsia="宋体" w:cs="宋体"/>
          <w:b/>
          <w:bCs/>
          <w:color w:val="FB0800"/>
          <w:spacing w:val="-63"/>
          <w:w w:val="66"/>
          <w:sz w:val="108"/>
          <w:szCs w:val="108"/>
        </w:rPr>
        <w:t>德化县人民政府办公室文件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111" w:line="223" w:lineRule="auto"/>
        <w:ind w:left="301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1"/>
          <w:sz w:val="34"/>
          <w:szCs w:val="34"/>
        </w:rPr>
        <w:t>德政办〔2020〕25号</w:t>
      </w:r>
    </w:p>
    <w:p>
      <w:pPr>
        <w:spacing w:before="196" w:line="60" w:lineRule="exact"/>
        <w:textAlignment w:val="center"/>
      </w:pPr>
      <w:r>
        <w:drawing>
          <wp:inline distT="0" distB="0" distL="114300" distR="114300">
            <wp:extent cx="5619750" cy="38100"/>
            <wp:effectExtent l="0" t="0" r="0" b="0"/>
            <wp:docPr id="3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146" w:line="221" w:lineRule="auto"/>
        <w:ind w:left="1466" w:right="609" w:hanging="870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23"/>
          <w:sz w:val="45"/>
          <w:szCs w:val="45"/>
        </w:rPr>
        <w:t>德化县人民政府办公室关于妥善解决存量</w:t>
      </w:r>
      <w:r>
        <w:rPr>
          <w:rFonts w:ascii="宋体" w:hAnsi="宋体" w:eastAsia="宋体" w:cs="宋体"/>
          <w:spacing w:val="12"/>
          <w:sz w:val="45"/>
          <w:szCs w:val="45"/>
        </w:rPr>
        <w:t xml:space="preserve"> </w:t>
      </w:r>
      <w:r>
        <w:rPr>
          <w:rFonts w:ascii="宋体" w:hAnsi="宋体" w:eastAsia="宋体" w:cs="宋体"/>
          <w:b/>
          <w:bCs/>
          <w:spacing w:val="-20"/>
          <w:sz w:val="45"/>
          <w:szCs w:val="45"/>
        </w:rPr>
        <w:t>无证民办幼儿园办证事宜的通知</w:t>
      </w: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110" w:line="221" w:lineRule="auto"/>
        <w:ind w:left="8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0"/>
          <w:sz w:val="34"/>
          <w:szCs w:val="34"/>
        </w:rPr>
        <w:t>龙浔镇、浔中镇人民政府，县直有关单位：</w:t>
      </w:r>
    </w:p>
    <w:p>
      <w:pPr>
        <w:spacing w:before="123" w:line="293" w:lineRule="auto"/>
        <w:ind w:left="89" w:right="119" w:firstLine="62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7"/>
          <w:sz w:val="34"/>
          <w:szCs w:val="34"/>
        </w:rPr>
        <w:t>根据《泉州市教育局关于印发无证幼儿园和校外培训机构专</w:t>
      </w:r>
      <w:r>
        <w:rPr>
          <w:rFonts w:ascii="仿宋" w:hAnsi="仿宋" w:eastAsia="仿宋" w:cs="仿宋"/>
          <w:spacing w:val="5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5"/>
          <w:sz w:val="34"/>
          <w:szCs w:val="34"/>
        </w:rPr>
        <w:t>项治理攻坚行动实施方案的通知》(泉教民〔20</w:t>
      </w:r>
      <w:r>
        <w:rPr>
          <w:rFonts w:ascii="仿宋" w:hAnsi="仿宋" w:eastAsia="仿宋" w:cs="仿宋"/>
          <w:spacing w:val="-26"/>
          <w:sz w:val="34"/>
          <w:szCs w:val="34"/>
        </w:rPr>
        <w:t>20〕2号)、</w:t>
      </w:r>
      <w:r>
        <w:rPr>
          <w:rFonts w:ascii="仿宋" w:hAnsi="仿宋" w:eastAsia="仿宋" w:cs="仿宋"/>
          <w:spacing w:val="16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6"/>
          <w:sz w:val="34"/>
          <w:szCs w:val="34"/>
        </w:rPr>
        <w:t>《泉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5"/>
          <w:sz w:val="34"/>
          <w:szCs w:val="34"/>
        </w:rPr>
        <w:t>州市教育局泉州市住房和城乡建设局关于我市民办幼</w:t>
      </w:r>
      <w:r>
        <w:rPr>
          <w:rFonts w:ascii="仿宋" w:hAnsi="仿宋" w:eastAsia="仿宋" w:cs="仿宋"/>
          <w:spacing w:val="-16"/>
          <w:sz w:val="34"/>
          <w:szCs w:val="34"/>
        </w:rPr>
        <w:t>儿园和校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4"/>
          <w:sz w:val="34"/>
          <w:szCs w:val="34"/>
        </w:rPr>
        <w:t>外培训机构消防审验有关问题的通知》(泉教民〔2</w:t>
      </w:r>
      <w:r>
        <w:rPr>
          <w:rFonts w:ascii="仿宋" w:hAnsi="仿宋" w:eastAsia="仿宋" w:cs="仿宋"/>
          <w:spacing w:val="-25"/>
          <w:sz w:val="34"/>
          <w:szCs w:val="34"/>
        </w:rPr>
        <w:t>020〕6</w:t>
      </w:r>
      <w:r>
        <w:rPr>
          <w:rFonts w:ascii="仿宋" w:hAnsi="仿宋" w:eastAsia="仿宋" w:cs="仿宋"/>
          <w:spacing w:val="12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5"/>
          <w:sz w:val="34"/>
          <w:szCs w:val="34"/>
        </w:rPr>
        <w:t>号)等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7"/>
          <w:sz w:val="34"/>
          <w:szCs w:val="34"/>
        </w:rPr>
        <w:t>文件精神，为妥善解决我县民办幼儿园历史遗留问题，经研究，</w:t>
      </w:r>
    </w:p>
    <w:p>
      <w:pPr>
        <w:spacing w:line="219" w:lineRule="auto"/>
        <w:ind w:left="8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9"/>
          <w:sz w:val="34"/>
          <w:szCs w:val="34"/>
        </w:rPr>
        <w:t>现就全县存量无证民办幼儿园办证事宜通知如下：</w:t>
      </w:r>
    </w:p>
    <w:p>
      <w:pPr>
        <w:spacing w:before="147" w:line="222" w:lineRule="auto"/>
        <w:ind w:left="724"/>
        <w:outlineLvl w:val="0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b/>
          <w:bCs/>
          <w:spacing w:val="-25"/>
          <w:sz w:val="34"/>
          <w:szCs w:val="34"/>
        </w:rPr>
        <w:t>一、基本原则</w:t>
      </w:r>
    </w:p>
    <w:p>
      <w:pPr>
        <w:spacing w:before="136" w:line="554" w:lineRule="exact"/>
        <w:ind w:left="71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6"/>
          <w:position w:val="15"/>
          <w:sz w:val="34"/>
          <w:szCs w:val="34"/>
        </w:rPr>
        <w:t>坚持分类治理、疏堵结合、因园施策，按照“准入一批、整</w:t>
      </w:r>
    </w:p>
    <w:p>
      <w:pPr>
        <w:spacing w:before="1" w:line="219" w:lineRule="auto"/>
        <w:ind w:left="8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3"/>
          <w:sz w:val="34"/>
          <w:szCs w:val="34"/>
        </w:rPr>
        <w:t>改一批、取缔一批”的原则，积极妥善清理整顿存量无证民</w:t>
      </w:r>
      <w:r>
        <w:rPr>
          <w:rFonts w:ascii="仿宋" w:hAnsi="仿宋" w:eastAsia="仿宋" w:cs="仿宋"/>
          <w:spacing w:val="-34"/>
          <w:sz w:val="34"/>
          <w:szCs w:val="34"/>
        </w:rPr>
        <w:t>办园，</w:t>
      </w:r>
    </w:p>
    <w:p>
      <w:pPr>
        <w:sectPr>
          <w:footerReference r:id="rId5" w:type="default"/>
          <w:pgSz w:w="11900" w:h="16830"/>
          <w:pgMar w:top="1430" w:right="1439" w:bottom="1884" w:left="1470" w:header="0" w:footer="1595" w:gutter="0"/>
          <w:cols w:space="720" w:num="1"/>
        </w:sect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101" w:line="545" w:lineRule="exac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7"/>
          <w:sz w:val="31"/>
          <w:szCs w:val="31"/>
        </w:rPr>
        <w:t>确保在规定的时间节点内完成存量无证民办园的处置工作，进一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步推动我县民办教育健康有序发展。</w:t>
      </w:r>
    </w:p>
    <w:p>
      <w:pPr>
        <w:spacing w:before="141" w:line="221" w:lineRule="auto"/>
        <w:ind w:left="634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3"/>
          <w:sz w:val="31"/>
          <w:szCs w:val="31"/>
        </w:rPr>
        <w:t>二、</w:t>
      </w:r>
      <w:r>
        <w:rPr>
          <w:rFonts w:ascii="黑体" w:hAnsi="黑体" w:eastAsia="黑体" w:cs="黑体"/>
          <w:spacing w:val="-71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13"/>
          <w:sz w:val="31"/>
          <w:szCs w:val="31"/>
        </w:rPr>
        <w:t>操作办法</w:t>
      </w:r>
    </w:p>
    <w:p>
      <w:pPr>
        <w:spacing w:before="188" w:line="223" w:lineRule="auto"/>
        <w:ind w:left="77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2"/>
          <w:sz w:val="31"/>
          <w:szCs w:val="31"/>
        </w:rPr>
        <w:t>(一)办学条件审核</w:t>
      </w:r>
    </w:p>
    <w:p>
      <w:pPr>
        <w:spacing w:before="177" w:line="316" w:lineRule="auto"/>
        <w:ind w:right="11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由县教育局召集有关部门人员，根据福建省教育厅等六部门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《关于印发加快推进城镇幼儿园和城镇义务教育学校建设工作意 </w:t>
      </w:r>
      <w:r>
        <w:rPr>
          <w:rFonts w:ascii="仿宋" w:hAnsi="仿宋" w:eastAsia="仿宋" w:cs="仿宋"/>
          <w:spacing w:val="8"/>
          <w:sz w:val="31"/>
          <w:szCs w:val="31"/>
        </w:rPr>
        <w:t>见的通知》(闽教发〔2018〕7号)文件精神，</w:t>
      </w:r>
      <w:r>
        <w:rPr>
          <w:rFonts w:ascii="仿宋" w:hAnsi="仿宋" w:eastAsia="仿宋" w:cs="仿宋"/>
          <w:spacing w:val="7"/>
          <w:sz w:val="31"/>
          <w:szCs w:val="31"/>
        </w:rPr>
        <w:t>对全县所有存量无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证民办幼儿园的办学条件进行评估审核，摸清存量无证园的幼儿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数、班级数、幼儿活动场地(活动室)等基本情况，并根据当前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办学条件，提出办园规模，作为存量无证民办幼儿园消防施工图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纸设计的依据。</w:t>
      </w:r>
    </w:p>
    <w:p>
      <w:pPr>
        <w:spacing w:before="211" w:line="228" w:lineRule="auto"/>
        <w:ind w:left="77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3"/>
          <w:sz w:val="31"/>
          <w:szCs w:val="31"/>
        </w:rPr>
        <w:t>(二)园舍安全鉴定</w:t>
      </w:r>
    </w:p>
    <w:p>
      <w:pPr>
        <w:spacing w:before="162" w:line="321" w:lineRule="auto"/>
        <w:ind w:right="4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对符合国家和省、市有关幼儿园建设标准的，由举办者自行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委托符合要求的第三方房屋安全可靠性鉴定机构进行房屋结构可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靠性(安全性)鉴定，对经第三方鉴定确认房屋安全的，征得同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意后，允许暂不改变房产性质办理消防审验手续。</w:t>
      </w:r>
    </w:p>
    <w:p>
      <w:pPr>
        <w:spacing w:before="157" w:line="228" w:lineRule="auto"/>
        <w:ind w:left="77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2"/>
          <w:sz w:val="31"/>
          <w:szCs w:val="31"/>
        </w:rPr>
        <w:t>(三)实施消防整改</w:t>
      </w:r>
    </w:p>
    <w:p>
      <w:pPr>
        <w:spacing w:before="161" w:line="322" w:lineRule="auto"/>
        <w:ind w:right="19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经确认允许暂不改变房产性质的，由举办者委托有相应资质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的设计单位进行施工图纸设计，并经有相应资质的第三方施工图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纸审查机构审查通过后，方可组织有相应资质的</w:t>
      </w:r>
      <w:r>
        <w:rPr>
          <w:rFonts w:ascii="仿宋" w:hAnsi="仿宋" w:eastAsia="仿宋" w:cs="仿宋"/>
          <w:spacing w:val="2"/>
          <w:sz w:val="31"/>
          <w:szCs w:val="31"/>
        </w:rPr>
        <w:t>施工单位进行消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防安全整改工作。若举办者能够提供经施工图审查合格的施工图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纸，则无需重新设计和图审，可直接按图施工；若原施工图纸未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经施工图审查合格，需重新报送施工图纸审查机构审查，审查合</w:t>
      </w:r>
    </w:p>
    <w:p>
      <w:pPr>
        <w:sectPr>
          <w:footerReference r:id="rId6" w:type="default"/>
          <w:pgSz w:w="11900" w:h="16830"/>
          <w:pgMar w:top="1430" w:right="1552" w:bottom="1927" w:left="1569" w:header="0" w:footer="1619" w:gutter="0"/>
          <w:cols w:space="720" w:num="1"/>
        </w:sectPr>
      </w:pPr>
    </w:p>
    <w:p>
      <w:pPr>
        <w:spacing w:line="272" w:lineRule="auto"/>
        <w:rPr>
          <w:rFonts w:ascii="Arial"/>
          <w:sz w:val="21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5645150</wp:posOffset>
                </wp:positionH>
                <wp:positionV relativeFrom="page">
                  <wp:posOffset>9549765</wp:posOffset>
                </wp:positionV>
                <wp:extent cx="511810" cy="159385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20" w:line="210" w:lineRule="exact"/>
                              <w:ind w:left="20"/>
                              <w:rPr>
                                <w:rFonts w:ascii="宋体" w:hAnsi="宋体" w:eastAsia="宋体" w:cs="宋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5"/>
                                <w:position w:val="-5"/>
                                <w:sz w:val="31"/>
                                <w:szCs w:val="31"/>
                              </w:rPr>
                              <w:t>—</w:t>
                            </w:r>
                            <w:r>
                              <w:rPr>
                                <w:rFonts w:ascii="宋体" w:hAnsi="宋体" w:eastAsia="宋体" w:cs="宋体"/>
                                <w:spacing w:val="9"/>
                                <w:position w:val="-5"/>
                                <w:sz w:val="31"/>
                                <w:szCs w:val="31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5"/>
                                <w:position w:val="-5"/>
                                <w:sz w:val="31"/>
                                <w:szCs w:val="31"/>
                              </w:rPr>
                              <w:t>—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44.5pt;margin-top:751.95pt;height:12.55pt;width:40.3pt;mso-position-horizontal-relative:page;mso-position-vertical-relative:page;z-index:251659264;mso-width-relative:page;mso-height-relative:page;" filled="f" stroked="f" coordsize="21600,21600" o:allowincell="f" o:gfxdata="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GpWZ83ZAAAADQEAAA8AAAAAAAAAAQAgAAAAIgAAAGRycy9kb3ducmV2&#10;LnhtbFBLAQIUABQAAAAIAIdO4kBg5ArgwgEAAH8DAAAOAAAAAAAAAAEAIAAAACg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210" w:lineRule="exact"/>
                        <w:ind w:left="20"/>
                        <w:rPr>
                          <w:rFonts w:ascii="宋体" w:hAnsi="宋体" w:eastAsia="宋体" w:cs="宋体"/>
                          <w:sz w:val="31"/>
                          <w:szCs w:val="31"/>
                        </w:rPr>
                      </w:pPr>
                      <w:r>
                        <w:rPr>
                          <w:rFonts w:ascii="宋体" w:hAnsi="宋体" w:eastAsia="宋体" w:cs="宋体"/>
                          <w:spacing w:val="-5"/>
                          <w:position w:val="-5"/>
                          <w:sz w:val="31"/>
                          <w:szCs w:val="31"/>
                        </w:rPr>
                        <w:t>—</w:t>
                      </w:r>
                      <w:r>
                        <w:rPr>
                          <w:rFonts w:ascii="宋体" w:hAnsi="宋体" w:eastAsia="宋体" w:cs="宋体"/>
                          <w:spacing w:val="9"/>
                          <w:position w:val="-5"/>
                          <w:sz w:val="31"/>
                          <w:szCs w:val="31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5"/>
                          <w:position w:val="-5"/>
                          <w:sz w:val="31"/>
                          <w:szCs w:val="31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73" w:lineRule="auto"/>
        <w:rPr>
          <w:rFonts w:ascii="Arial"/>
          <w:sz w:val="21"/>
        </w:rPr>
      </w:pPr>
    </w:p>
    <w:p>
      <w:pPr>
        <w:spacing w:before="101" w:line="550" w:lineRule="exac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7"/>
          <w:sz w:val="31"/>
          <w:szCs w:val="31"/>
        </w:rPr>
        <w:t>格后方可动工建设；若无法通过施工图审查，需重新设计、重新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审查合格后，方可动工建设。</w:t>
      </w:r>
    </w:p>
    <w:p>
      <w:pPr>
        <w:spacing w:before="151" w:line="223" w:lineRule="auto"/>
        <w:ind w:left="79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6"/>
          <w:sz w:val="31"/>
          <w:szCs w:val="31"/>
        </w:rPr>
        <w:t>(四)办理审批许可</w:t>
      </w:r>
    </w:p>
    <w:p>
      <w:pPr>
        <w:spacing w:before="177" w:line="322" w:lineRule="auto"/>
        <w:ind w:right="10" w:firstLine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举办者按图施工、完成消防安全整改工作后，自行委托符合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要求的第三方消防服务机构对消防工程各分部(分项)工程进行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检测检查，在满足设计要求，并取得消防工程各分部(分项)工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程检测检查合格证明文件后，由县住建局出具合格意见书，由县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教育局受理其设立审批。</w:t>
      </w:r>
    </w:p>
    <w:p>
      <w:pPr>
        <w:spacing w:before="163" w:line="222" w:lineRule="auto"/>
        <w:ind w:left="654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5"/>
          <w:sz w:val="31"/>
          <w:szCs w:val="31"/>
        </w:rPr>
        <w:t>三、</w:t>
      </w:r>
      <w:r>
        <w:rPr>
          <w:rFonts w:ascii="黑体" w:hAnsi="黑体" w:eastAsia="黑体" w:cs="黑体"/>
          <w:spacing w:val="-68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15"/>
          <w:sz w:val="31"/>
          <w:szCs w:val="31"/>
        </w:rPr>
        <w:t>工作要求</w:t>
      </w:r>
    </w:p>
    <w:p>
      <w:pPr>
        <w:spacing w:before="196" w:line="532" w:lineRule="exact"/>
        <w:ind w:left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position w:val="16"/>
          <w:sz w:val="31"/>
          <w:szCs w:val="31"/>
        </w:rPr>
        <w:t>1.县教育局要对存量无证民办幼儿园的办学条件进行认真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审核分类，并作出分类处置意见。</w:t>
      </w:r>
    </w:p>
    <w:p>
      <w:pPr>
        <w:spacing w:before="158" w:line="317" w:lineRule="auto"/>
        <w:ind w:firstLine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2.各有关乡镇和部门要积极配合，协调联动做好</w:t>
      </w:r>
      <w:r>
        <w:rPr>
          <w:rFonts w:ascii="仿宋" w:hAnsi="仿宋" w:eastAsia="仿宋" w:cs="仿宋"/>
          <w:spacing w:val="4"/>
          <w:sz w:val="31"/>
          <w:szCs w:val="31"/>
        </w:rPr>
        <w:t>存量无证民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办幼儿园消防安全各项工作，确保达到条件的存量无证民办幼儿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园能够顺利办理办学许可，完成省市下达的目标任务。</w:t>
      </w:r>
    </w:p>
    <w:p>
      <w:pPr>
        <w:spacing w:before="155" w:line="530" w:lineRule="exact"/>
        <w:ind w:left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6"/>
          <w:sz w:val="31"/>
          <w:szCs w:val="31"/>
        </w:rPr>
        <w:t>3.各有关部门要加强监管，对于不符合规划布局或办园条件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极差的幼儿园，坚决予以取缔，并妥善做好幼儿分流工作。</w:t>
      </w:r>
    </w:p>
    <w:p>
      <w:pPr>
        <w:spacing w:line="327" w:lineRule="auto"/>
        <w:rPr>
          <w:rFonts w:ascii="Arial"/>
          <w:sz w:val="21"/>
        </w:rPr>
      </w:pPr>
    </w:p>
    <w:p>
      <w:pPr>
        <w:spacing w:line="327" w:lineRule="auto"/>
        <w:rPr>
          <w:rFonts w:ascii="Arial"/>
          <w:sz w:val="21"/>
        </w:rPr>
      </w:pPr>
    </w:p>
    <w:p>
      <w:pPr>
        <w:spacing w:before="101" w:line="219" w:lineRule="auto"/>
        <w:ind w:left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附件：德化县存量无证民办园办园规模核定情况表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01" w:line="530" w:lineRule="exact"/>
        <w:ind w:left="4450"/>
        <w:rPr>
          <w:rFonts w:ascii="仿宋" w:hAnsi="仿宋" w:eastAsia="仿宋" w:cs="仿宋"/>
          <w:sz w:val="31"/>
          <w:szCs w:val="31"/>
        </w:rPr>
      </w:pPr>
      <w:bookmarkStart w:id="0" w:name="_GoBack"/>
      <w:bookmarkEnd w:id="0"/>
      <w:r>
        <w:rPr>
          <w:rFonts w:ascii="仿宋" w:hAnsi="仿宋" w:eastAsia="仿宋" w:cs="仿宋"/>
          <w:spacing w:val="2"/>
          <w:position w:val="16"/>
          <w:sz w:val="31"/>
          <w:szCs w:val="31"/>
        </w:rPr>
        <w:t>德化县人民政府办公室</w:t>
      </w:r>
    </w:p>
    <w:p>
      <w:pPr>
        <w:spacing w:before="1" w:line="222" w:lineRule="auto"/>
        <w:ind w:left="50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7"/>
          <w:sz w:val="31"/>
          <w:szCs w:val="31"/>
        </w:rPr>
        <w:t>2020年7月3日</w:t>
      </w:r>
    </w:p>
    <w:p>
      <w:pPr>
        <w:sectPr>
          <w:footerReference r:id="rId7" w:type="default"/>
          <w:pgSz w:w="11900" w:h="16830"/>
          <w:pgMar w:top="1430" w:right="1509" w:bottom="1867" w:left="1549" w:header="0" w:footer="1559" w:gutter="0"/>
          <w:cols w:space="720" w:num="1"/>
        </w:sect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121" w:line="224" w:lineRule="auto"/>
        <w:ind w:left="160"/>
        <w:rPr>
          <w:rFonts w:ascii="黑体" w:hAnsi="黑体" w:eastAsia="黑体" w:cs="黑体"/>
          <w:sz w:val="37"/>
          <w:szCs w:val="37"/>
        </w:rPr>
      </w:pPr>
      <w:r>
        <w:rPr>
          <w:rFonts w:ascii="黑体" w:hAnsi="黑体" w:eastAsia="黑体" w:cs="黑体"/>
          <w:b/>
          <w:bCs/>
          <w:spacing w:val="-20"/>
          <w:sz w:val="37"/>
          <w:szCs w:val="37"/>
        </w:rPr>
        <w:t>附件</w:t>
      </w:r>
    </w:p>
    <w:p>
      <w:pPr>
        <w:spacing w:before="296" w:line="219" w:lineRule="auto"/>
        <w:ind w:left="1190"/>
        <w:rPr>
          <w:rFonts w:ascii="宋体" w:hAnsi="宋体" w:eastAsia="宋体" w:cs="宋体"/>
          <w:sz w:val="37"/>
          <w:szCs w:val="37"/>
        </w:rPr>
      </w:pPr>
      <w:r>
        <w:rPr>
          <w:rFonts w:ascii="宋体" w:hAnsi="宋体" w:eastAsia="宋体" w:cs="宋体"/>
          <w:b/>
          <w:bCs/>
          <w:spacing w:val="-15"/>
          <w:sz w:val="37"/>
          <w:szCs w:val="37"/>
        </w:rPr>
        <w:t>德化县存量无证民办园办园规模核定情况表</w:t>
      </w:r>
    </w:p>
    <w:p>
      <w:pPr>
        <w:spacing w:line="225" w:lineRule="exact"/>
      </w:pPr>
    </w:p>
    <w:tbl>
      <w:tblPr>
        <w:tblStyle w:val="4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829"/>
        <w:gridCol w:w="849"/>
        <w:gridCol w:w="270"/>
        <w:gridCol w:w="699"/>
        <w:gridCol w:w="130"/>
        <w:gridCol w:w="569"/>
        <w:gridCol w:w="270"/>
        <w:gridCol w:w="430"/>
        <w:gridCol w:w="559"/>
        <w:gridCol w:w="270"/>
        <w:gridCol w:w="699"/>
        <w:gridCol w:w="130"/>
        <w:gridCol w:w="859"/>
        <w:gridCol w:w="829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1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1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民儿</w:t>
            </w:r>
          </w:p>
          <w:p>
            <w:pPr>
              <w:spacing w:before="27" w:line="219" w:lineRule="auto"/>
              <w:ind w:left="1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幼儿</w:t>
            </w:r>
          </w:p>
          <w:p>
            <w:pPr>
              <w:spacing w:before="29" w:line="221" w:lineRule="auto"/>
              <w:ind w:left="1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园基</w:t>
            </w:r>
          </w:p>
          <w:p>
            <w:pPr>
              <w:spacing w:before="21" w:line="219" w:lineRule="auto"/>
              <w:ind w:left="1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本情</w:t>
            </w:r>
          </w:p>
          <w:p>
            <w:pPr>
              <w:spacing w:before="30" w:line="220" w:lineRule="auto"/>
              <w:ind w:left="25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况</w:t>
            </w:r>
          </w:p>
        </w:tc>
        <w:tc>
          <w:tcPr>
            <w:tcW w:w="1678" w:type="dxa"/>
            <w:gridSpan w:val="2"/>
            <w:noWrap w:val="0"/>
            <w:vAlign w:val="top"/>
          </w:tcPr>
          <w:p>
            <w:pPr>
              <w:spacing w:before="176" w:line="219" w:lineRule="auto"/>
              <w:ind w:left="13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幼儿园名称</w:t>
            </w:r>
          </w:p>
        </w:tc>
        <w:tc>
          <w:tcPr>
            <w:tcW w:w="6658" w:type="dxa"/>
            <w:gridSpan w:val="13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81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8" w:type="dxa"/>
            <w:gridSpan w:val="2"/>
            <w:noWrap w:val="0"/>
            <w:vAlign w:val="top"/>
          </w:tcPr>
          <w:p>
            <w:pPr>
              <w:spacing w:before="79" w:line="214" w:lineRule="auto"/>
              <w:ind w:left="271" w:right="263" w:firstLine="13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幼儿园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具体地址</w:t>
            </w:r>
          </w:p>
        </w:tc>
        <w:tc>
          <w:tcPr>
            <w:tcW w:w="6658" w:type="dxa"/>
            <w:gridSpan w:val="13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81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8" w:type="dxa"/>
            <w:gridSpan w:val="2"/>
            <w:noWrap w:val="0"/>
            <w:vAlign w:val="top"/>
          </w:tcPr>
          <w:p>
            <w:pPr>
              <w:spacing w:before="260" w:line="219" w:lineRule="auto"/>
              <w:ind w:left="41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举办者</w:t>
            </w:r>
          </w:p>
        </w:tc>
        <w:tc>
          <w:tcPr>
            <w:tcW w:w="2927" w:type="dxa"/>
            <w:gridSpan w:val="7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gridSpan w:val="3"/>
            <w:noWrap w:val="0"/>
            <w:vAlign w:val="top"/>
          </w:tcPr>
          <w:p>
            <w:pPr>
              <w:spacing w:before="104" w:line="229" w:lineRule="auto"/>
              <w:ind w:left="126" w:right="110" w:firstLine="13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>法定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代表人</w:t>
            </w:r>
          </w:p>
        </w:tc>
        <w:tc>
          <w:tcPr>
            <w:tcW w:w="2632" w:type="dxa"/>
            <w:gridSpan w:val="3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81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8" w:type="dxa"/>
            <w:gridSpan w:val="2"/>
            <w:noWrap w:val="0"/>
            <w:vAlign w:val="top"/>
          </w:tcPr>
          <w:p>
            <w:pPr>
              <w:spacing w:before="223" w:line="219" w:lineRule="auto"/>
              <w:ind w:left="2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>园长姓名</w:t>
            </w:r>
          </w:p>
        </w:tc>
        <w:tc>
          <w:tcPr>
            <w:tcW w:w="2927" w:type="dxa"/>
            <w:gridSpan w:val="7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gridSpan w:val="3"/>
            <w:noWrap w:val="0"/>
            <w:vAlign w:val="top"/>
          </w:tcPr>
          <w:p>
            <w:pPr>
              <w:spacing w:before="66" w:line="224" w:lineRule="auto"/>
              <w:ind w:left="26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3"/>
                <w:sz w:val="28"/>
                <w:szCs w:val="28"/>
              </w:rPr>
              <w:t>联系</w:t>
            </w:r>
          </w:p>
          <w:p>
            <w:pPr>
              <w:spacing w:before="1" w:line="205" w:lineRule="auto"/>
              <w:ind w:left="26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电话</w:t>
            </w:r>
          </w:p>
        </w:tc>
        <w:tc>
          <w:tcPr>
            <w:tcW w:w="2632" w:type="dxa"/>
            <w:gridSpan w:val="3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81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8" w:type="dxa"/>
            <w:gridSpan w:val="2"/>
            <w:noWrap w:val="0"/>
            <w:vAlign w:val="top"/>
          </w:tcPr>
          <w:p>
            <w:pPr>
              <w:spacing w:before="64" w:line="237" w:lineRule="auto"/>
              <w:ind w:left="41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现在园</w:t>
            </w:r>
          </w:p>
          <w:p>
            <w:pPr>
              <w:spacing w:line="194" w:lineRule="auto"/>
              <w:ind w:left="41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幼儿数</w:t>
            </w:r>
          </w:p>
        </w:tc>
        <w:tc>
          <w:tcPr>
            <w:tcW w:w="1099" w:type="dxa"/>
            <w:gridSpan w:val="3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gridSpan w:val="2"/>
            <w:noWrap w:val="0"/>
            <w:vAlign w:val="top"/>
          </w:tcPr>
          <w:p>
            <w:pPr>
              <w:spacing w:before="46" w:line="221" w:lineRule="auto"/>
              <w:ind w:left="13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班级</w:t>
            </w:r>
          </w:p>
          <w:p>
            <w:pPr>
              <w:spacing w:before="22" w:line="208" w:lineRule="auto"/>
              <w:ind w:left="27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数</w:t>
            </w:r>
          </w:p>
        </w:tc>
        <w:tc>
          <w:tcPr>
            <w:tcW w:w="989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gridSpan w:val="3"/>
            <w:noWrap w:val="0"/>
            <w:vAlign w:val="top"/>
          </w:tcPr>
          <w:p>
            <w:pPr>
              <w:spacing w:before="55" w:line="379" w:lineRule="exact"/>
              <w:ind w:left="26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9"/>
                <w:position w:val="6"/>
                <w:sz w:val="28"/>
                <w:szCs w:val="28"/>
              </w:rPr>
              <w:t>班均</w:t>
            </w:r>
          </w:p>
          <w:p>
            <w:pPr>
              <w:spacing w:before="1" w:line="187" w:lineRule="auto"/>
              <w:ind w:left="26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生额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spacing w:before="45" w:line="222" w:lineRule="auto"/>
              <w:ind w:left="127" w:right="11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最大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班额</w:t>
            </w:r>
          </w:p>
        </w:tc>
        <w:tc>
          <w:tcPr>
            <w:tcW w:w="94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1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8" w:type="dxa"/>
            <w:gridSpan w:val="2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13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校舍总面积</w:t>
            </w:r>
          </w:p>
        </w:tc>
        <w:tc>
          <w:tcPr>
            <w:tcW w:w="1099" w:type="dxa"/>
            <w:gridSpan w:val="3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gridSpan w:val="2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207" w:line="221" w:lineRule="auto"/>
              <w:ind w:left="13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功能</w:t>
            </w:r>
          </w:p>
          <w:p>
            <w:pPr>
              <w:spacing w:before="35" w:line="227" w:lineRule="auto"/>
              <w:ind w:left="27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室</w:t>
            </w:r>
          </w:p>
        </w:tc>
        <w:tc>
          <w:tcPr>
            <w:tcW w:w="989" w:type="dxa"/>
            <w:gridSpan w:val="2"/>
            <w:noWrap w:val="0"/>
            <w:vAlign w:val="top"/>
          </w:tcPr>
          <w:p>
            <w:pPr>
              <w:spacing w:before="145" w:line="219" w:lineRule="auto"/>
              <w:ind w:left="2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间数</w:t>
            </w:r>
          </w:p>
        </w:tc>
        <w:tc>
          <w:tcPr>
            <w:tcW w:w="1099" w:type="dxa"/>
            <w:gridSpan w:val="3"/>
            <w:noWrap w:val="0"/>
            <w:vAlign w:val="top"/>
          </w:tcPr>
          <w:p>
            <w:pPr>
              <w:spacing w:before="146" w:line="220" w:lineRule="auto"/>
              <w:ind w:left="12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总面积</w:t>
            </w:r>
          </w:p>
        </w:tc>
        <w:tc>
          <w:tcPr>
            <w:tcW w:w="859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184" w:line="236" w:lineRule="auto"/>
              <w:ind w:left="146" w:right="12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办公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>用房</w:t>
            </w:r>
          </w:p>
        </w:tc>
        <w:tc>
          <w:tcPr>
            <w:tcW w:w="829" w:type="dxa"/>
            <w:noWrap w:val="0"/>
            <w:vAlign w:val="top"/>
          </w:tcPr>
          <w:p>
            <w:pPr>
              <w:spacing w:before="145" w:line="219" w:lineRule="auto"/>
              <w:ind w:left="12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间数</w:t>
            </w:r>
          </w:p>
        </w:tc>
        <w:tc>
          <w:tcPr>
            <w:tcW w:w="944" w:type="dxa"/>
            <w:noWrap w:val="0"/>
            <w:vAlign w:val="top"/>
          </w:tcPr>
          <w:p>
            <w:pPr>
              <w:spacing w:before="146" w:line="220" w:lineRule="auto"/>
              <w:ind w:left="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总面积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1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8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gridSpan w:val="3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gridSpan w:val="3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81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63" w:type="dxa"/>
            <w:gridSpan w:val="13"/>
            <w:noWrap w:val="0"/>
            <w:vAlign w:val="top"/>
          </w:tcPr>
          <w:p>
            <w:pPr>
              <w:spacing w:before="86" w:line="219" w:lineRule="auto"/>
              <w:ind w:left="14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可设置幼儿活动室(班级)情况</w:t>
            </w:r>
          </w:p>
        </w:tc>
        <w:tc>
          <w:tcPr>
            <w:tcW w:w="829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137" w:line="205" w:lineRule="auto"/>
              <w:ind w:left="127" w:right="111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户外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>活动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场地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>面积</w:t>
            </w:r>
          </w:p>
        </w:tc>
        <w:tc>
          <w:tcPr>
            <w:tcW w:w="94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81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spacing w:before="58" w:line="203" w:lineRule="auto"/>
              <w:ind w:left="120" w:right="113"/>
              <w:jc w:val="both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7"/>
                <w:sz w:val="27"/>
                <w:szCs w:val="27"/>
              </w:rPr>
              <w:t>可使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7"/>
                <w:szCs w:val="27"/>
              </w:rPr>
              <w:t>用总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7"/>
                <w:szCs w:val="27"/>
              </w:rPr>
              <w:t>面积</w:t>
            </w:r>
          </w:p>
        </w:tc>
        <w:tc>
          <w:tcPr>
            <w:tcW w:w="1119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noWrap w:val="0"/>
            <w:vAlign w:val="top"/>
          </w:tcPr>
          <w:p>
            <w:pPr>
              <w:spacing w:before="36" w:line="208" w:lineRule="auto"/>
              <w:ind w:left="63" w:right="32"/>
              <w:jc w:val="both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3"/>
                <w:sz w:val="27"/>
                <w:szCs w:val="27"/>
              </w:rPr>
              <w:t>最多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26"/>
                <w:sz w:val="27"/>
                <w:szCs w:val="27"/>
              </w:rPr>
              <w:t>可用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7"/>
                <w:szCs w:val="27"/>
              </w:rPr>
              <w:t>间数</w:t>
            </w:r>
          </w:p>
        </w:tc>
        <w:tc>
          <w:tcPr>
            <w:tcW w:w="699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gridSpan w:val="2"/>
            <w:noWrap w:val="0"/>
            <w:vAlign w:val="top"/>
          </w:tcPr>
          <w:p>
            <w:pPr>
              <w:spacing w:before="216" w:line="219" w:lineRule="auto"/>
              <w:ind w:left="64" w:right="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1"/>
                <w:sz w:val="28"/>
                <w:szCs w:val="28"/>
              </w:rPr>
              <w:t>最小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>面积</w:t>
            </w:r>
          </w:p>
        </w:tc>
        <w:tc>
          <w:tcPr>
            <w:tcW w:w="829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noWrap w:val="0"/>
            <w:vAlign w:val="top"/>
          </w:tcPr>
          <w:p>
            <w:pPr>
              <w:spacing w:before="216" w:line="219" w:lineRule="auto"/>
              <w:ind w:left="65" w:righ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最大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>面积</w:t>
            </w:r>
          </w:p>
        </w:tc>
        <w:tc>
          <w:tcPr>
            <w:tcW w:w="989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81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307" w:line="218" w:lineRule="auto"/>
              <w:ind w:left="114" w:right="104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2"/>
                <w:sz w:val="28"/>
                <w:szCs w:val="28"/>
              </w:rPr>
              <w:t>片区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>中心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小学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意见</w:t>
            </w:r>
          </w:p>
        </w:tc>
        <w:tc>
          <w:tcPr>
            <w:tcW w:w="8336" w:type="dxa"/>
            <w:gridSpan w:val="15"/>
            <w:tcBorders>
              <w:bottom w:val="nil"/>
            </w:tcBorders>
            <w:noWrap w:val="0"/>
            <w:vAlign w:val="top"/>
          </w:tcPr>
          <w:p>
            <w:pPr>
              <w:spacing w:before="116" w:line="274" w:lineRule="auto"/>
              <w:ind w:left="51" w:right="33" w:firstLine="550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经现场核查，该民办幼儿园现在园幼儿总数</w:t>
            </w:r>
            <w:r>
              <w:rPr>
                <w:rFonts w:ascii="宋体" w:hAnsi="宋体" w:eastAsia="宋体" w:cs="宋体"/>
                <w:spacing w:val="-117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135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135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135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8"/>
                <w:szCs w:val="28"/>
                <w:u w:val="single" w:color="auto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人，开设</w:t>
            </w:r>
            <w:r>
              <w:rPr>
                <w:rFonts w:ascii="宋体" w:hAnsi="宋体" w:eastAsia="宋体" w:cs="宋体"/>
                <w:spacing w:val="22"/>
                <w:sz w:val="28"/>
                <w:szCs w:val="28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个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班级，班均生额为</w:t>
            </w:r>
            <w:r>
              <w:rPr>
                <w:rFonts w:ascii="宋体" w:hAnsi="宋体" w:eastAsia="宋体" w:cs="宋体"/>
                <w:spacing w:val="-135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138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137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8"/>
                <w:szCs w:val="28"/>
                <w:u w:val="single" w:color="auto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人。根据其当前办学条件，建议办学规模不</w:t>
            </w:r>
          </w:p>
          <w:p>
            <w:pPr>
              <w:spacing w:line="219" w:lineRule="auto"/>
              <w:ind w:left="4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3"/>
                <w:sz w:val="28"/>
                <w:szCs w:val="28"/>
              </w:rPr>
              <w:t>得超过</w:t>
            </w:r>
            <w:r>
              <w:rPr>
                <w:rFonts w:ascii="宋体" w:hAnsi="宋体" w:eastAsia="宋体" w:cs="宋体"/>
                <w:spacing w:val="-9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84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33"/>
                <w:sz w:val="28"/>
                <w:szCs w:val="28"/>
              </w:rPr>
              <w:t>个班，在园幼儿总数不得超过</w:t>
            </w:r>
            <w:r>
              <w:rPr>
                <w:rFonts w:ascii="宋体" w:hAnsi="宋体" w:eastAsia="宋体" w:cs="宋体"/>
                <w:spacing w:val="-95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82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33"/>
                <w:sz w:val="28"/>
                <w:szCs w:val="28"/>
              </w:rPr>
              <w:t>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atLeast"/>
        </w:trPr>
        <w:tc>
          <w:tcPr>
            <w:tcW w:w="81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7" w:type="dxa"/>
            <w:gridSpan w:val="4"/>
            <w:tcBorders>
              <w:top w:val="nil"/>
              <w:right w:val="nil"/>
            </w:tcBorders>
            <w:noWrap w:val="0"/>
            <w:vAlign w:val="top"/>
          </w:tcPr>
          <w:p>
            <w:pPr>
              <w:spacing w:before="72" w:line="848" w:lineRule="exact"/>
              <w:ind w:left="61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3"/>
                <w:position w:val="44"/>
                <w:sz w:val="28"/>
                <w:szCs w:val="28"/>
              </w:rPr>
              <w:t>核查人签名：</w:t>
            </w:r>
          </w:p>
          <w:p>
            <w:pPr>
              <w:spacing w:line="218" w:lineRule="auto"/>
              <w:ind w:left="61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3"/>
                <w:sz w:val="28"/>
                <w:szCs w:val="28"/>
              </w:rPr>
              <w:t>举办者签名：</w:t>
            </w:r>
          </w:p>
        </w:tc>
        <w:tc>
          <w:tcPr>
            <w:tcW w:w="5689" w:type="dxa"/>
            <w:gridSpan w:val="11"/>
            <w:tcBorders>
              <w:top w:val="nil"/>
              <w:left w:val="nil"/>
            </w:tcBorders>
            <w:noWrap w:val="0"/>
            <w:vAlign w:val="top"/>
          </w:tcPr>
          <w:p>
            <w:pPr>
              <w:spacing w:before="99" w:line="219" w:lineRule="auto"/>
              <w:ind w:left="17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7"/>
                <w:sz w:val="28"/>
                <w:szCs w:val="28"/>
              </w:rPr>
              <w:t>中心小学(盖章)</w:t>
            </w:r>
          </w:p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342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52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81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spacing w:before="91" w:line="234" w:lineRule="auto"/>
              <w:ind w:left="114" w:right="103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县教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8"/>
                <w:szCs w:val="28"/>
              </w:rPr>
              <w:t>育局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>核定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意见</w:t>
            </w:r>
          </w:p>
        </w:tc>
        <w:tc>
          <w:tcPr>
            <w:tcW w:w="8336" w:type="dxa"/>
            <w:gridSpan w:val="15"/>
            <w:tcBorders>
              <w:bottom w:val="nil"/>
            </w:tcBorders>
            <w:noWrap w:val="0"/>
            <w:vAlign w:val="top"/>
          </w:tcPr>
          <w:p>
            <w:pPr>
              <w:spacing w:before="109" w:line="219" w:lineRule="auto"/>
              <w:ind w:left="63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经综合审查，核定该民办幼儿园办学规模为</w:t>
            </w:r>
            <w:r>
              <w:rPr>
                <w:rFonts w:ascii="宋体" w:hAnsi="宋体" w:eastAsia="宋体" w:cs="宋体"/>
                <w:spacing w:val="13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z w:val="28"/>
                <w:szCs w:val="28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12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个班，在园幼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7" w:hRule="atLeast"/>
        </w:trPr>
        <w:tc>
          <w:tcPr>
            <w:tcW w:w="81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6" w:type="dxa"/>
            <w:gridSpan w:val="6"/>
            <w:tcBorders>
              <w:top w:val="nil"/>
              <w:right w:val="nil"/>
            </w:tcBorders>
            <w:noWrap w:val="0"/>
            <w:vAlign w:val="top"/>
          </w:tcPr>
          <w:p>
            <w:pPr>
              <w:spacing w:before="83" w:line="219" w:lineRule="auto"/>
              <w:ind w:left="8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0"/>
                <w:sz w:val="28"/>
                <w:szCs w:val="28"/>
              </w:rPr>
              <w:t>儿总数不得超过</w:t>
            </w:r>
            <w:r>
              <w:rPr>
                <w:rFonts w:ascii="宋体" w:hAnsi="宋体" w:eastAsia="宋体" w:cs="宋体"/>
                <w:spacing w:val="-9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78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30"/>
                <w:sz w:val="28"/>
                <w:szCs w:val="28"/>
              </w:rPr>
              <w:t>人。</w:t>
            </w:r>
          </w:p>
          <w:p>
            <w:pPr>
              <w:spacing w:before="187" w:line="219" w:lineRule="auto"/>
              <w:ind w:left="61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3"/>
                <w:sz w:val="28"/>
                <w:szCs w:val="28"/>
              </w:rPr>
              <w:t>经办人签名：</w:t>
            </w:r>
          </w:p>
          <w:p>
            <w:pPr>
              <w:spacing w:before="177" w:line="219" w:lineRule="auto"/>
              <w:ind w:left="61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9"/>
                <w:sz w:val="28"/>
                <w:szCs w:val="28"/>
              </w:rPr>
              <w:t>分管领导签名：</w:t>
            </w:r>
          </w:p>
        </w:tc>
        <w:tc>
          <w:tcPr>
            <w:tcW w:w="4990" w:type="dxa"/>
            <w:gridSpan w:val="9"/>
            <w:tcBorders>
              <w:top w:val="nil"/>
              <w:left w:val="nil"/>
            </w:tcBorders>
            <w:noWrap w:val="0"/>
            <w:vAlign w:val="top"/>
          </w:tcPr>
          <w:p>
            <w:pPr>
              <w:spacing w:line="477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10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8"/>
                <w:sz w:val="28"/>
                <w:szCs w:val="28"/>
              </w:rPr>
              <w:t>德化县教育局(盖章)</w:t>
            </w:r>
          </w:p>
          <w:p>
            <w:pPr>
              <w:spacing w:before="159" w:line="219" w:lineRule="auto"/>
              <w:ind w:left="269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60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14"/>
                <w:sz w:val="28"/>
                <w:szCs w:val="28"/>
              </w:rPr>
              <w:t xml:space="preserve">    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1900" w:h="16830"/>
          <w:pgMar w:top="1430" w:right="1234" w:bottom="1833" w:left="1504" w:header="0" w:footer="1545" w:gutter="0"/>
          <w:cols w:space="720" w:num="1"/>
        </w:sect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115" w:lineRule="exact"/>
      </w:pPr>
    </w:p>
    <w:tbl>
      <w:tblPr>
        <w:tblStyle w:val="4"/>
        <w:tblW w:w="0" w:type="auto"/>
        <w:tblInd w:w="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29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9129" w:type="dxa"/>
            <w:tcBorders>
              <w:top w:val="single" w:color="000000" w:sz="8" w:space="0"/>
              <w:bottom w:val="single" w:color="000000" w:sz="4" w:space="0"/>
            </w:tcBorders>
            <w:noWrap w:val="0"/>
            <w:vAlign w:val="top"/>
          </w:tcPr>
          <w:p>
            <w:pPr>
              <w:spacing w:before="226" w:line="221" w:lineRule="auto"/>
              <w:ind w:left="410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8"/>
                <w:sz w:val="27"/>
                <w:szCs w:val="27"/>
              </w:rPr>
              <w:t>县直有关单位：县教育局、自然资源局、住房和城乡建设局。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9129" w:type="dxa"/>
            <w:tcBorders>
              <w:top w:val="single" w:color="000000" w:sz="4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35" w:line="222" w:lineRule="auto"/>
              <w:ind w:left="410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25"/>
                <w:sz w:val="27"/>
                <w:szCs w:val="27"/>
              </w:rPr>
              <w:t>德化县人民政府办公室</w:t>
            </w:r>
            <w:r>
              <w:rPr>
                <w:rFonts w:ascii="仿宋" w:hAnsi="仿宋" w:eastAsia="仿宋" w:cs="仿宋"/>
                <w:spacing w:val="5"/>
                <w:sz w:val="27"/>
                <w:szCs w:val="27"/>
              </w:rPr>
              <w:t xml:space="preserve">                    </w:t>
            </w:r>
            <w:r>
              <w:rPr>
                <w:rFonts w:ascii="仿宋" w:hAnsi="仿宋" w:eastAsia="仿宋" w:cs="仿宋"/>
                <w:spacing w:val="25"/>
                <w:sz w:val="27"/>
                <w:szCs w:val="27"/>
              </w:rPr>
              <w:t>2020年7月3日印发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" w:type="default"/>
          <w:pgSz w:w="12110" w:h="16970"/>
          <w:pgMar w:top="1442" w:right="1590" w:bottom="400" w:left="1389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sectPr>
      <w:headerReference r:id="rId10" w:type="default"/>
      <w:pgSz w:w="11900" w:h="16830"/>
      <w:pgMar w:top="0" w:right="0" w:bottom="0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7380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14"/>
        <w:sz w:val="29"/>
        <w:szCs w:val="29"/>
      </w:rPr>
      <w:t>—</w:t>
    </w:r>
    <w:r>
      <w:rPr>
        <w:rFonts w:ascii="宋体" w:hAnsi="宋体" w:eastAsia="宋体" w:cs="宋体"/>
        <w:spacing w:val="-113"/>
        <w:sz w:val="29"/>
        <w:szCs w:val="29"/>
      </w:rPr>
      <w:t xml:space="preserve"> </w:t>
    </w:r>
    <w:r>
      <w:rPr>
        <w:rFonts w:ascii="宋体" w:hAnsi="宋体" w:eastAsia="宋体" w:cs="宋体"/>
        <w:spacing w:val="-14"/>
        <w:sz w:val="29"/>
        <w:szCs w:val="29"/>
      </w:rPr>
      <w:t>1—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70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4"/>
        <w:sz w:val="31"/>
        <w:szCs w:val="31"/>
      </w:rPr>
      <w:t>—2—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678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z w:val="31"/>
        <w:szCs w:val="31"/>
      </w:rP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485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—4—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1"/>
  <w:bordersDoNotSurroundFooter w:val="1"/>
  <w:documentProtection w:enforcement="0"/>
  <w:defaultTabStop w:val="500"/>
  <w:hyphenationZone w:val="360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4OTBiNTIwZGFkYzliNWRkZjQwOTdhNmM2YzYwNDcifQ=="/>
  </w:docVars>
  <w:rsids>
    <w:rsidRoot w:val="00000000"/>
    <w:rsid w:val="0D2645DD"/>
    <w:rsid w:val="2C1A0911"/>
    <w:rsid w:val="530F2D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header" Target="header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2023-07-17T17:04:00Z</dcterms:created>
  <dc:creator>Kingsoft-PDF</dc:creator>
  <cp:lastModifiedBy>Jerry苏</cp:lastModifiedBy>
  <dcterms:modified xsi:type="dcterms:W3CDTF">2023-07-17T09:13:02Z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2023-07-17T17:04:12Z</vt:filetime>
  </property>
  <property fmtid="{D5CDD505-2E9C-101B-9397-08002B2CF9AE}" pid="4" name="UsrData">
    <vt:lpwstr>64b50402dd0b8d001f260bf6</vt:lpwstr>
  </property>
  <property fmtid="{D5CDD505-2E9C-101B-9397-08002B2CF9AE}" pid="5" name="KSOProductBuildVer">
    <vt:lpwstr>2052-12.1.0.15120</vt:lpwstr>
  </property>
  <property fmtid="{D5CDD505-2E9C-101B-9397-08002B2CF9AE}" pid="6" name="ICV">
    <vt:lpwstr>EAB6A15003494810B77676FD1D348335_13</vt:lpwstr>
  </property>
</Properties>
</file>