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仿宋_GB2312" w:eastAsia="仿宋_GB2312"/>
          <w:sz w:val="32"/>
          <w:szCs w:val="32"/>
        </w:rPr>
      </w:pPr>
    </w:p>
    <w:p>
      <w:pPr>
        <w:pStyle w:val="2"/>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德建</w:t>
      </w:r>
      <w:r>
        <w:rPr>
          <w:rFonts w:hint="eastAsia" w:ascii="仿宋_GB2312" w:eastAsia="仿宋_GB2312"/>
          <w:color w:val="auto"/>
          <w:sz w:val="32"/>
          <w:szCs w:val="32"/>
          <w:u w:val="none"/>
        </w:rPr>
        <w:t>〔202</w:t>
      </w: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12</w:t>
      </w:r>
      <w:r>
        <w:rPr>
          <w:rFonts w:hint="eastAsia" w:ascii="仿宋_GB2312" w:eastAsia="仿宋_GB2312"/>
          <w:color w:val="auto"/>
          <w:sz w:val="32"/>
          <w:szCs w:val="32"/>
          <w:u w:val="none"/>
        </w:rPr>
        <w:t>号</w:t>
      </w:r>
    </w:p>
    <w:p>
      <w:pPr>
        <w:spacing w:line="560" w:lineRule="exact"/>
        <w:jc w:val="both"/>
        <w:rPr>
          <w:rFonts w:hint="eastAsia" w:ascii="方正小标宋简体" w:hAnsi="方正小标宋简体" w:eastAsia="方正小标宋简体" w:cs="方正小标宋简体"/>
          <w:b w:val="0"/>
          <w:bCs/>
          <w:sz w:val="44"/>
          <w:szCs w:val="44"/>
          <w:lang w:eastAsia="zh-CN"/>
        </w:rPr>
      </w:pPr>
    </w:p>
    <w:p>
      <w:pPr>
        <w:pStyle w:val="2"/>
        <w:keepNext w:val="0"/>
        <w:keepLines w:val="0"/>
        <w:pageBreakBefore w:val="0"/>
        <w:kinsoku/>
        <w:wordWrap/>
        <w:overflowPunct/>
        <w:topLinePunct w:val="0"/>
        <w:autoSpaceDE/>
        <w:autoSpaceDN/>
        <w:bidi w:val="0"/>
        <w:adjustRightInd/>
        <w:spacing w:line="560" w:lineRule="exact"/>
        <w:rPr>
          <w:rFonts w:hint="eastAsia"/>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rPr>
          <w:rFonts w:hint="eastAsia" w:ascii="方正小标宋简体" w:hAnsi="宋体" w:eastAsia="方正小标宋简体" w:cs="宋体"/>
          <w:spacing w:val="-6"/>
          <w:kern w:val="0"/>
          <w:sz w:val="44"/>
          <w:szCs w:val="44"/>
          <w:shd w:val="clear" w:color="auto" w:fill="FFFFFF"/>
          <w:lang w:eastAsia="zh-CN"/>
        </w:rPr>
      </w:pPr>
      <w:r>
        <w:rPr>
          <w:rFonts w:hint="eastAsia" w:ascii="方正小标宋简体" w:hAnsi="宋体" w:eastAsia="方正小标宋简体" w:cs="宋体"/>
          <w:spacing w:val="-6"/>
          <w:kern w:val="0"/>
          <w:sz w:val="44"/>
          <w:szCs w:val="44"/>
          <w:shd w:val="clear" w:color="auto" w:fill="FFFFFF"/>
          <w:lang w:eastAsia="zh-CN"/>
        </w:rPr>
        <w:t>德化县住房和城乡建设局关于公布20</w:t>
      </w:r>
      <w:r>
        <w:rPr>
          <w:rFonts w:hint="eastAsia" w:ascii="方正小标宋简体" w:hAnsi="宋体" w:eastAsia="方正小标宋简体" w:cs="宋体"/>
          <w:spacing w:val="-6"/>
          <w:kern w:val="0"/>
          <w:sz w:val="44"/>
          <w:szCs w:val="44"/>
          <w:shd w:val="clear" w:color="auto" w:fill="FFFFFF"/>
          <w:lang w:val="en-US" w:eastAsia="zh-CN"/>
        </w:rPr>
        <w:t>23</w:t>
      </w:r>
      <w:r>
        <w:rPr>
          <w:rFonts w:hint="eastAsia" w:ascii="方正小标宋简体" w:hAnsi="宋体" w:eastAsia="方正小标宋简体" w:cs="宋体"/>
          <w:spacing w:val="-6"/>
          <w:kern w:val="0"/>
          <w:sz w:val="44"/>
          <w:szCs w:val="44"/>
          <w:shd w:val="clear" w:color="auto" w:fill="FFFFFF"/>
          <w:lang w:eastAsia="zh-CN"/>
        </w:rPr>
        <w:t>年</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rPr>
          <w:rFonts w:hint="eastAsia" w:ascii="方正小标宋简体" w:hAnsi="宋体" w:eastAsia="方正小标宋简体" w:cs="宋体"/>
          <w:spacing w:val="-6"/>
          <w:kern w:val="0"/>
          <w:sz w:val="44"/>
          <w:szCs w:val="44"/>
          <w:shd w:val="clear" w:color="auto" w:fill="FFFFFF"/>
          <w:lang w:eastAsia="zh-CN"/>
        </w:rPr>
      </w:pPr>
      <w:r>
        <w:rPr>
          <w:rFonts w:hint="eastAsia" w:ascii="方正小标宋简体" w:hAnsi="宋体" w:eastAsia="方正小标宋简体" w:cs="宋体"/>
          <w:spacing w:val="-6"/>
          <w:kern w:val="0"/>
          <w:sz w:val="44"/>
          <w:szCs w:val="44"/>
          <w:shd w:val="clear" w:color="auto" w:fill="FFFFFF"/>
          <w:lang w:eastAsia="zh-CN"/>
        </w:rPr>
        <w:t>物业服务精细化考评结果的通知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rPr>
          <w:rFonts w:ascii="Times New Roman" w:hAnsi="Times New Roman" w:cs="Times New Roman"/>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rPr>
        <w:t>各乡</w:t>
      </w:r>
      <w:r>
        <w:rPr>
          <w:rFonts w:hint="eastAsia" w:ascii="仿宋_GB2312" w:hAnsi="仿宋_GB2312" w:eastAsia="仿宋_GB2312" w:cs="仿宋_GB2312"/>
          <w:kern w:val="0"/>
          <w:sz w:val="32"/>
          <w:szCs w:val="32"/>
          <w:shd w:val="clear" w:color="auto" w:fill="FFFFFF"/>
        </w:rPr>
        <w:t>镇人民政府，</w:t>
      </w:r>
      <w:r>
        <w:rPr>
          <w:rFonts w:hint="eastAsia" w:ascii="仿宋_GB2312" w:hAnsi="仿宋_GB2312" w:eastAsia="仿宋_GB2312" w:cs="仿宋_GB2312"/>
          <w:kern w:val="0"/>
          <w:sz w:val="32"/>
          <w:szCs w:val="32"/>
          <w:shd w:val="clear" w:color="auto" w:fill="FFFFFF"/>
          <w:lang w:val="en-US" w:eastAsia="zh-CN"/>
        </w:rPr>
        <w:t>县直有关单位，各物业服务企业</w:t>
      </w:r>
      <w:r>
        <w:rPr>
          <w:rFonts w:hint="eastAsia" w:ascii="仿宋_GB2312" w:hAnsi="仿宋_GB2312" w:eastAsia="仿宋_GB2312" w:cs="仿宋_GB2312"/>
          <w:kern w:val="0"/>
          <w:sz w:val="32"/>
          <w:szCs w:val="32"/>
          <w:shd w:val="clear" w:color="auto" w:fill="FFFFFF"/>
        </w:rPr>
        <w:t>：</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top"/>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val="en-US" w:eastAsia="zh-CN"/>
        </w:rPr>
        <w:t>根据《德化县住房和城乡建设局关于印发德化县物业服务精细化考评方案的通知》（德建</w:t>
      </w:r>
      <w:r>
        <w:rPr>
          <w:rFonts w:hint="eastAsia" w:ascii="仿宋_GB2312" w:hAnsi="仿宋_GB2312" w:eastAsia="仿宋_GB2312" w:cs="仿宋_GB2312"/>
          <w:kern w:val="0"/>
          <w:sz w:val="32"/>
          <w:szCs w:val="32"/>
          <w:shd w:val="clear" w:color="auto" w:fill="FFFFFF"/>
        </w:rPr>
        <w:t>〔20</w:t>
      </w:r>
      <w:r>
        <w:rPr>
          <w:rFonts w:hint="eastAsia" w:ascii="仿宋_GB2312" w:hAnsi="仿宋_GB2312" w:eastAsia="仿宋_GB2312" w:cs="仿宋_GB2312"/>
          <w:kern w:val="0"/>
          <w:sz w:val="32"/>
          <w:szCs w:val="32"/>
          <w:shd w:val="clear" w:color="auto" w:fill="FFFFFF"/>
          <w:lang w:val="en-US" w:eastAsia="zh-CN"/>
        </w:rPr>
        <w:t>22</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en-US" w:eastAsia="zh-CN"/>
        </w:rPr>
        <w:t>43</w:t>
      </w:r>
      <w:r>
        <w:rPr>
          <w:rFonts w:hint="eastAsia" w:ascii="仿宋_GB2312" w:hAnsi="仿宋_GB2312" w:eastAsia="仿宋_GB2312" w:cs="仿宋_GB2312"/>
          <w:kern w:val="0"/>
          <w:sz w:val="32"/>
          <w:szCs w:val="32"/>
          <w:shd w:val="clear" w:color="auto" w:fill="FFFFFF"/>
        </w:rPr>
        <w:t>号</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我局会同</w:t>
      </w:r>
      <w:r>
        <w:rPr>
          <w:rFonts w:hint="eastAsia" w:ascii="仿宋_GB2312" w:hAnsi="仿宋_GB2312" w:eastAsia="仿宋_GB2312" w:cs="仿宋_GB2312"/>
          <w:kern w:val="0"/>
          <w:sz w:val="32"/>
          <w:szCs w:val="32"/>
          <w:shd w:val="clear" w:color="auto" w:fill="FFFFFF"/>
          <w:lang w:eastAsia="zh-CN"/>
        </w:rPr>
        <w:t>相关</w:t>
      </w:r>
      <w:r>
        <w:rPr>
          <w:rFonts w:hint="eastAsia" w:ascii="仿宋_GB2312" w:hAnsi="仿宋_GB2312" w:eastAsia="仿宋_GB2312" w:cs="仿宋_GB2312"/>
          <w:kern w:val="0"/>
          <w:sz w:val="32"/>
          <w:szCs w:val="32"/>
          <w:shd w:val="clear" w:color="auto" w:fill="FFFFFF"/>
        </w:rPr>
        <w:t>乡镇、社区（村）严格按照《德化县物业服务精细化考评方案》标准，对</w:t>
      </w:r>
      <w:r>
        <w:rPr>
          <w:rFonts w:hint="eastAsia" w:ascii="仿宋_GB2312" w:hAnsi="仿宋_GB2312" w:eastAsia="仿宋_GB2312" w:cs="仿宋_GB2312"/>
          <w:kern w:val="0"/>
          <w:sz w:val="32"/>
          <w:szCs w:val="32"/>
          <w:shd w:val="clear" w:color="auto" w:fill="FFFFFF"/>
          <w:lang w:val="en-US" w:eastAsia="zh-CN"/>
        </w:rPr>
        <w:t>59</w:t>
      </w:r>
      <w:r>
        <w:rPr>
          <w:rFonts w:hint="eastAsia" w:ascii="仿宋_GB2312" w:hAnsi="仿宋_GB2312" w:eastAsia="仿宋_GB2312" w:cs="仿宋_GB2312"/>
          <w:kern w:val="0"/>
          <w:sz w:val="32"/>
          <w:szCs w:val="32"/>
          <w:shd w:val="clear" w:color="auto" w:fill="FFFFFF"/>
        </w:rPr>
        <w:t>个</w:t>
      </w:r>
      <w:r>
        <w:rPr>
          <w:rFonts w:hint="eastAsia" w:ascii="仿宋_GB2312" w:hAnsi="仿宋_GB2312" w:eastAsia="仿宋_GB2312" w:cs="仿宋_GB2312"/>
          <w:kern w:val="0"/>
          <w:sz w:val="32"/>
          <w:szCs w:val="32"/>
          <w:shd w:val="clear" w:color="auto" w:fill="FFFFFF"/>
          <w:lang w:eastAsia="zh-CN"/>
        </w:rPr>
        <w:t>入住率较高的</w:t>
      </w:r>
      <w:r>
        <w:rPr>
          <w:rFonts w:hint="eastAsia" w:ascii="仿宋_GB2312" w:hAnsi="仿宋_GB2312" w:eastAsia="仿宋_GB2312" w:cs="仿宋_GB2312"/>
          <w:kern w:val="0"/>
          <w:sz w:val="32"/>
          <w:szCs w:val="32"/>
          <w:shd w:val="clear" w:color="auto" w:fill="FFFFFF"/>
        </w:rPr>
        <w:t>物业住宅小区开展</w:t>
      </w:r>
      <w:r>
        <w:rPr>
          <w:rFonts w:hint="eastAsia" w:ascii="仿宋_GB2312" w:hAnsi="仿宋_GB2312" w:eastAsia="仿宋_GB2312" w:cs="仿宋_GB2312"/>
          <w:kern w:val="0"/>
          <w:sz w:val="32"/>
          <w:szCs w:val="32"/>
          <w:shd w:val="clear" w:color="auto" w:fill="FFFFFF"/>
          <w:lang w:eastAsia="zh-CN"/>
        </w:rPr>
        <w:t>20</w:t>
      </w:r>
      <w:r>
        <w:rPr>
          <w:rFonts w:hint="eastAsia" w:ascii="仿宋_GB2312" w:hAnsi="仿宋_GB2312" w:eastAsia="仿宋_GB2312" w:cs="仿宋_GB2312"/>
          <w:kern w:val="0"/>
          <w:sz w:val="32"/>
          <w:szCs w:val="32"/>
          <w:shd w:val="clear" w:color="auto" w:fill="FFFFFF"/>
          <w:lang w:val="en-US" w:eastAsia="zh-CN"/>
        </w:rPr>
        <w:t>23</w:t>
      </w:r>
      <w:r>
        <w:rPr>
          <w:rFonts w:hint="eastAsia" w:ascii="仿宋_GB2312" w:hAnsi="仿宋_GB2312" w:eastAsia="仿宋_GB2312" w:cs="仿宋_GB2312"/>
          <w:kern w:val="0"/>
          <w:sz w:val="32"/>
          <w:szCs w:val="32"/>
          <w:shd w:val="clear" w:color="auto" w:fill="FFFFFF"/>
          <w:lang w:eastAsia="zh-CN"/>
        </w:rPr>
        <w:t>年</w:t>
      </w:r>
      <w:r>
        <w:rPr>
          <w:rFonts w:hint="eastAsia" w:ascii="仿宋_GB2312" w:hAnsi="仿宋_GB2312" w:eastAsia="仿宋_GB2312" w:cs="仿宋_GB2312"/>
          <w:kern w:val="0"/>
          <w:sz w:val="32"/>
          <w:szCs w:val="32"/>
          <w:shd w:val="clear" w:color="auto" w:fill="FFFFFF"/>
          <w:lang w:val="en-US" w:eastAsia="zh-CN"/>
        </w:rPr>
        <w:t>下</w:t>
      </w:r>
      <w:r>
        <w:rPr>
          <w:rFonts w:hint="eastAsia" w:ascii="仿宋_GB2312" w:hAnsi="仿宋_GB2312" w:eastAsia="仿宋_GB2312" w:cs="仿宋_GB2312"/>
          <w:kern w:val="0"/>
          <w:sz w:val="32"/>
          <w:szCs w:val="32"/>
          <w:shd w:val="clear" w:color="auto" w:fill="FFFFFF"/>
          <w:lang w:eastAsia="zh-CN"/>
        </w:rPr>
        <w:t>半年物业服务</w:t>
      </w:r>
      <w:r>
        <w:rPr>
          <w:rFonts w:hint="eastAsia" w:ascii="仿宋_GB2312" w:hAnsi="仿宋_GB2312" w:eastAsia="仿宋_GB2312" w:cs="仿宋_GB2312"/>
          <w:kern w:val="0"/>
          <w:sz w:val="32"/>
          <w:szCs w:val="32"/>
          <w:shd w:val="clear" w:color="auto" w:fill="FFFFFF"/>
        </w:rPr>
        <w:t>精细化考评</w:t>
      </w:r>
      <w:r>
        <w:rPr>
          <w:rFonts w:hint="eastAsia" w:ascii="仿宋_GB2312" w:hAnsi="仿宋_GB2312" w:eastAsia="仿宋_GB2312" w:cs="仿宋_GB2312"/>
          <w:kern w:val="0"/>
          <w:sz w:val="32"/>
          <w:szCs w:val="32"/>
          <w:shd w:val="clear" w:color="auto" w:fill="FFFFFF"/>
          <w:lang w:eastAsia="zh-CN"/>
        </w:rPr>
        <w:t>，现将考评结果公布如下：</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both"/>
        <w:textAlignment w:val="auto"/>
        <w:rPr>
          <w:rFonts w:hint="eastAsia" w:ascii="黑体" w:eastAsia="黑体" w:cs="黑体"/>
          <w:kern w:val="0"/>
          <w:sz w:val="32"/>
          <w:szCs w:val="32"/>
          <w:shd w:val="clear" w:color="auto" w:fill="FFFFFF"/>
          <w:lang w:eastAsia="zh-CN"/>
        </w:rPr>
      </w:pPr>
      <w:r>
        <w:rPr>
          <w:rFonts w:hint="eastAsia" w:ascii="黑体" w:eastAsia="黑体" w:cs="黑体"/>
          <w:b/>
          <w:bCs/>
          <w:kern w:val="0"/>
          <w:sz w:val="32"/>
          <w:szCs w:val="32"/>
          <w:shd w:val="clear" w:color="auto" w:fill="FFFFFF"/>
          <w:lang w:eastAsia="zh-CN"/>
        </w:rPr>
        <w:t>一、基本情况</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此次检查发现大部分企业</w:t>
      </w:r>
      <w:r>
        <w:rPr>
          <w:rFonts w:hint="eastAsia" w:ascii="仿宋_GB2312" w:hAnsi="仿宋_GB2312" w:eastAsia="仿宋_GB2312" w:cs="仿宋_GB2312"/>
          <w:kern w:val="0"/>
          <w:sz w:val="32"/>
          <w:szCs w:val="32"/>
          <w:shd w:val="clear" w:color="auto" w:fill="FFFFFF"/>
          <w:lang w:val="en-US" w:eastAsia="zh-CN"/>
        </w:rPr>
        <w:t>基本</w:t>
      </w:r>
      <w:r>
        <w:rPr>
          <w:rFonts w:hint="eastAsia" w:ascii="仿宋_GB2312" w:hAnsi="仿宋_GB2312" w:eastAsia="仿宋_GB2312" w:cs="仿宋_GB2312"/>
          <w:kern w:val="0"/>
          <w:sz w:val="32"/>
          <w:szCs w:val="32"/>
          <w:shd w:val="clear" w:color="auto" w:fill="FFFFFF"/>
          <w:lang w:eastAsia="zh-CN"/>
        </w:rPr>
        <w:t>能严格按照物业</w:t>
      </w:r>
      <w:r>
        <w:rPr>
          <w:rFonts w:hint="eastAsia" w:ascii="仿宋_GB2312" w:hAnsi="仿宋_GB2312" w:eastAsia="仿宋_GB2312" w:cs="仿宋_GB2312"/>
          <w:kern w:val="0"/>
          <w:sz w:val="32"/>
          <w:szCs w:val="32"/>
          <w:shd w:val="clear" w:color="auto" w:fill="FFFFFF"/>
          <w:lang w:val="en-US" w:eastAsia="zh-CN"/>
        </w:rPr>
        <w:t>管理</w:t>
      </w:r>
      <w:r>
        <w:rPr>
          <w:rFonts w:hint="eastAsia" w:ascii="仿宋_GB2312" w:hAnsi="仿宋_GB2312" w:eastAsia="仿宋_GB2312" w:cs="仿宋_GB2312"/>
          <w:kern w:val="0"/>
          <w:sz w:val="32"/>
          <w:szCs w:val="32"/>
          <w:shd w:val="clear" w:color="auto" w:fill="FFFFFF"/>
          <w:lang w:eastAsia="zh-CN"/>
        </w:rPr>
        <w:t>精细化考评标准履职尽责，</w:t>
      </w:r>
      <w:r>
        <w:rPr>
          <w:rFonts w:hint="eastAsia" w:ascii="仿宋_GB2312" w:hAnsi="仿宋_GB2312" w:eastAsia="仿宋_GB2312" w:cs="仿宋_GB2312"/>
          <w:kern w:val="0"/>
          <w:sz w:val="32"/>
          <w:szCs w:val="32"/>
          <w:shd w:val="clear" w:color="auto" w:fill="FFFFFF"/>
          <w:lang w:val="en-US" w:eastAsia="zh-CN"/>
        </w:rPr>
        <w:t>整体管理水平较上半年有所提升</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lang w:val="en-US" w:eastAsia="zh-CN"/>
        </w:rPr>
        <w:t>但</w:t>
      </w:r>
      <w:r>
        <w:rPr>
          <w:rFonts w:hint="eastAsia" w:ascii="仿宋_GB2312" w:hAnsi="仿宋_GB2312" w:eastAsia="仿宋_GB2312" w:cs="仿宋_GB2312"/>
          <w:kern w:val="0"/>
          <w:sz w:val="32"/>
          <w:szCs w:val="32"/>
          <w:shd w:val="clear" w:color="auto" w:fill="FFFFFF"/>
          <w:lang w:eastAsia="zh-CN"/>
        </w:rPr>
        <w:t>部分物业服务企业</w:t>
      </w:r>
      <w:r>
        <w:rPr>
          <w:rFonts w:hint="eastAsia" w:ascii="仿宋_GB2312" w:hAnsi="仿宋_GB2312" w:eastAsia="仿宋_GB2312" w:cs="仿宋_GB2312"/>
          <w:kern w:val="0"/>
          <w:sz w:val="32"/>
          <w:szCs w:val="32"/>
          <w:shd w:val="clear" w:color="auto" w:fill="FFFFFF"/>
          <w:lang w:val="en-US" w:eastAsia="zh-CN"/>
        </w:rPr>
        <w:t>在本轮检查中仍旧出现上半年检查存在的问题，小区管理</w:t>
      </w:r>
      <w:r>
        <w:rPr>
          <w:rFonts w:hint="eastAsia" w:ascii="仿宋_GB2312" w:hAnsi="仿宋_GB2312" w:eastAsia="仿宋_GB2312" w:cs="仿宋_GB2312"/>
          <w:kern w:val="0"/>
          <w:sz w:val="32"/>
          <w:szCs w:val="32"/>
          <w:shd w:val="clear" w:color="auto" w:fill="FFFFFF"/>
          <w:lang w:eastAsia="zh-CN"/>
        </w:rPr>
        <w:t>有待加强。</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both"/>
        <w:textAlignment w:val="auto"/>
        <w:rPr>
          <w:rFonts w:hint="eastAsia" w:eastAsia="仿宋_GB2312"/>
          <w:lang w:val="en-US" w:eastAsia="zh-CN"/>
        </w:rPr>
      </w:pPr>
      <w:r>
        <w:rPr>
          <w:rFonts w:hint="eastAsia" w:ascii="仿宋_GB2312" w:eastAsia="仿宋_GB2312" w:cs="仿宋_GB2312"/>
          <w:kern w:val="0"/>
          <w:sz w:val="32"/>
          <w:szCs w:val="32"/>
          <w:shd w:val="clear" w:color="auto" w:fill="FFFFFF"/>
          <w:lang w:eastAsia="zh-CN"/>
        </w:rPr>
        <w:t>本次考评</w:t>
      </w:r>
      <w:r>
        <w:rPr>
          <w:rFonts w:hint="eastAsia" w:ascii="仿宋_GB2312" w:eastAsia="仿宋_GB2312" w:cs="仿宋_GB2312"/>
          <w:kern w:val="0"/>
          <w:sz w:val="32"/>
          <w:szCs w:val="32"/>
          <w:shd w:val="clear" w:color="auto" w:fill="FFFFFF"/>
        </w:rPr>
        <w:t>得分</w:t>
      </w:r>
      <w:r>
        <w:rPr>
          <w:rFonts w:hint="eastAsia" w:ascii="仿宋_GB2312" w:eastAsia="仿宋_GB2312" w:cs="仿宋_GB2312"/>
          <w:kern w:val="0"/>
          <w:sz w:val="32"/>
          <w:szCs w:val="32"/>
          <w:shd w:val="clear" w:color="auto" w:fill="FFFFFF"/>
          <w:lang w:eastAsia="zh-CN"/>
        </w:rPr>
        <w:t>在</w:t>
      </w:r>
      <w:r>
        <w:rPr>
          <w:rFonts w:hint="eastAsia" w:ascii="仿宋_GB2312" w:eastAsia="仿宋_GB2312" w:cs="仿宋_GB2312"/>
          <w:kern w:val="0"/>
          <w:sz w:val="32"/>
          <w:szCs w:val="32"/>
          <w:shd w:val="clear" w:color="auto" w:fill="FFFFFF"/>
        </w:rPr>
        <w:t>90分（含</w:t>
      </w:r>
      <w:r>
        <w:rPr>
          <w:rFonts w:hint="eastAsia" w:ascii="仿宋_GB2312" w:eastAsia="仿宋_GB2312" w:cs="仿宋_GB2312"/>
          <w:kern w:val="0"/>
          <w:sz w:val="32"/>
          <w:szCs w:val="32"/>
          <w:shd w:val="clear" w:color="auto" w:fill="FFFFFF"/>
          <w:lang w:val="en-US" w:eastAsia="zh-CN"/>
        </w:rPr>
        <w:t>9</w:t>
      </w:r>
      <w:r>
        <w:rPr>
          <w:rFonts w:hint="eastAsia" w:ascii="仿宋_GB2312" w:eastAsia="仿宋_GB2312" w:cs="仿宋_GB2312"/>
          <w:kern w:val="0"/>
          <w:sz w:val="32"/>
          <w:szCs w:val="32"/>
          <w:shd w:val="clear" w:color="auto" w:fill="FFFFFF"/>
        </w:rPr>
        <w:t>0分）以上</w:t>
      </w:r>
      <w:r>
        <w:rPr>
          <w:rFonts w:hint="eastAsia" w:ascii="仿宋_GB2312" w:eastAsia="仿宋_GB2312" w:cs="仿宋_GB2312"/>
          <w:kern w:val="0"/>
          <w:sz w:val="32"/>
          <w:szCs w:val="32"/>
          <w:shd w:val="clear" w:color="auto" w:fill="FFFFFF"/>
          <w:lang w:eastAsia="zh-CN"/>
        </w:rPr>
        <w:t>的</w:t>
      </w:r>
      <w:r>
        <w:rPr>
          <w:rFonts w:hint="eastAsia" w:ascii="仿宋_GB2312" w:hAnsi="仿宋_GB2312" w:eastAsia="仿宋_GB2312" w:cs="仿宋_GB2312"/>
          <w:kern w:val="0"/>
          <w:sz w:val="32"/>
          <w:szCs w:val="32"/>
          <w:shd w:val="clear" w:color="auto" w:fill="FFFFFF"/>
        </w:rPr>
        <w:t>物业</w:t>
      </w:r>
      <w:r>
        <w:rPr>
          <w:rFonts w:hint="eastAsia" w:ascii="仿宋_GB2312" w:hAnsi="仿宋_GB2312" w:eastAsia="仿宋_GB2312" w:cs="仿宋_GB2312"/>
          <w:kern w:val="0"/>
          <w:sz w:val="32"/>
          <w:szCs w:val="32"/>
          <w:shd w:val="clear" w:color="auto" w:fill="FFFFFF"/>
          <w:lang w:eastAsia="zh-CN"/>
        </w:rPr>
        <w:t>服务</w:t>
      </w:r>
      <w:r>
        <w:rPr>
          <w:rFonts w:hint="eastAsia" w:ascii="仿宋_GB2312" w:hAnsi="仿宋_GB2312" w:eastAsia="仿宋_GB2312" w:cs="仿宋_GB2312"/>
          <w:kern w:val="0"/>
          <w:sz w:val="32"/>
          <w:szCs w:val="32"/>
          <w:shd w:val="clear" w:color="auto" w:fill="FFFFFF"/>
        </w:rPr>
        <w:t>住宅小区</w:t>
      </w:r>
      <w:r>
        <w:rPr>
          <w:rFonts w:hint="eastAsia" w:ascii="仿宋_GB2312" w:eastAsia="仿宋_GB2312" w:cs="仿宋_GB2312"/>
          <w:kern w:val="0"/>
          <w:sz w:val="32"/>
          <w:szCs w:val="32"/>
          <w:shd w:val="clear" w:color="auto" w:fill="FFFFFF"/>
        </w:rPr>
        <w:t>有</w:t>
      </w:r>
      <w:r>
        <w:rPr>
          <w:rFonts w:hint="eastAsia" w:ascii="仿宋_GB2312" w:eastAsia="仿宋_GB2312" w:cs="仿宋_GB2312"/>
          <w:kern w:val="0"/>
          <w:sz w:val="32"/>
          <w:szCs w:val="32"/>
          <w:shd w:val="clear" w:color="auto" w:fill="FFFFFF"/>
          <w:lang w:val="en-US" w:eastAsia="zh-CN"/>
        </w:rPr>
        <w:t>1</w:t>
      </w:r>
      <w:r>
        <w:rPr>
          <w:rFonts w:hint="eastAsia" w:ascii="仿宋_GB2312" w:eastAsia="仿宋_GB2312" w:cs="仿宋_GB2312"/>
          <w:kern w:val="0"/>
          <w:sz w:val="32"/>
          <w:szCs w:val="32"/>
          <w:shd w:val="clear" w:color="auto" w:fill="FFFFFF"/>
        </w:rPr>
        <w:t>个</w:t>
      </w:r>
      <w:r>
        <w:rPr>
          <w:rFonts w:hint="eastAsia" w:ascii="仿宋_GB2312" w:eastAsia="仿宋_GB2312" w:cs="仿宋_GB2312"/>
          <w:kern w:val="0"/>
          <w:sz w:val="32"/>
          <w:szCs w:val="32"/>
          <w:shd w:val="clear" w:color="auto" w:fill="FFFFFF"/>
          <w:lang w:eastAsia="zh-CN"/>
        </w:rPr>
        <w:t>，</w:t>
      </w:r>
      <w:r>
        <w:rPr>
          <w:rFonts w:hint="eastAsia" w:ascii="仿宋_GB2312" w:eastAsia="仿宋_GB2312" w:cs="仿宋_GB2312"/>
          <w:kern w:val="0"/>
          <w:sz w:val="32"/>
          <w:szCs w:val="32"/>
          <w:shd w:val="clear" w:color="auto" w:fill="FFFFFF"/>
        </w:rPr>
        <w:t>得分</w:t>
      </w:r>
      <w:r>
        <w:rPr>
          <w:rFonts w:hint="eastAsia" w:ascii="仿宋_GB2312" w:eastAsia="仿宋_GB2312" w:cs="仿宋_GB2312"/>
          <w:kern w:val="0"/>
          <w:sz w:val="32"/>
          <w:szCs w:val="32"/>
          <w:shd w:val="clear" w:color="auto" w:fill="FFFFFF"/>
          <w:lang w:eastAsia="zh-CN"/>
        </w:rPr>
        <w:t>在</w:t>
      </w:r>
      <w:r>
        <w:rPr>
          <w:rFonts w:hint="eastAsia" w:ascii="仿宋_GB2312" w:eastAsia="仿宋_GB2312" w:cs="仿宋_GB2312"/>
          <w:kern w:val="0"/>
          <w:sz w:val="32"/>
          <w:szCs w:val="32"/>
          <w:shd w:val="clear" w:color="auto" w:fill="FFFFFF"/>
        </w:rPr>
        <w:t>80分（含80分）-90分的</w:t>
      </w:r>
      <w:r>
        <w:rPr>
          <w:rFonts w:hint="eastAsia" w:ascii="仿宋_GB2312" w:hAnsi="仿宋_GB2312" w:eastAsia="仿宋_GB2312" w:cs="仿宋_GB2312"/>
          <w:kern w:val="0"/>
          <w:sz w:val="32"/>
          <w:szCs w:val="32"/>
          <w:shd w:val="clear" w:color="auto" w:fill="FFFFFF"/>
        </w:rPr>
        <w:t>物业</w:t>
      </w:r>
      <w:r>
        <w:rPr>
          <w:rFonts w:hint="eastAsia" w:ascii="仿宋_GB2312" w:hAnsi="仿宋_GB2312" w:eastAsia="仿宋_GB2312" w:cs="仿宋_GB2312"/>
          <w:kern w:val="0"/>
          <w:sz w:val="32"/>
          <w:szCs w:val="32"/>
          <w:shd w:val="clear" w:color="auto" w:fill="FFFFFF"/>
          <w:lang w:eastAsia="zh-CN"/>
        </w:rPr>
        <w:t>服务</w:t>
      </w:r>
      <w:r>
        <w:rPr>
          <w:rFonts w:hint="eastAsia" w:ascii="仿宋_GB2312" w:hAnsi="仿宋_GB2312" w:eastAsia="仿宋_GB2312" w:cs="仿宋_GB2312"/>
          <w:kern w:val="0"/>
          <w:sz w:val="32"/>
          <w:szCs w:val="32"/>
          <w:shd w:val="clear" w:color="auto" w:fill="FFFFFF"/>
        </w:rPr>
        <w:t>住宅小区</w:t>
      </w:r>
      <w:r>
        <w:rPr>
          <w:rFonts w:hint="eastAsia" w:ascii="仿宋_GB2312" w:eastAsia="仿宋_GB2312" w:cs="仿宋_GB2312"/>
          <w:kern w:val="0"/>
          <w:sz w:val="32"/>
          <w:szCs w:val="32"/>
          <w:shd w:val="clear" w:color="auto" w:fill="FFFFFF"/>
        </w:rPr>
        <w:t>有</w:t>
      </w:r>
      <w:r>
        <w:rPr>
          <w:rFonts w:hint="eastAsia" w:ascii="仿宋_GB2312" w:eastAsia="仿宋_GB2312" w:cs="仿宋_GB2312"/>
          <w:kern w:val="0"/>
          <w:sz w:val="32"/>
          <w:szCs w:val="32"/>
          <w:shd w:val="clear" w:color="auto" w:fill="FFFFFF"/>
          <w:lang w:val="en-US" w:eastAsia="zh-CN"/>
        </w:rPr>
        <w:t>46</w:t>
      </w:r>
      <w:r>
        <w:rPr>
          <w:rFonts w:hint="eastAsia" w:ascii="仿宋_GB2312" w:eastAsia="仿宋_GB2312" w:cs="仿宋_GB2312"/>
          <w:kern w:val="0"/>
          <w:sz w:val="32"/>
          <w:szCs w:val="32"/>
          <w:shd w:val="clear" w:color="auto" w:fill="FFFFFF"/>
        </w:rPr>
        <w:t>个</w:t>
      </w:r>
      <w:r>
        <w:rPr>
          <w:rFonts w:hint="eastAsia" w:ascii="仿宋_GB2312" w:eastAsia="仿宋_GB2312" w:cs="仿宋_GB2312"/>
          <w:kern w:val="0"/>
          <w:sz w:val="32"/>
          <w:szCs w:val="32"/>
          <w:shd w:val="clear" w:color="auto" w:fill="FFFFFF"/>
          <w:lang w:eastAsia="zh-CN"/>
        </w:rPr>
        <w:t>，</w:t>
      </w:r>
      <w:r>
        <w:rPr>
          <w:rFonts w:hint="eastAsia" w:ascii="仿宋_GB2312" w:eastAsia="仿宋_GB2312" w:cs="仿宋_GB2312"/>
          <w:kern w:val="0"/>
          <w:sz w:val="32"/>
          <w:szCs w:val="32"/>
          <w:shd w:val="clear" w:color="auto" w:fill="FFFFFF"/>
        </w:rPr>
        <w:t>得分</w:t>
      </w:r>
      <w:r>
        <w:rPr>
          <w:rFonts w:hint="eastAsia" w:ascii="仿宋_GB2312" w:eastAsia="仿宋_GB2312" w:cs="仿宋_GB2312"/>
          <w:kern w:val="0"/>
          <w:sz w:val="32"/>
          <w:szCs w:val="32"/>
          <w:shd w:val="clear" w:color="auto" w:fill="FFFFFF"/>
          <w:lang w:eastAsia="zh-CN"/>
        </w:rPr>
        <w:t>在</w:t>
      </w:r>
      <w:r>
        <w:rPr>
          <w:rFonts w:hint="eastAsia" w:ascii="仿宋_GB2312" w:hAnsi="仿宋_GB2312" w:eastAsia="仿宋_GB2312" w:cs="仿宋_GB2312"/>
          <w:sz w:val="32"/>
          <w:szCs w:val="32"/>
        </w:rPr>
        <w:t>70分（含70分）-80分的</w:t>
      </w:r>
      <w:r>
        <w:rPr>
          <w:rFonts w:hint="eastAsia" w:ascii="仿宋_GB2312" w:hAnsi="仿宋_GB2312" w:eastAsia="仿宋_GB2312" w:cs="仿宋_GB2312"/>
          <w:kern w:val="0"/>
          <w:sz w:val="32"/>
          <w:szCs w:val="32"/>
          <w:shd w:val="clear" w:color="auto" w:fill="FFFFFF"/>
        </w:rPr>
        <w:t>物业</w:t>
      </w:r>
      <w:r>
        <w:rPr>
          <w:rFonts w:hint="eastAsia" w:ascii="仿宋_GB2312" w:hAnsi="仿宋_GB2312" w:eastAsia="仿宋_GB2312" w:cs="仿宋_GB2312"/>
          <w:kern w:val="0"/>
          <w:sz w:val="32"/>
          <w:szCs w:val="32"/>
          <w:shd w:val="clear" w:color="auto" w:fill="FFFFFF"/>
          <w:lang w:eastAsia="zh-CN"/>
        </w:rPr>
        <w:t>服务</w:t>
      </w:r>
      <w:r>
        <w:rPr>
          <w:rFonts w:hint="eastAsia" w:ascii="仿宋_GB2312" w:hAnsi="仿宋_GB2312" w:eastAsia="仿宋_GB2312" w:cs="仿宋_GB2312"/>
          <w:kern w:val="0"/>
          <w:sz w:val="32"/>
          <w:szCs w:val="32"/>
          <w:shd w:val="clear" w:color="auto" w:fill="FFFFFF"/>
        </w:rPr>
        <w:t>住宅小区</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得分</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60分（含60分）-70分的</w:t>
      </w:r>
      <w:r>
        <w:rPr>
          <w:rFonts w:hint="eastAsia" w:ascii="仿宋_GB2312" w:hAnsi="仿宋_GB2312" w:eastAsia="仿宋_GB2312" w:cs="仿宋_GB2312"/>
          <w:kern w:val="0"/>
          <w:sz w:val="32"/>
          <w:szCs w:val="32"/>
          <w:shd w:val="clear" w:color="auto" w:fill="FFFFFF"/>
        </w:rPr>
        <w:t>物业</w:t>
      </w:r>
      <w:r>
        <w:rPr>
          <w:rFonts w:hint="eastAsia" w:ascii="仿宋_GB2312" w:hAnsi="仿宋_GB2312" w:eastAsia="仿宋_GB2312" w:cs="仿宋_GB2312"/>
          <w:kern w:val="0"/>
          <w:sz w:val="32"/>
          <w:szCs w:val="32"/>
          <w:shd w:val="clear" w:color="auto" w:fill="FFFFFF"/>
          <w:lang w:eastAsia="zh-CN"/>
        </w:rPr>
        <w:t>服务</w:t>
      </w:r>
      <w:r>
        <w:rPr>
          <w:rFonts w:hint="eastAsia" w:ascii="仿宋_GB2312" w:hAnsi="仿宋_GB2312" w:eastAsia="仿宋_GB2312" w:cs="仿宋_GB2312"/>
          <w:kern w:val="0"/>
          <w:sz w:val="32"/>
          <w:szCs w:val="32"/>
          <w:shd w:val="clear" w:color="auto" w:fill="FFFFFF"/>
        </w:rPr>
        <w:t>住宅小区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2023年度考评企业综合</w:t>
      </w:r>
      <w:r>
        <w:rPr>
          <w:rFonts w:hint="eastAsia" w:ascii="仿宋_GB2312" w:eastAsia="仿宋_GB2312" w:cs="仿宋_GB2312"/>
          <w:kern w:val="0"/>
          <w:sz w:val="32"/>
          <w:szCs w:val="32"/>
          <w:shd w:val="clear" w:color="auto" w:fill="FFFFFF"/>
        </w:rPr>
        <w:t>得分</w:t>
      </w:r>
      <w:r>
        <w:rPr>
          <w:rFonts w:hint="eastAsia" w:ascii="仿宋_GB2312" w:eastAsia="仿宋_GB2312" w:cs="仿宋_GB2312"/>
          <w:kern w:val="0"/>
          <w:sz w:val="32"/>
          <w:szCs w:val="32"/>
          <w:shd w:val="clear" w:color="auto" w:fill="FFFFFF"/>
          <w:lang w:eastAsia="zh-CN"/>
        </w:rPr>
        <w:t>在</w:t>
      </w:r>
      <w:r>
        <w:rPr>
          <w:rFonts w:hint="eastAsia" w:ascii="仿宋_GB2312" w:eastAsia="仿宋_GB2312" w:cs="仿宋_GB2312"/>
          <w:kern w:val="0"/>
          <w:sz w:val="32"/>
          <w:szCs w:val="32"/>
          <w:shd w:val="clear" w:color="auto" w:fill="FFFFFF"/>
        </w:rPr>
        <w:t>80分（含80分）-90分的</w:t>
      </w:r>
      <w:r>
        <w:rPr>
          <w:rFonts w:hint="eastAsia" w:ascii="仿宋_GB2312" w:hAnsi="仿宋_GB2312" w:eastAsia="仿宋_GB2312" w:cs="仿宋_GB2312"/>
          <w:sz w:val="32"/>
          <w:szCs w:val="32"/>
          <w:lang w:val="en-US" w:eastAsia="zh-CN"/>
        </w:rPr>
        <w:t>物业服务企业</w:t>
      </w:r>
      <w:r>
        <w:rPr>
          <w:rFonts w:hint="eastAsia" w:ascii="仿宋_GB2312" w:eastAsia="仿宋_GB2312" w:cs="仿宋_GB2312"/>
          <w:kern w:val="0"/>
          <w:sz w:val="32"/>
          <w:szCs w:val="32"/>
          <w:shd w:val="clear" w:color="auto" w:fill="FFFFFF"/>
          <w:lang w:eastAsia="zh-CN"/>
        </w:rPr>
        <w:t>有</w:t>
      </w:r>
      <w:r>
        <w:rPr>
          <w:rFonts w:hint="eastAsia" w:ascii="仿宋_GB2312" w:eastAsia="仿宋_GB2312" w:cs="仿宋_GB2312"/>
          <w:kern w:val="0"/>
          <w:sz w:val="32"/>
          <w:szCs w:val="32"/>
          <w:shd w:val="clear" w:color="auto" w:fill="FFFFFF"/>
          <w:lang w:val="en-US" w:eastAsia="zh-CN"/>
        </w:rPr>
        <w:t>5家，</w:t>
      </w:r>
      <w:r>
        <w:rPr>
          <w:rFonts w:hint="eastAsia" w:ascii="仿宋_GB2312" w:eastAsia="仿宋_GB2312" w:cs="仿宋_GB2312"/>
          <w:kern w:val="0"/>
          <w:sz w:val="32"/>
          <w:szCs w:val="32"/>
          <w:shd w:val="clear" w:color="auto" w:fill="FFFFFF"/>
        </w:rPr>
        <w:t>得分</w:t>
      </w:r>
      <w:r>
        <w:rPr>
          <w:rFonts w:hint="eastAsia" w:ascii="仿宋_GB2312" w:eastAsia="仿宋_GB2312" w:cs="仿宋_GB2312"/>
          <w:kern w:val="0"/>
          <w:sz w:val="32"/>
          <w:szCs w:val="32"/>
          <w:shd w:val="clear" w:color="auto" w:fill="FFFFFF"/>
          <w:lang w:eastAsia="zh-CN"/>
        </w:rPr>
        <w:t>在</w:t>
      </w:r>
      <w:r>
        <w:rPr>
          <w:rFonts w:hint="eastAsia" w:ascii="仿宋_GB2312" w:hAnsi="仿宋_GB2312" w:eastAsia="仿宋_GB2312" w:cs="仿宋_GB2312"/>
          <w:sz w:val="32"/>
          <w:szCs w:val="32"/>
        </w:rPr>
        <w:t>70分（含70分）-80分的</w:t>
      </w:r>
      <w:r>
        <w:rPr>
          <w:rFonts w:hint="eastAsia" w:ascii="仿宋_GB2312" w:hAnsi="仿宋_GB2312" w:eastAsia="仿宋_GB2312" w:cs="仿宋_GB2312"/>
          <w:sz w:val="32"/>
          <w:szCs w:val="32"/>
          <w:lang w:val="en-US" w:eastAsia="zh-CN"/>
        </w:rPr>
        <w:t>物业服务企业</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val="en-US" w:eastAsia="zh-CN"/>
        </w:rPr>
        <w:t>10家，</w:t>
      </w:r>
      <w:r>
        <w:rPr>
          <w:rFonts w:hint="eastAsia" w:ascii="仿宋_GB2312" w:eastAsia="仿宋_GB2312" w:cs="仿宋_GB2312"/>
          <w:kern w:val="0"/>
          <w:sz w:val="32"/>
          <w:szCs w:val="32"/>
          <w:shd w:val="clear" w:color="auto" w:fill="FFFFFF"/>
        </w:rPr>
        <w:t>得分</w:t>
      </w:r>
      <w:r>
        <w:rPr>
          <w:rFonts w:hint="eastAsia" w:ascii="仿宋_GB2312" w:eastAsia="仿宋_GB2312" w:cs="仿宋_GB2312"/>
          <w:kern w:val="0"/>
          <w:sz w:val="32"/>
          <w:szCs w:val="32"/>
          <w:shd w:val="clear" w:color="auto" w:fill="FFFFFF"/>
          <w:lang w:eastAsia="zh-CN"/>
        </w:rPr>
        <w:t>在</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分（含</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0分的</w:t>
      </w:r>
      <w:r>
        <w:rPr>
          <w:rFonts w:hint="eastAsia" w:ascii="仿宋_GB2312" w:hAnsi="仿宋_GB2312" w:eastAsia="仿宋_GB2312" w:cs="仿宋_GB2312"/>
          <w:sz w:val="32"/>
          <w:szCs w:val="32"/>
          <w:lang w:val="en-US" w:eastAsia="zh-CN"/>
        </w:rPr>
        <w:t>物业服务企业</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val="en-US" w:eastAsia="zh-CN"/>
        </w:rPr>
        <w:t>3家（详见附件2）。</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both"/>
        <w:textAlignment w:val="auto"/>
        <w:rPr>
          <w:rFonts w:hint="eastAsia" w:ascii="黑体" w:eastAsia="黑体" w:cs="黑体"/>
          <w:kern w:val="0"/>
          <w:sz w:val="32"/>
          <w:szCs w:val="32"/>
          <w:shd w:val="clear" w:color="auto" w:fill="FFFFFF"/>
          <w:lang w:eastAsia="zh-CN"/>
        </w:rPr>
      </w:pPr>
      <w:r>
        <w:rPr>
          <w:rFonts w:hint="eastAsia" w:ascii="黑体" w:eastAsia="黑体" w:cs="黑体"/>
          <w:b/>
          <w:bCs/>
          <w:kern w:val="0"/>
          <w:sz w:val="32"/>
          <w:szCs w:val="32"/>
          <w:shd w:val="clear" w:color="auto" w:fill="FFFFFF"/>
          <w:lang w:eastAsia="zh-CN"/>
        </w:rPr>
        <w:t>二、存在问题</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cs="仿宋_GB2312"/>
          <w:spacing w:val="-6"/>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val="en-US" w:eastAsia="zh-CN" w:bidi="ar-SA"/>
        </w:rPr>
        <w:t>在本次物业服务精细化考评中</w:t>
      </w:r>
      <w:r>
        <w:rPr>
          <w:rFonts w:hint="eastAsia" w:ascii="仿宋_GB2312" w:hAnsi="仿宋_GB2312" w:cs="仿宋_GB2312"/>
          <w:kern w:val="0"/>
          <w:sz w:val="32"/>
          <w:szCs w:val="32"/>
          <w:shd w:val="clear" w:color="auto" w:fill="FFFFFF"/>
          <w:lang w:val="en-US" w:eastAsia="zh-CN" w:bidi="ar-SA"/>
        </w:rPr>
        <w:t>，累计发现问题625个</w:t>
      </w:r>
      <w:r>
        <w:rPr>
          <w:rFonts w:hint="eastAsia" w:ascii="仿宋_GB2312" w:hAnsi="仿宋_GB2312" w:eastAsia="仿宋_GB2312" w:cs="仿宋_GB2312"/>
          <w:kern w:val="0"/>
          <w:sz w:val="32"/>
          <w:szCs w:val="32"/>
          <w:shd w:val="clear" w:color="auto" w:fill="FFFFFF"/>
          <w:lang w:val="en-US" w:eastAsia="zh-CN" w:bidi="ar-SA"/>
        </w:rPr>
        <w:t>，</w:t>
      </w:r>
      <w:r>
        <w:rPr>
          <w:rFonts w:hint="eastAsia" w:ascii="仿宋_GB2312" w:hAnsi="仿宋_GB2312" w:cs="仿宋_GB2312"/>
          <w:kern w:val="0"/>
          <w:sz w:val="32"/>
          <w:szCs w:val="32"/>
          <w:shd w:val="clear" w:color="auto" w:fill="FFFFFF"/>
          <w:lang w:val="en-US" w:eastAsia="zh-CN" w:bidi="ar-SA"/>
        </w:rPr>
        <w:t>当场下发问题整改通知书59份，要求物业服务企业限期整改。</w:t>
      </w:r>
      <w:r>
        <w:rPr>
          <w:rFonts w:hint="eastAsia" w:ascii="仿宋_GB2312" w:hAnsi="仿宋_GB2312" w:eastAsia="仿宋_GB2312" w:cs="仿宋_GB2312"/>
          <w:kern w:val="0"/>
          <w:sz w:val="32"/>
          <w:szCs w:val="32"/>
          <w:shd w:val="clear" w:color="auto" w:fill="FFFFFF"/>
          <w:lang w:val="en-US" w:eastAsia="zh-CN" w:bidi="ar-SA"/>
        </w:rPr>
        <w:t>主要问题</w:t>
      </w:r>
      <w:r>
        <w:rPr>
          <w:rFonts w:hint="eastAsia" w:ascii="仿宋_GB2312" w:hAnsi="仿宋_GB2312" w:cs="仿宋_GB2312"/>
          <w:kern w:val="0"/>
          <w:sz w:val="32"/>
          <w:szCs w:val="32"/>
          <w:shd w:val="clear" w:color="auto" w:fill="FFFFFF"/>
          <w:lang w:val="en-US" w:eastAsia="zh-CN" w:bidi="ar-SA"/>
        </w:rPr>
        <w:t>如下</w:t>
      </w:r>
      <w:r>
        <w:rPr>
          <w:rFonts w:hint="eastAsia" w:ascii="仿宋_GB2312" w:hAnsi="仿宋_GB2312" w:eastAsia="仿宋_GB2312" w:cs="仿宋_GB2312"/>
          <w:kern w:val="0"/>
          <w:sz w:val="32"/>
          <w:szCs w:val="32"/>
          <w:shd w:val="clear" w:color="auto" w:fill="FFFFFF"/>
          <w:lang w:val="en-US" w:eastAsia="zh-CN" w:bidi="ar-SA"/>
        </w:rPr>
        <w:t>：</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cs="仿宋_GB2312"/>
          <w:b/>
          <w:bCs/>
          <w:kern w:val="0"/>
          <w:sz w:val="32"/>
          <w:szCs w:val="32"/>
          <w:shd w:val="clear" w:color="auto" w:fill="FFFFFF"/>
          <w:lang w:val="en-US" w:eastAsia="zh-CN"/>
        </w:rPr>
        <w:t>基础管理问题。</w:t>
      </w:r>
      <w:r>
        <w:rPr>
          <w:rFonts w:hint="eastAsia" w:ascii="仿宋_GB2312" w:hAnsi="仿宋_GB2312" w:cs="仿宋_GB2312"/>
          <w:spacing w:val="-6"/>
          <w:kern w:val="0"/>
          <w:sz w:val="32"/>
          <w:szCs w:val="32"/>
          <w:shd w:val="clear" w:color="auto" w:fill="FFFFFF"/>
          <w:lang w:val="en-US" w:eastAsia="zh-CN"/>
        </w:rPr>
        <w:t>“两牌三栏</w:t>
      </w:r>
      <w:r>
        <w:rPr>
          <w:rFonts w:hint="eastAsia" w:ascii="仿宋_GB2312" w:hAnsi="仿宋_GB2312" w:cs="仿宋_GB2312"/>
          <w:b w:val="0"/>
          <w:bCs w:val="0"/>
          <w:kern w:val="0"/>
          <w:sz w:val="32"/>
          <w:szCs w:val="32"/>
          <w:shd w:val="clear" w:color="auto" w:fill="FFFFFF"/>
          <w:lang w:val="en-US" w:eastAsia="zh-CN"/>
        </w:rPr>
        <w:t>”设置不规范，公示内容缺失，项目负责人信息、监督岗等信息未上墙、公示内容破损未及时更换，公示内容过时等（如金龙·中心城、嘉德新苑一期等）</w:t>
      </w:r>
      <w:r>
        <w:rPr>
          <w:rFonts w:hint="eastAsia" w:ascii="仿宋_GB2312" w:hAnsi="仿宋_GB2312" w:cs="仿宋_GB2312"/>
          <w:b w:val="0"/>
          <w:bCs w:val="0"/>
          <w:color w:val="auto"/>
          <w:kern w:val="0"/>
          <w:sz w:val="32"/>
          <w:szCs w:val="32"/>
          <w:shd w:val="clear" w:color="auto" w:fill="FFFFFF"/>
          <w:lang w:val="en-US" w:eastAsia="zh-CN"/>
        </w:rPr>
        <w:t>;同一项目经理在多个小区任职</w:t>
      </w:r>
      <w:r>
        <w:rPr>
          <w:rFonts w:hint="eastAsia" w:ascii="仿宋_GB2312" w:hAnsi="仿宋_GB2312" w:cs="仿宋_GB2312"/>
          <w:b w:val="0"/>
          <w:bCs w:val="0"/>
          <w:kern w:val="0"/>
          <w:sz w:val="32"/>
          <w:szCs w:val="32"/>
          <w:shd w:val="clear" w:color="auto" w:fill="FFFFFF"/>
          <w:lang w:val="en-US" w:eastAsia="zh-CN"/>
        </w:rPr>
        <w:t>（如艺都花苑、华竣·水岸御景等）；</w:t>
      </w:r>
      <w:r>
        <w:rPr>
          <w:rFonts w:hint="eastAsia" w:ascii="仿宋_GB2312" w:hAnsi="仿宋_GB2312" w:cs="仿宋_GB2312"/>
          <w:b w:val="0"/>
          <w:bCs w:val="0"/>
          <w:kern w:val="0"/>
          <w:sz w:val="32"/>
          <w:szCs w:val="32"/>
          <w:shd w:val="clear" w:color="auto" w:fill="FFFFFF"/>
          <w:lang w:val="en-US" w:eastAsia="zh-CN" w:bidi="ar-SA"/>
        </w:rPr>
        <w:t>未建立客户投诉处理机制，对业主投诉反馈不及时，导致业主多次向有关部门投诉（如凤凰国际1、2期）；设备台账、图纸、随机资料整档不规范或部分缺失，未建立设备台账清册，未正确分类管理，物业交接内业资料移交未完整建档（如城南嘉园、凤凰国际1、2期、美伦·山景叠苑等）；“四害”、绿化消杀未建立消杀药品领用和回收记录，消杀药品管理不规范(如凤池、凤凰花苑、宝美新苑、碧桂园·天玺等）；过道杂物乱堆乱放，存在楼梯卫生死角，公共绿化未修剪、杂草未清除，装修期间环境卫生较差(如祥安小区、百德·畔山1号等)；服务人员服务礼仪不到位，在开展全县物业从业人员礼仪培训后，个别项目仍存在人员服务态度问题投诉（如鹏祥花园）。</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_GB2312" w:hAnsi="仿宋_GB2312" w:cs="仿宋_GB2312"/>
          <w:b w:val="0"/>
          <w:bCs w:val="0"/>
          <w:kern w:val="0"/>
          <w:sz w:val="32"/>
          <w:szCs w:val="32"/>
          <w:shd w:val="clear" w:color="auto" w:fill="FFFFFF"/>
          <w:lang w:val="en-US" w:eastAsia="zh-CN" w:bidi="ar-SA"/>
        </w:rPr>
      </w:pPr>
      <w:r>
        <w:rPr>
          <w:rFonts w:hint="eastAsia" w:ascii="仿宋_GB2312" w:hAnsi="仿宋_GB2312" w:cs="仿宋_GB2312"/>
          <w:b/>
          <w:bCs/>
          <w:kern w:val="0"/>
          <w:sz w:val="32"/>
          <w:szCs w:val="32"/>
          <w:shd w:val="clear" w:color="auto" w:fill="FFFFFF"/>
          <w:lang w:eastAsia="zh-CN"/>
        </w:rPr>
        <w:t>安全</w:t>
      </w:r>
      <w:r>
        <w:rPr>
          <w:rFonts w:hint="eastAsia" w:ascii="仿宋_GB2312" w:hAnsi="仿宋_GB2312" w:cs="仿宋_GB2312"/>
          <w:b/>
          <w:bCs/>
          <w:kern w:val="0"/>
          <w:sz w:val="32"/>
          <w:szCs w:val="32"/>
          <w:shd w:val="clear" w:color="auto" w:fill="FFFFFF"/>
          <w:lang w:val="en-US" w:eastAsia="zh-CN"/>
        </w:rPr>
        <w:t>管理问题</w:t>
      </w:r>
      <w:r>
        <w:rPr>
          <w:rFonts w:hint="eastAsia" w:ascii="仿宋_GB2312" w:hAnsi="仿宋_GB2312" w:cs="仿宋_GB2312"/>
          <w:b/>
          <w:bCs/>
          <w:kern w:val="0"/>
          <w:sz w:val="32"/>
          <w:szCs w:val="32"/>
          <w:shd w:val="clear" w:color="auto" w:fill="FFFFFF"/>
          <w:lang w:eastAsia="zh-CN"/>
        </w:rPr>
        <w:t>。</w:t>
      </w:r>
      <w:r>
        <w:rPr>
          <w:rFonts w:hint="eastAsia" w:ascii="仿宋_GB2312" w:hAnsi="仿宋_GB2312" w:cs="仿宋_GB2312"/>
          <w:b w:val="0"/>
          <w:bCs w:val="0"/>
          <w:kern w:val="0"/>
          <w:sz w:val="32"/>
          <w:szCs w:val="32"/>
          <w:shd w:val="clear" w:color="auto" w:fill="FFFFFF"/>
          <w:lang w:val="en-US" w:eastAsia="zh-CN"/>
        </w:rPr>
        <w:t>小区安保人员存在年龄较大现象且未持证上岗，存在一定安全管理风险（如嘉德新苑二期15个保安存在11个大龄安保人员）；天台、</w:t>
      </w:r>
      <w:r>
        <w:rPr>
          <w:rFonts w:hint="eastAsia" w:ascii="仿宋_GB2312" w:hAnsi="仿宋_GB2312" w:eastAsia="仿宋_GB2312" w:cs="仿宋_GB2312"/>
          <w:b w:val="0"/>
          <w:bCs w:val="0"/>
          <w:kern w:val="0"/>
          <w:sz w:val="32"/>
          <w:szCs w:val="32"/>
          <w:shd w:val="clear" w:color="auto" w:fill="FFFFFF"/>
          <w:lang w:val="en-US" w:eastAsia="zh-CN" w:bidi="ar-SA"/>
        </w:rPr>
        <w:t>窗台</w:t>
      </w:r>
      <w:r>
        <w:rPr>
          <w:rFonts w:hint="eastAsia" w:ascii="仿宋_GB2312" w:hAnsi="仿宋_GB2312" w:cs="仿宋_GB2312"/>
          <w:b w:val="0"/>
          <w:bCs w:val="0"/>
          <w:kern w:val="0"/>
          <w:sz w:val="32"/>
          <w:szCs w:val="32"/>
          <w:shd w:val="clear" w:color="auto" w:fill="FFFFFF"/>
          <w:lang w:val="en-US" w:eastAsia="zh-CN" w:bidi="ar-SA"/>
        </w:rPr>
        <w:t>、健身娱乐设施等公共部位</w:t>
      </w:r>
      <w:r>
        <w:rPr>
          <w:rFonts w:hint="eastAsia" w:ascii="仿宋_GB2312" w:hAnsi="仿宋_GB2312" w:eastAsia="仿宋_GB2312" w:cs="仿宋_GB2312"/>
          <w:b w:val="0"/>
          <w:bCs w:val="0"/>
          <w:kern w:val="0"/>
          <w:sz w:val="32"/>
          <w:szCs w:val="32"/>
          <w:shd w:val="clear" w:color="auto" w:fill="FFFFFF"/>
          <w:lang w:val="en-US" w:eastAsia="zh-CN" w:bidi="ar-SA"/>
        </w:rPr>
        <w:t>未做</w:t>
      </w:r>
      <w:r>
        <w:rPr>
          <w:rFonts w:hint="eastAsia" w:ascii="仿宋_GB2312" w:hAnsi="仿宋_GB2312" w:cs="仿宋_GB2312"/>
          <w:b w:val="0"/>
          <w:bCs w:val="0"/>
          <w:kern w:val="0"/>
          <w:sz w:val="32"/>
          <w:szCs w:val="32"/>
          <w:shd w:val="clear" w:color="auto" w:fill="FFFFFF"/>
          <w:lang w:val="en-US" w:eastAsia="zh-CN" w:bidi="ar-SA"/>
        </w:rPr>
        <w:t>好</w:t>
      </w:r>
      <w:r>
        <w:rPr>
          <w:rFonts w:hint="eastAsia" w:ascii="仿宋_GB2312" w:hAnsi="仿宋_GB2312" w:eastAsia="仿宋_GB2312" w:cs="仿宋_GB2312"/>
          <w:b w:val="0"/>
          <w:bCs w:val="0"/>
          <w:kern w:val="0"/>
          <w:sz w:val="32"/>
          <w:szCs w:val="32"/>
          <w:shd w:val="clear" w:color="auto" w:fill="FFFFFF"/>
          <w:lang w:val="en-US" w:eastAsia="zh-CN" w:bidi="ar-SA"/>
        </w:rPr>
        <w:t>安全警示</w:t>
      </w:r>
      <w:r>
        <w:rPr>
          <w:rFonts w:hint="eastAsia" w:ascii="仿宋_GB2312" w:hAnsi="仿宋_GB2312" w:cs="仿宋_GB2312"/>
          <w:b w:val="0"/>
          <w:bCs w:val="0"/>
          <w:kern w:val="0"/>
          <w:sz w:val="32"/>
          <w:szCs w:val="32"/>
          <w:shd w:val="clear" w:color="auto" w:fill="FFFFFF"/>
          <w:lang w:val="en-US" w:eastAsia="zh-CN" w:bidi="ar-SA"/>
        </w:rPr>
        <w:t>、存在破损或老化未及时维修（如百德·畔山云海、王厝山新苑等）；部分项目</w:t>
      </w:r>
      <w:r>
        <w:rPr>
          <w:rFonts w:hint="eastAsia" w:ascii="仿宋_GB2312" w:hAnsi="仿宋_GB2312" w:eastAsia="仿宋_GB2312" w:cs="仿宋_GB2312"/>
          <w:b w:val="0"/>
          <w:bCs w:val="0"/>
          <w:kern w:val="0"/>
          <w:sz w:val="32"/>
          <w:szCs w:val="32"/>
          <w:shd w:val="clear" w:color="auto" w:fill="FFFFFF"/>
          <w:lang w:val="en-US" w:eastAsia="zh-CN" w:bidi="ar-SA"/>
        </w:rPr>
        <w:t>未制定</w:t>
      </w:r>
      <w:r>
        <w:rPr>
          <w:rFonts w:hint="eastAsia" w:ascii="仿宋_GB2312" w:hAnsi="仿宋_GB2312" w:cs="仿宋_GB2312"/>
          <w:b w:val="0"/>
          <w:bCs w:val="0"/>
          <w:kern w:val="0"/>
          <w:sz w:val="32"/>
          <w:szCs w:val="32"/>
          <w:shd w:val="clear" w:color="auto" w:fill="FFFFFF"/>
          <w:lang w:val="en-US" w:eastAsia="zh-CN" w:bidi="ar-SA"/>
        </w:rPr>
        <w:t>年度</w:t>
      </w:r>
      <w:r>
        <w:rPr>
          <w:rFonts w:hint="eastAsia" w:ascii="仿宋_GB2312" w:hAnsi="仿宋_GB2312" w:eastAsia="仿宋_GB2312" w:cs="仿宋_GB2312"/>
          <w:b w:val="0"/>
          <w:bCs w:val="0"/>
          <w:kern w:val="0"/>
          <w:sz w:val="32"/>
          <w:szCs w:val="32"/>
          <w:shd w:val="clear" w:color="auto" w:fill="FFFFFF"/>
          <w:lang w:val="en-US" w:eastAsia="zh-CN" w:bidi="ar-SA"/>
        </w:rPr>
        <w:t>应急预案</w:t>
      </w:r>
      <w:r>
        <w:rPr>
          <w:rFonts w:hint="eastAsia" w:ascii="仿宋_GB2312" w:hAnsi="仿宋_GB2312" w:cs="仿宋_GB2312"/>
          <w:b w:val="0"/>
          <w:bCs w:val="0"/>
          <w:kern w:val="0"/>
          <w:sz w:val="32"/>
          <w:szCs w:val="32"/>
          <w:shd w:val="clear" w:color="auto" w:fill="FFFFFF"/>
          <w:lang w:val="en-US" w:eastAsia="zh-CN" w:bidi="ar-SA"/>
        </w:rPr>
        <w:t>(如城东花苑、裕正·城市花园等)；电动自行车飞线充电严重，未尽到劝阻上报工作（如百德·畔山云海、凤凰山庄四期）；消防设施设备维修进度慢（如翰林府邸、凤凰国际1、2期、美伦·山景叠苑、土坂安置房等，其中翰林府邸小区2020年申请公维金对消防进行维修，但至今</w:t>
      </w:r>
      <w:r>
        <w:rPr>
          <w:rFonts w:hint="eastAsia" w:ascii="仿宋_GB2312"/>
          <w:sz w:val="32"/>
          <w:szCs w:val="32"/>
          <w:lang w:val="en-US" w:eastAsia="zh-CN"/>
        </w:rPr>
        <w:t>未</w:t>
      </w:r>
      <w:r>
        <w:rPr>
          <w:rFonts w:hint="eastAsia" w:ascii="仿宋_GB2312" w:eastAsia="仿宋_GB2312"/>
          <w:sz w:val="32"/>
          <w:szCs w:val="32"/>
        </w:rPr>
        <w:t>办理消防改造工程竣工和决算手续</w:t>
      </w:r>
      <w:r>
        <w:rPr>
          <w:rFonts w:hint="eastAsia" w:ascii="仿宋_GB2312" w:hAnsi="仿宋_GB2312" w:cs="仿宋_GB2312"/>
          <w:b w:val="0"/>
          <w:bCs w:val="0"/>
          <w:kern w:val="0"/>
          <w:sz w:val="32"/>
          <w:szCs w:val="32"/>
          <w:shd w:val="clear" w:color="auto" w:fill="FFFFFF"/>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cs="仿宋_GB2312"/>
          <w:b w:val="0"/>
          <w:bCs w:val="0"/>
          <w:kern w:val="0"/>
          <w:sz w:val="32"/>
          <w:szCs w:val="32"/>
          <w:shd w:val="clear" w:color="auto" w:fill="FFFFFF"/>
          <w:lang w:val="en-US" w:eastAsia="zh-CN"/>
        </w:rPr>
      </w:pPr>
      <w:r>
        <w:rPr>
          <w:rFonts w:hint="eastAsia" w:ascii="仿宋_GB2312" w:hAnsi="仿宋_GB2312" w:cs="仿宋_GB2312"/>
          <w:b/>
          <w:bCs/>
          <w:kern w:val="0"/>
          <w:sz w:val="32"/>
          <w:szCs w:val="32"/>
          <w:shd w:val="clear" w:color="auto" w:fill="FFFFFF"/>
          <w:lang w:val="en-US" w:eastAsia="zh-CN"/>
        </w:rPr>
        <w:t>（三）装修管控问题。</w:t>
      </w:r>
      <w:r>
        <w:rPr>
          <w:rFonts w:hint="eastAsia" w:ascii="仿宋_GB2312" w:hAnsi="仿宋_GB2312" w:cs="仿宋_GB2312"/>
          <w:b w:val="0"/>
          <w:bCs w:val="0"/>
          <w:kern w:val="0"/>
          <w:sz w:val="32"/>
          <w:szCs w:val="32"/>
          <w:shd w:val="clear" w:color="auto" w:fill="FFFFFF"/>
          <w:lang w:val="en-US" w:eastAsia="zh-CN"/>
        </w:rPr>
        <w:t>部分小区存在业主违规在天台增设构筑物、拆除烟管、安装不符合规范防盗窗、入户门外移、改外开等行为，未及时劝阻、上报及调解邻里纠纷（如美伦·山景叠苑、宝泰花苑等）；对装修建材堆放、建筑垃圾清运等疏于管理，造成小区绿化及公共设施设备被破坏、环境脏乱差（如景盛花园、金交颐园等）。</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黑体" w:eastAsia="黑体" w:cs="黑体"/>
          <w:b/>
          <w:bCs/>
          <w:kern w:val="0"/>
          <w:sz w:val="32"/>
          <w:szCs w:val="32"/>
          <w:shd w:val="clear" w:color="auto" w:fill="FFFFFF"/>
          <w:lang w:eastAsia="zh-CN"/>
        </w:rPr>
      </w:pPr>
      <w:r>
        <w:rPr>
          <w:rFonts w:hint="eastAsia" w:ascii="仿宋_GB2312" w:hAnsi="仿宋_GB2312" w:cs="仿宋_GB2312"/>
          <w:b/>
          <w:bCs/>
          <w:kern w:val="0"/>
          <w:sz w:val="32"/>
          <w:szCs w:val="32"/>
          <w:shd w:val="clear" w:color="auto" w:fill="FFFFFF"/>
          <w:lang w:eastAsia="zh-CN"/>
        </w:rPr>
        <w:t>（</w:t>
      </w:r>
      <w:r>
        <w:rPr>
          <w:rFonts w:hint="eastAsia" w:ascii="仿宋_GB2312" w:hAnsi="仿宋_GB2312" w:cs="仿宋_GB2312"/>
          <w:b/>
          <w:bCs/>
          <w:kern w:val="0"/>
          <w:sz w:val="32"/>
          <w:szCs w:val="32"/>
          <w:shd w:val="clear" w:color="auto" w:fill="FFFFFF"/>
          <w:lang w:val="en-US" w:eastAsia="zh-CN"/>
        </w:rPr>
        <w:t>四</w:t>
      </w:r>
      <w:r>
        <w:rPr>
          <w:rFonts w:hint="eastAsia" w:ascii="仿宋_GB2312" w:hAnsi="仿宋_GB2312" w:cs="仿宋_GB2312"/>
          <w:b/>
          <w:bCs/>
          <w:kern w:val="0"/>
          <w:sz w:val="32"/>
          <w:szCs w:val="32"/>
          <w:shd w:val="clear" w:color="auto" w:fill="FFFFFF"/>
          <w:lang w:eastAsia="zh-CN"/>
        </w:rPr>
        <w:t>）公共设备维保</w:t>
      </w:r>
      <w:r>
        <w:rPr>
          <w:rFonts w:hint="eastAsia" w:ascii="仿宋_GB2312" w:hAnsi="仿宋_GB2312" w:cs="仿宋_GB2312"/>
          <w:b/>
          <w:bCs/>
          <w:kern w:val="0"/>
          <w:sz w:val="32"/>
          <w:szCs w:val="32"/>
          <w:shd w:val="clear" w:color="auto" w:fill="FFFFFF"/>
          <w:lang w:val="en-US" w:eastAsia="zh-CN"/>
        </w:rPr>
        <w:t>问题</w:t>
      </w:r>
      <w:r>
        <w:rPr>
          <w:rFonts w:hint="eastAsia" w:ascii="仿宋_GB2312" w:hAnsi="仿宋_GB2312" w:cs="仿宋_GB2312"/>
          <w:b/>
          <w:bCs/>
          <w:kern w:val="0"/>
          <w:sz w:val="32"/>
          <w:szCs w:val="32"/>
          <w:shd w:val="clear" w:color="auto" w:fill="FFFFFF"/>
          <w:lang w:eastAsia="zh-CN"/>
        </w:rPr>
        <w:t>。</w:t>
      </w:r>
      <w:r>
        <w:rPr>
          <w:rFonts w:hint="eastAsia" w:ascii="仿宋_GB2312" w:hAnsi="仿宋_GB2312" w:eastAsia="仿宋_GB2312" w:cs="仿宋_GB2312"/>
          <w:sz w:val="32"/>
          <w:szCs w:val="32"/>
          <w:lang w:val="en-US" w:eastAsia="zh-CN"/>
        </w:rPr>
        <w:t>设备房</w:t>
      </w:r>
      <w:r>
        <w:rPr>
          <w:rFonts w:hint="eastAsia" w:ascii="仿宋_GB2312" w:hAnsi="仿宋_GB2312" w:cs="仿宋_GB2312"/>
          <w:sz w:val="32"/>
          <w:szCs w:val="32"/>
          <w:lang w:val="en-US" w:eastAsia="zh-CN"/>
        </w:rPr>
        <w:t>管理制度未上墙、</w:t>
      </w:r>
      <w:r>
        <w:rPr>
          <w:rFonts w:hint="eastAsia" w:ascii="仿宋_GB2312" w:hAnsi="仿宋_GB2312" w:eastAsia="仿宋_GB2312" w:cs="仿宋_GB2312"/>
          <w:sz w:val="32"/>
          <w:szCs w:val="32"/>
        </w:rPr>
        <w:t>无巡查记录</w:t>
      </w:r>
      <w:r>
        <w:rPr>
          <w:rFonts w:hint="eastAsia" w:ascii="仿宋_GB2312" w:hAnsi="仿宋_GB2312" w:eastAsia="仿宋_GB2312" w:cs="仿宋_GB2312"/>
          <w:sz w:val="32"/>
          <w:szCs w:val="32"/>
          <w:lang w:eastAsia="zh-CN"/>
        </w:rPr>
        <w:t>或记录不规范</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环境较差</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如嘉裕花苑2期、华骏·阳光里、影城华园等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消控室操作人员不专业，消防故障点未按要求进行核查销号处理，部分消控室检查时值班人员不在岗（如嘉德新苑二期、裕正·城市花园、嘉裕花苑二期等）；设备房卫生较差、堆放杂物，未正确设置挡鼠板等（如举贤大厦、瓷城大厦等）；</w:t>
      </w:r>
      <w:r>
        <w:rPr>
          <w:rFonts w:hint="eastAsia" w:ascii="仿宋_GB2312" w:hAnsi="仿宋_GB2312" w:eastAsia="仿宋_GB2312" w:cs="仿宋_GB2312"/>
          <w:sz w:val="32"/>
          <w:szCs w:val="32"/>
          <w:lang w:val="en-US" w:eastAsia="zh-CN"/>
        </w:rPr>
        <w:t>消防设施设备损坏，</w:t>
      </w:r>
      <w:r>
        <w:rPr>
          <w:rFonts w:hint="eastAsia" w:ascii="仿宋_GB2312" w:hAnsi="仿宋_GB2312" w:cs="仿宋_GB2312"/>
          <w:sz w:val="32"/>
          <w:szCs w:val="32"/>
          <w:lang w:val="en-US" w:eastAsia="zh-CN"/>
        </w:rPr>
        <w:t>个别小区因消防水管渗水将小区消防水关闭，存在一定安全隐患（如西苑大厦）。</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both"/>
        <w:textAlignment w:val="auto"/>
        <w:rPr>
          <w:rFonts w:hint="eastAsia" w:ascii="仿宋_GB2312" w:eastAsia="黑体" w:cs="仿宋_GB2312"/>
          <w:b/>
          <w:bCs/>
          <w:szCs w:val="21"/>
          <w:lang w:eastAsia="zh-CN"/>
        </w:rPr>
      </w:pPr>
      <w:r>
        <w:rPr>
          <w:rFonts w:hint="eastAsia" w:ascii="黑体" w:eastAsia="黑体" w:cs="黑体"/>
          <w:b/>
          <w:bCs/>
          <w:kern w:val="0"/>
          <w:sz w:val="32"/>
          <w:szCs w:val="32"/>
          <w:shd w:val="clear" w:color="auto" w:fill="FFFFFF"/>
          <w:lang w:eastAsia="zh-CN"/>
        </w:rPr>
        <w:t>三</w:t>
      </w:r>
      <w:r>
        <w:rPr>
          <w:rFonts w:hint="eastAsia" w:ascii="黑体" w:eastAsia="黑体" w:cs="黑体"/>
          <w:b/>
          <w:bCs/>
          <w:kern w:val="0"/>
          <w:sz w:val="32"/>
          <w:szCs w:val="32"/>
          <w:shd w:val="clear" w:color="auto" w:fill="FFFFFF"/>
        </w:rPr>
        <w:t>、</w:t>
      </w:r>
      <w:r>
        <w:rPr>
          <w:rFonts w:hint="eastAsia" w:ascii="黑体" w:eastAsia="黑体" w:cs="黑体"/>
          <w:b/>
          <w:bCs/>
          <w:kern w:val="0"/>
          <w:sz w:val="32"/>
          <w:szCs w:val="32"/>
          <w:shd w:val="clear" w:color="auto" w:fill="FFFFFF"/>
          <w:lang w:eastAsia="zh-CN"/>
        </w:rPr>
        <w:t>结果应用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both"/>
        <w:textAlignment w:val="auto"/>
        <w:rPr>
          <w:rFonts w:hint="eastAsia" w:ascii="黑体" w:eastAsia="黑体" w:cs="黑体"/>
          <w:b/>
          <w:bCs/>
          <w:kern w:val="0"/>
          <w:sz w:val="32"/>
          <w:szCs w:val="32"/>
          <w:shd w:val="clear" w:color="auto" w:fill="FFFFFF"/>
          <w:lang w:eastAsia="zh-CN"/>
        </w:rPr>
      </w:pPr>
      <w:r>
        <w:rPr>
          <w:rFonts w:hint="eastAsia" w:ascii="仿宋_GB2312" w:eastAsia="仿宋_GB2312" w:cs="仿宋_GB2312"/>
          <w:kern w:val="0"/>
          <w:sz w:val="32"/>
          <w:szCs w:val="32"/>
          <w:shd w:val="clear" w:color="auto" w:fill="FFFFFF"/>
        </w:rPr>
        <w:t>对于</w:t>
      </w:r>
      <w:r>
        <w:rPr>
          <w:rFonts w:hint="eastAsia" w:ascii="仿宋_GB2312" w:eastAsia="仿宋_GB2312" w:cs="仿宋_GB2312"/>
          <w:kern w:val="0"/>
          <w:sz w:val="32"/>
          <w:szCs w:val="32"/>
          <w:shd w:val="clear" w:color="auto" w:fill="FFFFFF"/>
          <w:lang w:val="en-US" w:eastAsia="zh-CN"/>
        </w:rPr>
        <w:t>本</w:t>
      </w:r>
      <w:r>
        <w:rPr>
          <w:rFonts w:hint="eastAsia" w:ascii="仿宋_GB2312" w:eastAsia="仿宋_GB2312" w:cs="仿宋_GB2312"/>
          <w:kern w:val="0"/>
          <w:sz w:val="32"/>
          <w:szCs w:val="32"/>
          <w:shd w:val="clear" w:color="auto" w:fill="FFFFFF"/>
        </w:rPr>
        <w:t>次考评中存在分数低于70分（不含70分）以下</w:t>
      </w:r>
      <w:r>
        <w:rPr>
          <w:rFonts w:hint="eastAsia" w:ascii="仿宋_GB2312" w:eastAsia="仿宋_GB2312" w:cs="仿宋_GB2312"/>
          <w:kern w:val="0"/>
          <w:sz w:val="32"/>
          <w:szCs w:val="32"/>
          <w:shd w:val="clear" w:color="auto" w:fill="FFFFFF"/>
          <w:lang w:val="en-US" w:eastAsia="zh-CN"/>
        </w:rPr>
        <w:t>管理</w:t>
      </w:r>
      <w:r>
        <w:rPr>
          <w:rFonts w:hint="eastAsia" w:ascii="仿宋_GB2312" w:eastAsia="仿宋_GB2312" w:cs="仿宋_GB2312"/>
          <w:kern w:val="0"/>
          <w:sz w:val="32"/>
          <w:szCs w:val="32"/>
          <w:shd w:val="clear" w:color="auto" w:fill="FFFFFF"/>
        </w:rPr>
        <w:t>项目</w:t>
      </w:r>
      <w:r>
        <w:rPr>
          <w:rFonts w:hint="eastAsia" w:ascii="仿宋_GB2312" w:eastAsia="仿宋_GB2312" w:cs="仿宋_GB2312"/>
          <w:kern w:val="0"/>
          <w:sz w:val="32"/>
          <w:szCs w:val="32"/>
          <w:shd w:val="clear" w:color="auto" w:fill="FFFFFF"/>
          <w:lang w:eastAsia="zh-CN"/>
        </w:rPr>
        <w:t>（</w:t>
      </w:r>
      <w:r>
        <w:rPr>
          <w:rFonts w:hint="eastAsia" w:ascii="仿宋_GB2312" w:eastAsia="仿宋_GB2312" w:cs="仿宋_GB2312"/>
          <w:kern w:val="0"/>
          <w:sz w:val="32"/>
          <w:szCs w:val="32"/>
          <w:shd w:val="clear" w:color="auto" w:fill="FFFFFF"/>
          <w:lang w:val="en-US" w:eastAsia="zh-CN"/>
        </w:rPr>
        <w:t>凤凰国际1、2期、城东花苑</w:t>
      </w:r>
      <w:r>
        <w:rPr>
          <w:rFonts w:hint="eastAsia" w:ascii="仿宋_GB2312" w:eastAsia="仿宋_GB2312" w:cs="仿宋_GB2312"/>
          <w:kern w:val="0"/>
          <w:sz w:val="32"/>
          <w:szCs w:val="32"/>
          <w:shd w:val="clear" w:color="auto" w:fill="FFFFFF"/>
          <w:lang w:eastAsia="zh-CN"/>
        </w:rPr>
        <w:t>）</w:t>
      </w:r>
      <w:r>
        <w:rPr>
          <w:rFonts w:hint="eastAsia" w:ascii="仿宋_GB2312" w:eastAsia="仿宋_GB2312" w:cs="仿宋_GB2312"/>
          <w:kern w:val="0"/>
          <w:sz w:val="32"/>
          <w:szCs w:val="32"/>
          <w:shd w:val="clear" w:color="auto" w:fill="FFFFFF"/>
        </w:rPr>
        <w:t>的</w:t>
      </w:r>
      <w:r>
        <w:rPr>
          <w:rFonts w:hint="eastAsia" w:ascii="仿宋_GB2312" w:eastAsia="仿宋_GB2312" w:cs="仿宋_GB2312"/>
          <w:kern w:val="0"/>
          <w:sz w:val="32"/>
          <w:szCs w:val="32"/>
          <w:shd w:val="clear" w:color="auto" w:fill="FFFFFF"/>
          <w:lang w:val="en-US" w:eastAsia="zh-CN"/>
        </w:rPr>
        <w:t>物业服务</w:t>
      </w:r>
      <w:r>
        <w:rPr>
          <w:rFonts w:hint="eastAsia" w:ascii="仿宋_GB2312" w:eastAsia="仿宋_GB2312" w:cs="仿宋_GB2312"/>
          <w:kern w:val="0"/>
          <w:sz w:val="32"/>
          <w:szCs w:val="32"/>
          <w:shd w:val="clear" w:color="auto" w:fill="FFFFFF"/>
        </w:rPr>
        <w:t>企业</w:t>
      </w:r>
      <w:r>
        <w:rPr>
          <w:rFonts w:hint="eastAsia" w:ascii="仿宋_GB2312" w:eastAsia="仿宋_GB2312" w:cs="仿宋_GB2312"/>
          <w:kern w:val="0"/>
          <w:sz w:val="32"/>
          <w:szCs w:val="32"/>
          <w:shd w:val="clear" w:color="auto" w:fill="FFFFFF"/>
          <w:lang w:eastAsia="zh-CN"/>
        </w:rPr>
        <w:t>，</w:t>
      </w:r>
      <w:r>
        <w:rPr>
          <w:rFonts w:hint="eastAsia" w:ascii="仿宋_GB2312" w:eastAsia="仿宋_GB2312" w:cs="仿宋_GB2312"/>
          <w:kern w:val="0"/>
          <w:sz w:val="32"/>
          <w:szCs w:val="32"/>
          <w:shd w:val="clear" w:color="auto" w:fill="FFFFFF"/>
          <w:lang w:val="en-US" w:eastAsia="zh-CN"/>
        </w:rPr>
        <w:t>即厦门苑安物业管理有限公司、</w:t>
      </w:r>
      <w:r>
        <w:rPr>
          <w:rFonts w:hint="eastAsia" w:ascii="仿宋_GB2312" w:eastAsia="仿宋_GB2312" w:cs="仿宋_GB2312"/>
          <w:kern w:val="0"/>
          <w:sz w:val="32"/>
          <w:szCs w:val="32"/>
          <w:shd w:val="clear" w:color="auto" w:fill="FFFFFF"/>
          <w:lang w:eastAsia="zh-CN"/>
        </w:rPr>
        <w:t>泉州市居安物业管理有限公司</w:t>
      </w:r>
      <w:r>
        <w:rPr>
          <w:rFonts w:hint="eastAsia" w:ascii="仿宋_GB2312" w:eastAsia="仿宋_GB2312" w:cs="仿宋_GB2312"/>
          <w:kern w:val="0"/>
          <w:sz w:val="32"/>
          <w:szCs w:val="32"/>
          <w:shd w:val="clear" w:color="auto" w:fill="FFFFFF"/>
          <w:lang w:val="en-US" w:eastAsia="zh-CN"/>
        </w:rPr>
        <w:t>给予全县通报批评，并扣除企业信用分，以上2家企业需在2024年2月10日前</w:t>
      </w:r>
      <w:r>
        <w:rPr>
          <w:rFonts w:hint="eastAsia" w:ascii="仿宋_GB2312" w:eastAsia="仿宋_GB2312" w:cs="仿宋_GB2312"/>
          <w:kern w:val="0"/>
          <w:sz w:val="32"/>
          <w:szCs w:val="32"/>
          <w:shd w:val="clear" w:color="auto" w:fill="FFFFFF"/>
        </w:rPr>
        <w:t>向</w:t>
      </w:r>
      <w:r>
        <w:rPr>
          <w:rFonts w:hint="eastAsia" w:ascii="仿宋_GB2312" w:eastAsia="仿宋_GB2312" w:cs="仿宋_GB2312"/>
          <w:kern w:val="0"/>
          <w:sz w:val="32"/>
          <w:szCs w:val="32"/>
          <w:shd w:val="clear" w:color="auto" w:fill="FFFFFF"/>
          <w:lang w:eastAsia="zh-CN"/>
        </w:rPr>
        <w:t>我局</w:t>
      </w:r>
      <w:r>
        <w:rPr>
          <w:rFonts w:hint="eastAsia" w:ascii="仿宋_GB2312" w:eastAsia="仿宋_GB2312" w:cs="仿宋_GB2312"/>
          <w:kern w:val="0"/>
          <w:sz w:val="32"/>
          <w:szCs w:val="32"/>
          <w:shd w:val="clear" w:color="auto" w:fill="FFFFFF"/>
          <w:lang w:val="en-US" w:eastAsia="zh-CN"/>
        </w:rPr>
        <w:t>提交2024年小区管理提升工作方案</w:t>
      </w:r>
      <w:r>
        <w:rPr>
          <w:rFonts w:hint="eastAsia" w:ascii="仿宋_GB2312" w:eastAsia="仿宋_GB2312" w:cs="仿宋_GB2312"/>
          <w:kern w:val="0"/>
          <w:sz w:val="32"/>
          <w:szCs w:val="32"/>
          <w:shd w:val="clear" w:color="auto" w:fill="FFFFFF"/>
          <w:lang w:eastAsia="zh-CN"/>
        </w:rPr>
        <w:t>。对</w:t>
      </w:r>
      <w:r>
        <w:rPr>
          <w:rFonts w:hint="eastAsia" w:ascii="仿宋_GB2312" w:eastAsia="仿宋_GB2312" w:cs="仿宋_GB2312"/>
          <w:kern w:val="0"/>
          <w:sz w:val="32"/>
          <w:szCs w:val="32"/>
          <w:shd w:val="clear" w:color="auto" w:fill="FFFFFF"/>
          <w:lang w:val="en-US" w:eastAsia="zh-CN"/>
        </w:rPr>
        <w:t>年度</w:t>
      </w:r>
      <w:r>
        <w:rPr>
          <w:rFonts w:hint="eastAsia" w:ascii="仿宋_GB2312" w:eastAsia="仿宋_GB2312" w:cs="仿宋_GB2312"/>
          <w:kern w:val="0"/>
          <w:sz w:val="32"/>
          <w:szCs w:val="32"/>
          <w:shd w:val="clear" w:color="auto" w:fill="FFFFFF"/>
        </w:rPr>
        <w:t>考评</w:t>
      </w:r>
      <w:r>
        <w:rPr>
          <w:rFonts w:hint="eastAsia" w:ascii="仿宋_GB2312" w:hAnsi="仿宋_GB2312" w:eastAsia="仿宋_GB2312" w:cs="仿宋_GB2312"/>
          <w:sz w:val="32"/>
          <w:szCs w:val="32"/>
          <w:lang w:val="en-US" w:eastAsia="zh-CN"/>
        </w:rPr>
        <w:t>企业</w:t>
      </w:r>
      <w:r>
        <w:rPr>
          <w:rFonts w:hint="eastAsia" w:ascii="仿宋_GB2312" w:eastAsia="仿宋_GB2312" w:cs="仿宋_GB2312"/>
          <w:kern w:val="0"/>
          <w:sz w:val="32"/>
          <w:szCs w:val="32"/>
          <w:shd w:val="clear" w:color="auto" w:fill="FFFFFF"/>
        </w:rPr>
        <w:t>综合得分</w:t>
      </w:r>
      <w:r>
        <w:rPr>
          <w:rFonts w:hint="eastAsia" w:ascii="仿宋_GB2312" w:eastAsia="仿宋_GB2312" w:cs="仿宋_GB2312"/>
          <w:kern w:val="0"/>
          <w:sz w:val="32"/>
          <w:szCs w:val="32"/>
          <w:shd w:val="clear" w:color="auto" w:fill="FFFFFF"/>
          <w:lang w:val="en-US" w:eastAsia="zh-CN"/>
        </w:rPr>
        <w:t>低于70分</w:t>
      </w:r>
      <w:r>
        <w:rPr>
          <w:rFonts w:hint="eastAsia" w:ascii="仿宋_GB2312" w:eastAsia="仿宋_GB2312" w:cs="仿宋_GB2312"/>
          <w:kern w:val="0"/>
          <w:sz w:val="32"/>
          <w:szCs w:val="32"/>
          <w:shd w:val="clear" w:color="auto" w:fill="FFFFFF"/>
        </w:rPr>
        <w:t>的</w:t>
      </w:r>
      <w:r>
        <w:rPr>
          <w:rFonts w:hint="eastAsia" w:ascii="仿宋_GB2312" w:eastAsia="仿宋_GB2312" w:cs="仿宋_GB2312"/>
          <w:kern w:val="0"/>
          <w:sz w:val="32"/>
          <w:szCs w:val="32"/>
          <w:shd w:val="clear" w:color="auto" w:fill="FFFFFF"/>
          <w:lang w:val="en-US" w:eastAsia="zh-CN"/>
        </w:rPr>
        <w:t>3家</w:t>
      </w:r>
      <w:r>
        <w:rPr>
          <w:rFonts w:hint="eastAsia" w:ascii="仿宋_GB2312" w:eastAsia="仿宋_GB2312" w:cs="仿宋_GB2312"/>
          <w:kern w:val="0"/>
          <w:sz w:val="32"/>
          <w:szCs w:val="32"/>
          <w:shd w:val="clear" w:color="auto" w:fill="FFFFFF"/>
        </w:rPr>
        <w:t>物业服务企业</w:t>
      </w:r>
      <w:r>
        <w:rPr>
          <w:rFonts w:hint="eastAsia" w:ascii="仿宋_GB2312" w:eastAsia="仿宋_GB2312" w:cs="仿宋_GB2312"/>
          <w:kern w:val="0"/>
          <w:sz w:val="32"/>
          <w:szCs w:val="32"/>
          <w:shd w:val="clear" w:color="auto" w:fill="FFFFFF"/>
          <w:lang w:eastAsia="zh-CN"/>
        </w:rPr>
        <w:t>，即</w:t>
      </w:r>
      <w:r>
        <w:rPr>
          <w:rFonts w:hint="eastAsia" w:ascii="仿宋_GB2312" w:eastAsia="仿宋_GB2312" w:cs="仿宋_GB2312"/>
          <w:kern w:val="0"/>
          <w:sz w:val="32"/>
          <w:szCs w:val="32"/>
          <w:shd w:val="clear" w:color="auto" w:fill="FFFFFF"/>
          <w:lang w:val="en-US" w:eastAsia="zh-CN"/>
        </w:rPr>
        <w:t>厦门市创优物业管理有限公司、</w:t>
      </w:r>
      <w:r>
        <w:rPr>
          <w:rFonts w:hint="eastAsia" w:ascii="仿宋_GB2312" w:eastAsia="仿宋_GB2312" w:cs="仿宋_GB2312"/>
          <w:kern w:val="0"/>
          <w:sz w:val="32"/>
          <w:szCs w:val="32"/>
          <w:shd w:val="clear" w:color="auto" w:fill="FFFFFF"/>
          <w:lang w:eastAsia="zh-CN"/>
        </w:rPr>
        <w:t>泉州市居安物业管理有限公司、泉州市华兴物业服务有限公司</w:t>
      </w:r>
      <w:r>
        <w:rPr>
          <w:rFonts w:hint="eastAsia" w:ascii="仿宋_GB2312" w:eastAsia="仿宋_GB2312" w:cs="仿宋_GB2312"/>
          <w:kern w:val="0"/>
          <w:sz w:val="32"/>
          <w:szCs w:val="32"/>
          <w:shd w:val="clear" w:color="auto" w:fill="FFFFFF"/>
        </w:rPr>
        <w:t>给予</w:t>
      </w:r>
      <w:r>
        <w:rPr>
          <w:rFonts w:hint="eastAsia" w:ascii="仿宋_GB2312" w:eastAsia="仿宋_GB2312" w:cs="仿宋_GB2312"/>
          <w:kern w:val="0"/>
          <w:sz w:val="32"/>
          <w:szCs w:val="32"/>
          <w:shd w:val="clear" w:color="auto" w:fill="FFFFFF"/>
          <w:lang w:eastAsia="zh-CN"/>
        </w:rPr>
        <w:t>全县</w:t>
      </w:r>
      <w:r>
        <w:rPr>
          <w:rFonts w:hint="eastAsia" w:ascii="仿宋_GB2312" w:eastAsia="仿宋_GB2312" w:cs="仿宋_GB2312"/>
          <w:kern w:val="0"/>
          <w:sz w:val="32"/>
          <w:szCs w:val="32"/>
          <w:shd w:val="clear" w:color="auto" w:fill="FFFFFF"/>
        </w:rPr>
        <w:t>通报</w:t>
      </w:r>
      <w:r>
        <w:rPr>
          <w:rFonts w:hint="eastAsia" w:ascii="仿宋_GB2312" w:eastAsia="仿宋_GB2312" w:cs="仿宋_GB2312"/>
          <w:kern w:val="0"/>
          <w:sz w:val="32"/>
          <w:szCs w:val="32"/>
          <w:shd w:val="clear" w:color="auto" w:fill="FFFFFF"/>
          <w:lang w:val="en-US" w:eastAsia="zh-CN"/>
        </w:rPr>
        <w:t>批评，并扣除物业企业信用分；在本次考评结果发出之日起至下一次考评结果发出期间，建议相关业主单位在选聘物业服务企业时不予将该3家物业服务企业纳入物业项目招投标范围，我局将不予办理上述企业物业服务合同备案；</w:t>
      </w:r>
      <w:r>
        <w:rPr>
          <w:rFonts w:hint="eastAsia" w:ascii="仿宋_GB2312" w:eastAsia="仿宋_GB2312" w:cs="仿宋_GB2312"/>
          <w:kern w:val="0"/>
          <w:sz w:val="32"/>
          <w:szCs w:val="32"/>
          <w:shd w:val="clear" w:color="auto" w:fill="FFFFFF"/>
          <w:lang w:eastAsia="zh-CN"/>
        </w:rPr>
        <w:t>泉州市居安物业管理有限公司承接的城东花苑小区</w:t>
      </w:r>
      <w:r>
        <w:rPr>
          <w:rFonts w:hint="eastAsia" w:ascii="仿宋_GB2312" w:eastAsia="仿宋_GB2312" w:cs="仿宋_GB2312"/>
          <w:kern w:val="0"/>
          <w:sz w:val="32"/>
          <w:szCs w:val="32"/>
          <w:shd w:val="clear" w:color="auto" w:fill="FFFFFF"/>
          <w:lang w:val="en-US" w:eastAsia="zh-CN"/>
        </w:rPr>
        <w:t>在2023年度考评中连续两次半年考评得分低于70分，建议德化县城东花苑业主委员会在物业服务期满后予以清退</w:t>
      </w:r>
      <w:r>
        <w:rPr>
          <w:rFonts w:hint="eastAsia" w:ascii="仿宋_GB2312" w:eastAsia="仿宋_GB2312" w:cs="仿宋_GB2312"/>
          <w:kern w:val="0"/>
          <w:sz w:val="32"/>
          <w:szCs w:val="32"/>
          <w:shd w:val="clear" w:color="auto" w:fill="FFFFFF"/>
          <w:lang w:eastAsia="zh-CN"/>
        </w:rPr>
        <w:t>泉州市居安物业管理有限公司</w:t>
      </w:r>
      <w:r>
        <w:rPr>
          <w:rFonts w:hint="eastAsia" w:ascii="仿宋_GB2312" w:eastAsia="仿宋_GB2312" w:cs="仿宋_GB2312"/>
          <w:kern w:val="0"/>
          <w:sz w:val="32"/>
          <w:szCs w:val="32"/>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both"/>
        <w:textAlignment w:val="auto"/>
        <w:rPr>
          <w:rFonts w:ascii="仿宋_GB2312" w:eastAsia="仿宋_GB2312" w:cs="仿宋_GB2312"/>
          <w:b/>
          <w:bCs/>
          <w:szCs w:val="21"/>
        </w:rPr>
      </w:pPr>
      <w:r>
        <w:rPr>
          <w:rFonts w:hint="eastAsia" w:ascii="黑体" w:eastAsia="黑体" w:cs="黑体"/>
          <w:b/>
          <w:bCs/>
          <w:kern w:val="0"/>
          <w:sz w:val="32"/>
          <w:szCs w:val="32"/>
          <w:shd w:val="clear" w:color="auto" w:fill="FFFFFF"/>
          <w:lang w:eastAsia="zh-CN"/>
        </w:rPr>
        <w:t>四</w:t>
      </w:r>
      <w:r>
        <w:rPr>
          <w:rFonts w:hint="eastAsia" w:ascii="黑体" w:eastAsia="黑体" w:cs="黑体"/>
          <w:b/>
          <w:bCs/>
          <w:kern w:val="0"/>
          <w:sz w:val="32"/>
          <w:szCs w:val="32"/>
          <w:shd w:val="clear" w:color="auto" w:fill="FFFFFF"/>
        </w:rPr>
        <w:t>、其他</w:t>
      </w:r>
    </w:p>
    <w:p>
      <w:pPr>
        <w:pStyle w:val="4"/>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eastAsia="仿宋_GB2312"/>
          <w:lang w:val="en-US" w:eastAsia="zh-CN"/>
        </w:rPr>
      </w:pPr>
      <w:r>
        <w:rPr>
          <w:rFonts w:hint="eastAsia" w:ascii="仿宋_GB2312" w:hAnsi="仿宋_GB2312" w:eastAsia="仿宋_GB2312" w:cs="仿宋_GB2312"/>
          <w:kern w:val="0"/>
          <w:sz w:val="32"/>
          <w:szCs w:val="32"/>
          <w:shd w:val="clear" w:color="auto" w:fill="FFFFFF"/>
        </w:rPr>
        <w:t>1</w:t>
      </w:r>
      <w:r>
        <w:rPr>
          <w:rFonts w:hint="eastAsia" w:ascii="仿宋_GB2312" w:cs="仿宋_GB2312"/>
          <w:kern w:val="0"/>
          <w:sz w:val="32"/>
          <w:szCs w:val="32"/>
          <w:shd w:val="clear" w:color="auto" w:fill="FFFFFF"/>
          <w:lang w:val="en-US" w:eastAsia="zh-CN"/>
        </w:rPr>
        <w:t>、各物业服务企业应对照此次考评中发现的问题，举一反三，查缺补漏，2月1日前认真完成整改，并将整改图片按整改前后对比整理后，书面汇报我局房管股。我局将对各项目的整改落实情况进行跟踪抽查，逾期未整改到位的，将视情况依据《福建省物业管理条例》规定给予处罚。</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eastAsia="zh-CN"/>
        </w:rPr>
        <w:t>以上</w:t>
      </w:r>
      <w:r>
        <w:rPr>
          <w:rFonts w:hint="eastAsia" w:ascii="仿宋_GB2312" w:eastAsia="仿宋_GB2312" w:cs="仿宋_GB2312"/>
          <w:kern w:val="0"/>
          <w:sz w:val="32"/>
          <w:szCs w:val="32"/>
          <w:shd w:val="clear" w:color="auto" w:fill="FFFFFF"/>
        </w:rPr>
        <w:t>考评</w:t>
      </w:r>
      <w:r>
        <w:rPr>
          <w:rFonts w:hint="eastAsia" w:ascii="仿宋_GB2312" w:eastAsia="仿宋_GB2312" w:cs="仿宋_GB2312"/>
          <w:kern w:val="0"/>
          <w:sz w:val="32"/>
          <w:szCs w:val="32"/>
          <w:shd w:val="clear" w:color="auto" w:fill="FFFFFF"/>
          <w:lang w:eastAsia="zh-CN"/>
        </w:rPr>
        <w:t>结果将通过德化县政务网对社会进行公布。</w:t>
      </w:r>
      <w:r>
        <w:rPr>
          <w:rFonts w:hint="eastAsia" w:ascii="仿宋_GB2312" w:eastAsia="仿宋_GB2312" w:cs="仿宋_GB2312"/>
          <w:kern w:val="0"/>
          <w:sz w:val="32"/>
          <w:szCs w:val="32"/>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2238" w:leftChars="304" w:hanging="1600" w:hangingChars="500"/>
        <w:jc w:val="both"/>
        <w:textAlignment w:val="auto"/>
        <w:rPr>
          <w:rFonts w:hint="eastAsia" w:ascii="仿宋_GB2312" w:eastAsia="仿宋_GB2312" w:cs="仿宋_GB2312"/>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2238" w:leftChars="304" w:hanging="1600" w:hangingChars="500"/>
        <w:jc w:val="both"/>
        <w:textAlignment w:val="auto"/>
        <w:rPr>
          <w:rFonts w:hint="eastAsia" w:ascii="仿宋_GB2312" w:eastAsia="仿宋_GB2312" w:cs="仿宋_GB2312"/>
          <w:kern w:val="0"/>
          <w:sz w:val="32"/>
          <w:szCs w:val="32"/>
          <w:shd w:val="clear" w:color="auto" w:fill="FFFFFF"/>
          <w:lang w:eastAsia="zh-CN"/>
        </w:rPr>
      </w:pPr>
      <w:r>
        <w:rPr>
          <w:rFonts w:hint="eastAsia" w:ascii="仿宋_GB2312" w:eastAsia="仿宋_GB2312" w:cs="仿宋_GB2312"/>
          <w:kern w:val="0"/>
          <w:sz w:val="32"/>
          <w:szCs w:val="32"/>
          <w:shd w:val="clear" w:color="auto" w:fill="FFFFFF"/>
        </w:rPr>
        <w:t>附件</w:t>
      </w:r>
      <w:r>
        <w:rPr>
          <w:rFonts w:hint="eastAsia" w:ascii="仿宋_GB2312" w:eastAsia="仿宋_GB2312" w:cs="仿宋_GB2312"/>
          <w:kern w:val="0"/>
          <w:sz w:val="32"/>
          <w:szCs w:val="32"/>
          <w:shd w:val="clear" w:color="auto" w:fill="FFFFFF"/>
          <w:lang w:eastAsia="zh-CN"/>
        </w:rPr>
        <w:t>：</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2238" w:leftChars="304" w:hanging="1600" w:hangingChars="500"/>
        <w:jc w:val="both"/>
        <w:textAlignment w:val="auto"/>
        <w:rPr>
          <w:rFonts w:hint="eastAsia" w:ascii="仿宋_GB2312" w:eastAsia="仿宋_GB2312" w:cs="仿宋_GB2312"/>
          <w:kern w:val="0"/>
          <w:sz w:val="32"/>
          <w:szCs w:val="32"/>
          <w:shd w:val="clear" w:color="auto" w:fill="FFFFFF"/>
          <w:lang w:val="en-US" w:eastAsia="zh-CN"/>
        </w:rPr>
      </w:pPr>
      <w:r>
        <w:rPr>
          <w:rFonts w:hint="eastAsia" w:ascii="仿宋_GB2312" w:eastAsia="仿宋_GB2312" w:cs="仿宋_GB2312"/>
          <w:kern w:val="0"/>
          <w:sz w:val="32"/>
          <w:szCs w:val="32"/>
          <w:shd w:val="clear" w:color="auto" w:fill="FFFFFF"/>
        </w:rPr>
        <w:t>1.德化县20</w:t>
      </w:r>
      <w:r>
        <w:rPr>
          <w:rFonts w:hint="eastAsia" w:ascii="仿宋_GB2312" w:eastAsia="仿宋_GB2312" w:cs="仿宋_GB2312"/>
          <w:kern w:val="0"/>
          <w:sz w:val="32"/>
          <w:szCs w:val="32"/>
          <w:shd w:val="clear" w:color="auto" w:fill="FFFFFF"/>
          <w:lang w:val="en-US" w:eastAsia="zh-CN"/>
        </w:rPr>
        <w:t>23</w:t>
      </w:r>
      <w:r>
        <w:rPr>
          <w:rFonts w:hint="eastAsia" w:ascii="仿宋_GB2312" w:eastAsia="仿宋_GB2312" w:cs="仿宋_GB2312"/>
          <w:kern w:val="0"/>
          <w:sz w:val="32"/>
          <w:szCs w:val="32"/>
          <w:shd w:val="clear" w:color="auto" w:fill="FFFFFF"/>
        </w:rPr>
        <w:t>年</w:t>
      </w:r>
      <w:r>
        <w:rPr>
          <w:rFonts w:hint="eastAsia" w:ascii="仿宋_GB2312" w:eastAsia="仿宋_GB2312" w:cs="仿宋_GB2312"/>
          <w:kern w:val="0"/>
          <w:sz w:val="32"/>
          <w:szCs w:val="32"/>
          <w:shd w:val="clear" w:color="auto" w:fill="FFFFFF"/>
          <w:lang w:val="en-US" w:eastAsia="zh-CN"/>
        </w:rPr>
        <w:t>下</w:t>
      </w:r>
      <w:r>
        <w:rPr>
          <w:rFonts w:hint="eastAsia" w:ascii="仿宋_GB2312" w:eastAsia="仿宋_GB2312" w:cs="仿宋_GB2312"/>
          <w:kern w:val="0"/>
          <w:sz w:val="32"/>
          <w:szCs w:val="32"/>
          <w:shd w:val="clear" w:color="auto" w:fill="FFFFFF"/>
          <w:lang w:eastAsia="zh-CN"/>
        </w:rPr>
        <w:t>半年</w:t>
      </w:r>
      <w:r>
        <w:rPr>
          <w:rFonts w:hint="eastAsia" w:ascii="仿宋_GB2312" w:eastAsia="仿宋_GB2312" w:cs="仿宋_GB2312"/>
          <w:kern w:val="0"/>
          <w:sz w:val="32"/>
          <w:szCs w:val="32"/>
          <w:shd w:val="clear" w:color="auto" w:fill="FFFFFF"/>
        </w:rPr>
        <w:t>物业</w:t>
      </w:r>
      <w:r>
        <w:rPr>
          <w:rFonts w:hint="eastAsia" w:ascii="仿宋_GB2312" w:eastAsia="仿宋_GB2312" w:cs="仿宋_GB2312"/>
          <w:kern w:val="0"/>
          <w:sz w:val="32"/>
          <w:szCs w:val="32"/>
          <w:shd w:val="clear" w:color="auto" w:fill="FFFFFF"/>
          <w:lang w:val="en-US" w:eastAsia="zh-CN"/>
        </w:rPr>
        <w:t>服务</w:t>
      </w:r>
      <w:r>
        <w:rPr>
          <w:rFonts w:hint="eastAsia" w:ascii="仿宋_GB2312" w:eastAsia="仿宋_GB2312" w:cs="仿宋_GB2312"/>
          <w:kern w:val="0"/>
          <w:sz w:val="32"/>
          <w:szCs w:val="32"/>
          <w:shd w:val="clear" w:color="auto" w:fill="FFFFFF"/>
        </w:rPr>
        <w:t>精细化考评得分情</w:t>
      </w:r>
      <w:r>
        <w:rPr>
          <w:rFonts w:hint="eastAsia" w:ascii="仿宋_GB2312" w:eastAsia="仿宋_GB2312" w:cs="仿宋_GB2312"/>
          <w:kern w:val="0"/>
          <w:sz w:val="32"/>
          <w:szCs w:val="32"/>
          <w:shd w:val="clear" w:color="auto" w:fill="FFFFFF"/>
          <w:lang w:val="en-US" w:eastAsia="zh-CN"/>
        </w:rPr>
        <w:t>况表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2238" w:leftChars="304" w:hanging="1600" w:hangingChars="500"/>
        <w:jc w:val="both"/>
        <w:textAlignment w:val="auto"/>
        <w:rPr>
          <w:rFonts w:hint="eastAsia" w:ascii="仿宋_GB2312" w:eastAsia="仿宋_GB2312" w:cs="仿宋_GB2312"/>
          <w:kern w:val="0"/>
          <w:sz w:val="32"/>
          <w:szCs w:val="32"/>
          <w:shd w:val="clear" w:color="auto" w:fill="FFFFFF"/>
          <w:lang w:val="en-US" w:eastAsia="zh-CN"/>
        </w:rPr>
      </w:pPr>
      <w:r>
        <w:rPr>
          <w:rFonts w:hint="eastAsia" w:ascii="仿宋_GB2312" w:eastAsia="仿宋_GB2312" w:cs="仿宋_GB2312"/>
          <w:kern w:val="0"/>
          <w:sz w:val="32"/>
          <w:szCs w:val="32"/>
          <w:shd w:val="clear" w:color="auto" w:fill="FFFFFF"/>
        </w:rPr>
        <w:t>2.德化县20</w:t>
      </w:r>
      <w:r>
        <w:rPr>
          <w:rFonts w:hint="eastAsia" w:ascii="仿宋_GB2312" w:eastAsia="仿宋_GB2312" w:cs="仿宋_GB2312"/>
          <w:kern w:val="0"/>
          <w:sz w:val="32"/>
          <w:szCs w:val="32"/>
          <w:shd w:val="clear" w:color="auto" w:fill="FFFFFF"/>
          <w:lang w:val="en-US" w:eastAsia="zh-CN"/>
        </w:rPr>
        <w:t>23</w:t>
      </w:r>
      <w:r>
        <w:rPr>
          <w:rFonts w:hint="eastAsia" w:ascii="仿宋_GB2312" w:eastAsia="仿宋_GB2312" w:cs="仿宋_GB2312"/>
          <w:kern w:val="0"/>
          <w:sz w:val="32"/>
          <w:szCs w:val="32"/>
          <w:shd w:val="clear" w:color="auto" w:fill="FFFFFF"/>
        </w:rPr>
        <w:t>年</w:t>
      </w:r>
      <w:r>
        <w:rPr>
          <w:rFonts w:hint="eastAsia" w:ascii="仿宋_GB2312" w:eastAsia="仿宋_GB2312" w:cs="仿宋_GB2312"/>
          <w:kern w:val="0"/>
          <w:sz w:val="32"/>
          <w:szCs w:val="32"/>
          <w:shd w:val="clear" w:color="auto" w:fill="FFFFFF"/>
          <w:lang w:val="en-US" w:eastAsia="zh-CN"/>
        </w:rPr>
        <w:t>度</w:t>
      </w:r>
      <w:r>
        <w:rPr>
          <w:rFonts w:hint="eastAsia" w:ascii="仿宋_GB2312" w:eastAsia="仿宋_GB2312" w:cs="仿宋_GB2312"/>
          <w:kern w:val="0"/>
          <w:sz w:val="32"/>
          <w:szCs w:val="32"/>
          <w:shd w:val="clear" w:color="auto" w:fill="FFFFFF"/>
        </w:rPr>
        <w:t>物业</w:t>
      </w:r>
      <w:r>
        <w:rPr>
          <w:rFonts w:hint="eastAsia" w:ascii="仿宋_GB2312" w:eastAsia="仿宋_GB2312" w:cs="仿宋_GB2312"/>
          <w:kern w:val="0"/>
          <w:sz w:val="32"/>
          <w:szCs w:val="32"/>
          <w:shd w:val="clear" w:color="auto" w:fill="FFFFFF"/>
          <w:lang w:val="en-US" w:eastAsia="zh-CN"/>
        </w:rPr>
        <w:t>服务</w:t>
      </w:r>
      <w:r>
        <w:rPr>
          <w:rFonts w:hint="eastAsia" w:ascii="仿宋_GB2312" w:eastAsia="仿宋_GB2312" w:cs="仿宋_GB2312"/>
          <w:kern w:val="0"/>
          <w:sz w:val="32"/>
          <w:szCs w:val="32"/>
          <w:shd w:val="clear" w:color="auto" w:fill="FFFFFF"/>
        </w:rPr>
        <w:t>精细化考评企业综合得分情况</w:t>
      </w:r>
      <w:r>
        <w:rPr>
          <w:rFonts w:hint="eastAsia" w:ascii="仿宋_GB2312" w:eastAsia="仿宋_GB2312" w:cs="仿宋_GB2312"/>
          <w:kern w:val="0"/>
          <w:sz w:val="32"/>
          <w:szCs w:val="32"/>
          <w:shd w:val="clear" w:color="auto" w:fill="FFFFFF"/>
          <w:lang w:val="en-US" w:eastAsia="zh-CN"/>
        </w:rPr>
        <w:t>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rPr>
      </w:pPr>
      <w:r>
        <w:rPr>
          <w:rFonts w:hint="eastAsia" w:ascii="仿宋_GB2312" w:hAnsi="仿宋_GB2312" w:eastAsia="仿宋_GB2312" w:cs="仿宋_GB2312"/>
          <w:sz w:val="32"/>
          <w:szCs w:val="32"/>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119" w:firstLine="4748" w:firstLineChars="1484"/>
        <w:jc w:val="both"/>
        <w:textAlignment w:val="auto"/>
        <w:rPr>
          <w:rFonts w:hint="eastAsia" w:ascii="仿宋_GB2312" w:hAnsi="仿宋_GB2312" w:eastAsia="仿宋_GB2312" w:cs="仿宋_GB2312"/>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119" w:firstLine="4748" w:firstLineChars="1484"/>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德化县住房和城乡建设局</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119" w:firstLine="601"/>
        <w:jc w:val="both"/>
        <w:textAlignment w:val="auto"/>
        <w:rPr>
          <w:rFonts w:hint="eastAsia" w:ascii="黑体" w:hAnsi="黑体" w:eastAsia="黑体" w:cs="黑体"/>
          <w:b w:val="0"/>
          <w:bCs w:val="0"/>
          <w:kern w:val="0"/>
          <w:sz w:val="32"/>
          <w:szCs w:val="32"/>
          <w:shd w:val="clear" w:color="auto" w:fill="FFFFFF"/>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30</w:t>
      </w:r>
      <w:r>
        <w:rPr>
          <w:rFonts w:hint="eastAsia" w:ascii="仿宋_GB2312" w:hAnsi="仿宋_GB2312" w:eastAsia="仿宋_GB2312" w:cs="仿宋_GB2312"/>
          <w:sz w:val="32"/>
          <w:szCs w:val="32"/>
          <w:shd w:val="clear" w:color="auto" w:fill="FFFFFF"/>
        </w:rPr>
        <w:t>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rPr>
          <w:rFonts w:hint="eastAsia" w:ascii="黑体" w:hAnsi="黑体" w:eastAsia="黑体" w:cs="黑体"/>
          <w:b w:val="0"/>
          <w:bCs w:val="0"/>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rPr>
          <w:rFonts w:hint="eastAsia" w:ascii="黑体" w:hAnsi="黑体" w:eastAsia="黑体" w:cs="黑体"/>
          <w:b w:val="0"/>
          <w:bCs w:val="0"/>
          <w:kern w:val="0"/>
          <w:sz w:val="32"/>
          <w:szCs w:val="32"/>
          <w:shd w:val="clear" w:color="auto" w:fill="FFFFFF"/>
        </w:rPr>
      </w:pPr>
      <w:r>
        <w:rPr>
          <w:rFonts w:hint="eastAsia" w:ascii="黑体" w:hAnsi="黑体" w:eastAsia="黑体" w:cs="黑体"/>
          <w:b w:val="0"/>
          <w:bCs w:val="0"/>
          <w:kern w:val="0"/>
          <w:sz w:val="32"/>
          <w:szCs w:val="32"/>
          <w:shd w:val="clear" w:color="auto" w:fill="FFFFFF"/>
        </w:rPr>
        <w:t>附件1</w:t>
      </w:r>
    </w:p>
    <w:p>
      <w:pPr>
        <w:widowControl/>
        <w:shd w:val="clear" w:color="auto" w:fill="FFFFFF"/>
        <w:spacing w:line="560" w:lineRule="exact"/>
        <w:jc w:val="center"/>
        <w:rPr>
          <w:rFonts w:hint="eastAsia" w:ascii="方正小标宋简体" w:eastAsia="方正小标宋简体" w:cs="仿宋_GB2312"/>
          <w:kern w:val="0"/>
          <w:sz w:val="32"/>
          <w:szCs w:val="32"/>
          <w:shd w:val="clear" w:color="auto" w:fill="FFFFFF"/>
          <w:lang w:val="en-US" w:eastAsia="zh-CN"/>
        </w:rPr>
      </w:pPr>
      <w:r>
        <w:rPr>
          <w:rFonts w:hint="eastAsia" w:ascii="方正小标宋简体" w:hAnsi="宋体" w:eastAsia="方正小标宋简体" w:cs="宋体"/>
          <w:spacing w:val="-6"/>
          <w:kern w:val="0"/>
          <w:sz w:val="36"/>
          <w:szCs w:val="36"/>
          <w:shd w:val="clear" w:color="auto" w:fill="FFFFFF"/>
        </w:rPr>
        <w:t>德化县20</w:t>
      </w:r>
      <w:r>
        <w:rPr>
          <w:rFonts w:hint="eastAsia" w:ascii="方正小标宋简体" w:hAnsi="宋体" w:eastAsia="方正小标宋简体" w:cs="宋体"/>
          <w:spacing w:val="-6"/>
          <w:kern w:val="0"/>
          <w:sz w:val="36"/>
          <w:szCs w:val="36"/>
          <w:shd w:val="clear" w:color="auto" w:fill="FFFFFF"/>
          <w:lang w:val="en-US" w:eastAsia="zh-CN"/>
        </w:rPr>
        <w:t>23</w:t>
      </w:r>
      <w:r>
        <w:rPr>
          <w:rFonts w:hint="eastAsia" w:ascii="方正小标宋简体" w:hAnsi="宋体" w:eastAsia="方正小标宋简体" w:cs="宋体"/>
          <w:spacing w:val="-6"/>
          <w:kern w:val="0"/>
          <w:sz w:val="36"/>
          <w:szCs w:val="36"/>
          <w:shd w:val="clear" w:color="auto" w:fill="FFFFFF"/>
        </w:rPr>
        <w:t>年</w:t>
      </w:r>
      <w:r>
        <w:rPr>
          <w:rFonts w:hint="eastAsia" w:ascii="方正小标宋简体" w:hAnsi="宋体" w:eastAsia="方正小标宋简体" w:cs="宋体"/>
          <w:spacing w:val="-6"/>
          <w:kern w:val="0"/>
          <w:sz w:val="36"/>
          <w:szCs w:val="36"/>
          <w:shd w:val="clear" w:color="auto" w:fill="FFFFFF"/>
          <w:lang w:val="en-US" w:eastAsia="zh-CN"/>
        </w:rPr>
        <w:t>下</w:t>
      </w:r>
      <w:r>
        <w:rPr>
          <w:rFonts w:hint="eastAsia" w:ascii="方正小标宋简体" w:hAnsi="宋体" w:eastAsia="方正小标宋简体" w:cs="宋体"/>
          <w:spacing w:val="-6"/>
          <w:kern w:val="0"/>
          <w:sz w:val="36"/>
          <w:szCs w:val="36"/>
          <w:shd w:val="clear" w:color="auto" w:fill="FFFFFF"/>
          <w:lang w:eastAsia="zh-CN"/>
        </w:rPr>
        <w:t>半年</w:t>
      </w:r>
      <w:r>
        <w:rPr>
          <w:rFonts w:hint="eastAsia" w:ascii="方正小标宋简体" w:hAnsi="宋体" w:eastAsia="方正小标宋简体" w:cs="宋体"/>
          <w:spacing w:val="-6"/>
          <w:kern w:val="0"/>
          <w:sz w:val="36"/>
          <w:szCs w:val="36"/>
          <w:shd w:val="clear" w:color="auto" w:fill="FFFFFF"/>
        </w:rPr>
        <w:t>物业</w:t>
      </w:r>
      <w:r>
        <w:rPr>
          <w:rFonts w:hint="eastAsia" w:ascii="方正小标宋简体" w:hAnsi="宋体" w:eastAsia="方正小标宋简体" w:cs="宋体"/>
          <w:spacing w:val="-6"/>
          <w:kern w:val="0"/>
          <w:sz w:val="36"/>
          <w:szCs w:val="36"/>
          <w:shd w:val="clear" w:color="auto" w:fill="FFFFFF"/>
          <w:lang w:val="en-US" w:eastAsia="zh-CN"/>
        </w:rPr>
        <w:t>服务</w:t>
      </w:r>
      <w:r>
        <w:rPr>
          <w:rFonts w:hint="eastAsia" w:ascii="方正小标宋简体" w:hAnsi="宋体" w:eastAsia="方正小标宋简体" w:cs="宋体"/>
          <w:spacing w:val="-6"/>
          <w:kern w:val="0"/>
          <w:sz w:val="36"/>
          <w:szCs w:val="36"/>
          <w:shd w:val="clear" w:color="auto" w:fill="FFFFFF"/>
        </w:rPr>
        <w:t>精细化考评得分情况</w:t>
      </w:r>
      <w:r>
        <w:rPr>
          <w:rFonts w:hint="eastAsia" w:ascii="方正小标宋简体" w:hAnsi="宋体" w:eastAsia="方正小标宋简体" w:cs="宋体"/>
          <w:spacing w:val="-6"/>
          <w:kern w:val="0"/>
          <w:sz w:val="36"/>
          <w:szCs w:val="36"/>
          <w:shd w:val="clear" w:color="auto" w:fill="FFFFFF"/>
          <w:lang w:val="en-US" w:eastAsia="zh-CN"/>
        </w:rPr>
        <w:t>表</w:t>
      </w:r>
    </w:p>
    <w:tbl>
      <w:tblPr>
        <w:tblStyle w:val="8"/>
        <w:tblW w:w="925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97"/>
        <w:gridCol w:w="1183"/>
        <w:gridCol w:w="900"/>
        <w:gridCol w:w="256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ascii="仿宋_GB2312" w:eastAsia="仿宋_GB2312" w:cs="仿宋_GB2312"/>
                <w:b/>
                <w:bCs/>
                <w:kern w:val="0"/>
                <w:sz w:val="28"/>
                <w:szCs w:val="28"/>
                <w:shd w:val="clear" w:color="auto" w:fill="FFFFFF"/>
              </w:rPr>
            </w:pPr>
            <w:r>
              <w:rPr>
                <w:rFonts w:hint="eastAsia" w:ascii="仿宋_GB2312" w:eastAsia="仿宋_GB2312" w:cs="仿宋_GB2312"/>
                <w:b/>
                <w:bCs/>
                <w:kern w:val="0"/>
                <w:sz w:val="28"/>
                <w:szCs w:val="28"/>
                <w:shd w:val="clear" w:color="auto" w:fill="FFFFFF"/>
              </w:rPr>
              <w:t>排名</w:t>
            </w:r>
          </w:p>
        </w:tc>
        <w:tc>
          <w:tcPr>
            <w:tcW w:w="2597" w:type="dxa"/>
          </w:tcPr>
          <w:p>
            <w:pPr>
              <w:widowControl/>
              <w:spacing w:line="560" w:lineRule="exact"/>
              <w:jc w:val="center"/>
              <w:rPr>
                <w:rFonts w:ascii="仿宋_GB2312" w:eastAsia="仿宋_GB2312" w:cs="仿宋_GB2312"/>
                <w:b/>
                <w:bCs/>
                <w:kern w:val="0"/>
                <w:sz w:val="28"/>
                <w:szCs w:val="28"/>
                <w:shd w:val="clear" w:color="auto" w:fill="FFFFFF"/>
              </w:rPr>
            </w:pPr>
            <w:r>
              <w:rPr>
                <w:rFonts w:hint="eastAsia" w:ascii="仿宋_GB2312" w:eastAsia="仿宋_GB2312" w:cs="仿宋_GB2312"/>
                <w:b/>
                <w:bCs/>
                <w:kern w:val="0"/>
                <w:sz w:val="28"/>
                <w:szCs w:val="28"/>
                <w:shd w:val="clear" w:color="auto" w:fill="FFFFFF"/>
              </w:rPr>
              <w:t>项目名称</w:t>
            </w:r>
          </w:p>
        </w:tc>
        <w:tc>
          <w:tcPr>
            <w:tcW w:w="1183" w:type="dxa"/>
          </w:tcPr>
          <w:p>
            <w:pPr>
              <w:widowControl/>
              <w:spacing w:line="560" w:lineRule="exact"/>
              <w:jc w:val="center"/>
              <w:rPr>
                <w:rFonts w:ascii="仿宋_GB2312" w:eastAsia="仿宋_GB2312" w:cs="仿宋_GB2312"/>
                <w:b/>
                <w:bCs/>
                <w:kern w:val="0"/>
                <w:sz w:val="28"/>
                <w:szCs w:val="28"/>
                <w:shd w:val="clear" w:color="auto" w:fill="FFFFFF"/>
              </w:rPr>
            </w:pPr>
            <w:r>
              <w:rPr>
                <w:rFonts w:hint="eastAsia" w:ascii="仿宋_GB2312" w:eastAsia="仿宋_GB2312" w:cs="仿宋_GB2312"/>
                <w:b/>
                <w:bCs/>
                <w:kern w:val="0"/>
                <w:sz w:val="28"/>
                <w:szCs w:val="28"/>
                <w:shd w:val="clear" w:color="auto" w:fill="FFFFFF"/>
              </w:rPr>
              <w:t>分数</w:t>
            </w:r>
          </w:p>
        </w:tc>
        <w:tc>
          <w:tcPr>
            <w:tcW w:w="900" w:type="dxa"/>
          </w:tcPr>
          <w:p>
            <w:pPr>
              <w:widowControl/>
              <w:spacing w:line="560" w:lineRule="exact"/>
              <w:jc w:val="center"/>
              <w:rPr>
                <w:rFonts w:ascii="仿宋_GB2312" w:eastAsia="仿宋_GB2312" w:cs="仿宋_GB2312"/>
                <w:b/>
                <w:bCs/>
                <w:kern w:val="0"/>
                <w:sz w:val="28"/>
                <w:szCs w:val="28"/>
                <w:shd w:val="clear" w:color="auto" w:fill="FFFFFF"/>
              </w:rPr>
            </w:pPr>
            <w:r>
              <w:rPr>
                <w:rFonts w:hint="eastAsia" w:ascii="仿宋_GB2312" w:eastAsia="仿宋_GB2312" w:cs="仿宋_GB2312"/>
                <w:b/>
                <w:bCs/>
                <w:kern w:val="0"/>
                <w:sz w:val="28"/>
                <w:szCs w:val="28"/>
                <w:shd w:val="clear" w:color="auto" w:fill="FFFFFF"/>
              </w:rPr>
              <w:t>排名</w:t>
            </w:r>
          </w:p>
        </w:tc>
        <w:tc>
          <w:tcPr>
            <w:tcW w:w="2565" w:type="dxa"/>
          </w:tcPr>
          <w:p>
            <w:pPr>
              <w:widowControl/>
              <w:spacing w:line="560" w:lineRule="exact"/>
              <w:jc w:val="center"/>
              <w:rPr>
                <w:rFonts w:ascii="仿宋_GB2312" w:eastAsia="仿宋_GB2312" w:cs="仿宋_GB2312"/>
                <w:b/>
                <w:bCs/>
                <w:kern w:val="0"/>
                <w:sz w:val="28"/>
                <w:szCs w:val="28"/>
                <w:shd w:val="clear" w:color="auto" w:fill="FFFFFF"/>
              </w:rPr>
            </w:pPr>
            <w:r>
              <w:rPr>
                <w:rFonts w:hint="eastAsia" w:ascii="仿宋_GB2312" w:eastAsia="仿宋_GB2312" w:cs="仿宋_GB2312"/>
                <w:b/>
                <w:bCs/>
                <w:kern w:val="0"/>
                <w:sz w:val="28"/>
                <w:szCs w:val="28"/>
                <w:shd w:val="clear" w:color="auto" w:fill="FFFFFF"/>
              </w:rPr>
              <w:t>项目名称</w:t>
            </w:r>
          </w:p>
        </w:tc>
        <w:tc>
          <w:tcPr>
            <w:tcW w:w="1170" w:type="dxa"/>
          </w:tcPr>
          <w:p>
            <w:pPr>
              <w:widowControl/>
              <w:spacing w:line="560" w:lineRule="exact"/>
              <w:jc w:val="center"/>
              <w:rPr>
                <w:rFonts w:ascii="仿宋_GB2312" w:eastAsia="仿宋_GB2312" w:cs="仿宋_GB2312"/>
                <w:b/>
                <w:bCs/>
                <w:kern w:val="0"/>
                <w:sz w:val="28"/>
                <w:szCs w:val="28"/>
                <w:shd w:val="clear" w:color="auto" w:fill="FFFFFF"/>
              </w:rPr>
            </w:pPr>
            <w:r>
              <w:rPr>
                <w:rFonts w:hint="eastAsia" w:ascii="仿宋_GB2312" w:eastAsia="仿宋_GB2312" w:cs="仿宋_GB2312"/>
                <w:b/>
                <w:bCs/>
                <w:kern w:val="0"/>
                <w:sz w:val="28"/>
                <w:szCs w:val="28"/>
                <w:shd w:val="clear" w:color="auto" w:fill="FFFFFF"/>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rPr>
            </w:pPr>
            <w:r>
              <w:rPr>
                <w:rFonts w:hint="default" w:ascii="Times New Roman" w:hAnsi="Times New Roman" w:eastAsia="仿宋_GB2312" w:cs="Times New Roman"/>
                <w:b/>
                <w:bCs/>
                <w:kern w:val="0"/>
                <w:sz w:val="28"/>
                <w:szCs w:val="28"/>
                <w:shd w:val="clear" w:color="auto" w:fill="FFFFFF"/>
              </w:rPr>
              <w:t>1</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王厝山新苑</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90.56 </w:t>
            </w:r>
          </w:p>
        </w:tc>
        <w:tc>
          <w:tcPr>
            <w:tcW w:w="90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20</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宝龙花园</w:t>
            </w:r>
          </w:p>
        </w:tc>
        <w:tc>
          <w:tcPr>
            <w:tcW w:w="117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highlight w:val="yellow"/>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84.86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rPr>
            </w:pPr>
            <w:r>
              <w:rPr>
                <w:rFonts w:hint="default" w:ascii="Times New Roman" w:hAnsi="Times New Roman" w:eastAsia="仿宋_GB2312" w:cs="Times New Roman"/>
                <w:b/>
                <w:bCs/>
                <w:kern w:val="0"/>
                <w:sz w:val="28"/>
                <w:szCs w:val="28"/>
                <w:shd w:val="clear" w:color="auto" w:fill="FFFFFF"/>
              </w:rPr>
              <w:t>2</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碧桂园·天玺</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FF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89.65 </w:t>
            </w:r>
          </w:p>
        </w:tc>
        <w:tc>
          <w:tcPr>
            <w:tcW w:w="90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21</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美伦山景叠苑</w:t>
            </w:r>
          </w:p>
        </w:tc>
        <w:tc>
          <w:tcPr>
            <w:tcW w:w="117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FF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84.73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rPr>
            </w:pPr>
            <w:r>
              <w:rPr>
                <w:rFonts w:hint="default" w:ascii="Times New Roman" w:hAnsi="Times New Roman" w:eastAsia="仿宋_GB2312" w:cs="Times New Roman"/>
                <w:b/>
                <w:bCs/>
                <w:kern w:val="0"/>
                <w:sz w:val="28"/>
                <w:szCs w:val="28"/>
                <w:shd w:val="clear" w:color="auto" w:fill="FFFFFF"/>
              </w:rPr>
              <w:t>3</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碧桂园·御府</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89.3 </w:t>
            </w:r>
          </w:p>
        </w:tc>
        <w:tc>
          <w:tcPr>
            <w:tcW w:w="90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22</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红星国宾1号</w:t>
            </w:r>
          </w:p>
        </w:tc>
        <w:tc>
          <w:tcPr>
            <w:tcW w:w="117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84.53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rPr>
            </w:pPr>
            <w:r>
              <w:rPr>
                <w:rFonts w:hint="default" w:ascii="Times New Roman" w:hAnsi="Times New Roman" w:eastAsia="仿宋_GB2312" w:cs="Times New Roman"/>
                <w:b/>
                <w:bCs/>
                <w:kern w:val="0"/>
                <w:sz w:val="28"/>
                <w:szCs w:val="28"/>
                <w:shd w:val="clear" w:color="auto" w:fill="FFFFFF"/>
              </w:rPr>
              <w:t>4</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陶源新居</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89.15 </w:t>
            </w:r>
          </w:p>
        </w:tc>
        <w:tc>
          <w:tcPr>
            <w:tcW w:w="90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23</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百德·畔山云海</w:t>
            </w:r>
          </w:p>
        </w:tc>
        <w:tc>
          <w:tcPr>
            <w:tcW w:w="117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84.35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rPr>
            </w:pPr>
            <w:r>
              <w:rPr>
                <w:rFonts w:hint="default" w:ascii="Times New Roman" w:hAnsi="Times New Roman" w:eastAsia="仿宋_GB2312" w:cs="Times New Roman"/>
                <w:b/>
                <w:bCs/>
                <w:kern w:val="0"/>
                <w:sz w:val="28"/>
                <w:szCs w:val="28"/>
                <w:shd w:val="clear" w:color="auto" w:fill="FFFFFF"/>
              </w:rPr>
              <w:t>5</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时尚华庭</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88.34 </w:t>
            </w:r>
          </w:p>
        </w:tc>
        <w:tc>
          <w:tcPr>
            <w:tcW w:w="90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24</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阳光山庄</w:t>
            </w:r>
          </w:p>
        </w:tc>
        <w:tc>
          <w:tcPr>
            <w:tcW w:w="117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FF0000"/>
                <w:kern w:val="0"/>
                <w:sz w:val="28"/>
                <w:szCs w:val="28"/>
                <w:highlight w:val="none"/>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84.35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rPr>
            </w:pPr>
            <w:r>
              <w:rPr>
                <w:rFonts w:hint="default" w:ascii="Times New Roman" w:hAnsi="Times New Roman" w:eastAsia="仿宋_GB2312" w:cs="Times New Roman"/>
                <w:b/>
                <w:bCs/>
                <w:kern w:val="0"/>
                <w:sz w:val="28"/>
                <w:szCs w:val="28"/>
                <w:shd w:val="clear" w:color="auto" w:fill="FFFFFF"/>
              </w:rPr>
              <w:t>6</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影城华园</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FF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88.2 </w:t>
            </w:r>
          </w:p>
        </w:tc>
        <w:tc>
          <w:tcPr>
            <w:tcW w:w="90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25</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祥安小区</w:t>
            </w:r>
          </w:p>
        </w:tc>
        <w:tc>
          <w:tcPr>
            <w:tcW w:w="117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rPr>
            </w:pPr>
            <w:r>
              <w:rPr>
                <w:rFonts w:hint="default" w:ascii="Times New Roman" w:hAnsi="Times New Roman" w:eastAsia="仿宋_GB2312" w:cs="Times New Roman"/>
                <w:b/>
                <w:bCs/>
                <w:kern w:val="0"/>
                <w:sz w:val="28"/>
                <w:szCs w:val="28"/>
                <w:shd w:val="clear" w:color="auto" w:fill="FFFFFF"/>
              </w:rPr>
              <w:t>7</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艺都花苑</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88.1 </w:t>
            </w:r>
          </w:p>
        </w:tc>
        <w:tc>
          <w:tcPr>
            <w:tcW w:w="90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26</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嘉德新苑一期</w:t>
            </w:r>
          </w:p>
        </w:tc>
        <w:tc>
          <w:tcPr>
            <w:tcW w:w="117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FF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84.25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rPr>
            </w:pPr>
            <w:r>
              <w:rPr>
                <w:rFonts w:hint="default" w:ascii="Times New Roman" w:hAnsi="Times New Roman" w:eastAsia="仿宋_GB2312" w:cs="Times New Roman"/>
                <w:b/>
                <w:bCs/>
                <w:kern w:val="0"/>
                <w:sz w:val="28"/>
                <w:szCs w:val="28"/>
                <w:shd w:val="clear" w:color="auto" w:fill="FFFFFF"/>
              </w:rPr>
              <w:t>8</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百德·尚东首府</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88.08 </w:t>
            </w:r>
          </w:p>
        </w:tc>
        <w:tc>
          <w:tcPr>
            <w:tcW w:w="90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27</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济科小区</w:t>
            </w:r>
          </w:p>
        </w:tc>
        <w:tc>
          <w:tcPr>
            <w:tcW w:w="117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83.45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rPr>
            </w:pPr>
            <w:r>
              <w:rPr>
                <w:rFonts w:hint="default" w:ascii="Times New Roman" w:hAnsi="Times New Roman" w:eastAsia="仿宋_GB2312" w:cs="Times New Roman"/>
                <w:b/>
                <w:bCs/>
                <w:kern w:val="0"/>
                <w:sz w:val="28"/>
                <w:szCs w:val="28"/>
                <w:shd w:val="clear" w:color="auto" w:fill="FFFFFF"/>
              </w:rPr>
              <w:t>9</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国际公馆</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87.48 </w:t>
            </w:r>
          </w:p>
        </w:tc>
        <w:tc>
          <w:tcPr>
            <w:tcW w:w="90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28</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瓷城大厦</w:t>
            </w:r>
          </w:p>
        </w:tc>
        <w:tc>
          <w:tcPr>
            <w:tcW w:w="117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83.45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rPr>
            </w:pPr>
            <w:r>
              <w:rPr>
                <w:rFonts w:hint="default" w:ascii="Times New Roman" w:hAnsi="Times New Roman" w:eastAsia="仿宋_GB2312" w:cs="Times New Roman"/>
                <w:b/>
                <w:bCs/>
                <w:kern w:val="0"/>
                <w:sz w:val="28"/>
                <w:szCs w:val="28"/>
                <w:shd w:val="clear" w:color="auto" w:fill="FFFFFF"/>
              </w:rPr>
              <w:t>10</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阳光名城</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86.41 </w:t>
            </w:r>
          </w:p>
        </w:tc>
        <w:tc>
          <w:tcPr>
            <w:tcW w:w="90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29</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金龙·中心城</w:t>
            </w:r>
          </w:p>
        </w:tc>
        <w:tc>
          <w:tcPr>
            <w:tcW w:w="117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83.25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rPr>
            </w:pPr>
            <w:r>
              <w:rPr>
                <w:rFonts w:hint="default" w:ascii="Times New Roman" w:hAnsi="Times New Roman" w:eastAsia="仿宋_GB2312" w:cs="Times New Roman"/>
                <w:b/>
                <w:bCs/>
                <w:kern w:val="0"/>
                <w:sz w:val="28"/>
                <w:szCs w:val="28"/>
                <w:shd w:val="clear" w:color="auto" w:fill="FFFFFF"/>
              </w:rPr>
              <w:t>11</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鑫泓顺瓷都度假山庄</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86.25 </w:t>
            </w:r>
          </w:p>
        </w:tc>
        <w:tc>
          <w:tcPr>
            <w:tcW w:w="90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30</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宝泰花苑</w:t>
            </w:r>
          </w:p>
        </w:tc>
        <w:tc>
          <w:tcPr>
            <w:tcW w:w="117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83.25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rPr>
            </w:pPr>
            <w:r>
              <w:rPr>
                <w:rFonts w:hint="default" w:ascii="Times New Roman" w:hAnsi="Times New Roman" w:eastAsia="仿宋_GB2312" w:cs="Times New Roman"/>
                <w:b/>
                <w:bCs/>
                <w:kern w:val="0"/>
                <w:sz w:val="28"/>
                <w:szCs w:val="28"/>
                <w:shd w:val="clear" w:color="auto" w:fill="FFFFFF"/>
              </w:rPr>
              <w:t>12</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highlight w:val="yellow"/>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华竣·水岸御景</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highlight w:val="yellow"/>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86.15 </w:t>
            </w:r>
          </w:p>
        </w:tc>
        <w:tc>
          <w:tcPr>
            <w:tcW w:w="90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31</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土坂安置房</w:t>
            </w:r>
          </w:p>
        </w:tc>
        <w:tc>
          <w:tcPr>
            <w:tcW w:w="117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FF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83.12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rPr>
            </w:pPr>
            <w:r>
              <w:rPr>
                <w:rFonts w:hint="default" w:ascii="Times New Roman" w:hAnsi="Times New Roman" w:eastAsia="仿宋_GB2312" w:cs="Times New Roman"/>
                <w:b/>
                <w:bCs/>
                <w:kern w:val="0"/>
                <w:sz w:val="28"/>
                <w:szCs w:val="28"/>
                <w:shd w:val="clear" w:color="auto" w:fill="FFFFFF"/>
              </w:rPr>
              <w:t>13</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8"/>
                <w:szCs w:val="28"/>
                <w:highlight w:val="yellow"/>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翰林府邸</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FF0000"/>
                <w:kern w:val="0"/>
                <w:sz w:val="28"/>
                <w:szCs w:val="28"/>
                <w:highlight w:val="yellow"/>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85.86 </w:t>
            </w:r>
          </w:p>
        </w:tc>
        <w:tc>
          <w:tcPr>
            <w:tcW w:w="90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32</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百德·东城美居</w:t>
            </w:r>
          </w:p>
        </w:tc>
        <w:tc>
          <w:tcPr>
            <w:tcW w:w="117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83.08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rPr>
            </w:pPr>
            <w:r>
              <w:rPr>
                <w:rFonts w:hint="default" w:ascii="Times New Roman" w:hAnsi="Times New Roman" w:eastAsia="仿宋_GB2312" w:cs="Times New Roman"/>
                <w:b/>
                <w:bCs/>
                <w:kern w:val="0"/>
                <w:sz w:val="28"/>
                <w:szCs w:val="28"/>
                <w:shd w:val="clear" w:color="auto" w:fill="FFFFFF"/>
              </w:rPr>
              <w:t>14</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庠柄小区</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85.8 </w:t>
            </w:r>
          </w:p>
        </w:tc>
        <w:tc>
          <w:tcPr>
            <w:tcW w:w="90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33</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又一山</w:t>
            </w:r>
          </w:p>
        </w:tc>
        <w:tc>
          <w:tcPr>
            <w:tcW w:w="117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82.99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rPr>
            </w:pPr>
            <w:r>
              <w:rPr>
                <w:rFonts w:hint="default" w:ascii="Times New Roman" w:hAnsi="Times New Roman" w:eastAsia="仿宋_GB2312" w:cs="Times New Roman"/>
                <w:b/>
                <w:bCs/>
                <w:kern w:val="0"/>
                <w:sz w:val="28"/>
                <w:szCs w:val="28"/>
                <w:shd w:val="clear" w:color="auto" w:fill="FFFFFF"/>
              </w:rPr>
              <w:t>15</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炭湖坂大厦</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85.74 </w:t>
            </w:r>
          </w:p>
        </w:tc>
        <w:tc>
          <w:tcPr>
            <w:tcW w:w="90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34</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凤凰山庄四期</w:t>
            </w:r>
          </w:p>
        </w:tc>
        <w:tc>
          <w:tcPr>
            <w:tcW w:w="117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FF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82.93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rPr>
            </w:pPr>
            <w:r>
              <w:rPr>
                <w:rFonts w:hint="default" w:ascii="Times New Roman" w:hAnsi="Times New Roman" w:eastAsia="仿宋_GB2312" w:cs="Times New Roman"/>
                <w:b/>
                <w:bCs/>
                <w:kern w:val="0"/>
                <w:sz w:val="28"/>
                <w:szCs w:val="28"/>
                <w:shd w:val="clear" w:color="auto" w:fill="FFFFFF"/>
              </w:rPr>
              <w:t>16</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highlight w:val="yellow"/>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阳光星城</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highlight w:val="yellow"/>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85.41 </w:t>
            </w:r>
          </w:p>
        </w:tc>
        <w:tc>
          <w:tcPr>
            <w:tcW w:w="90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eastAsia="zh-CN"/>
              </w:rPr>
            </w:pPr>
            <w:r>
              <w:rPr>
                <w:rFonts w:hint="default" w:ascii="Times New Roman" w:hAnsi="Times New Roman" w:eastAsia="仿宋_GB2312" w:cs="Times New Roman"/>
                <w:b/>
                <w:bCs/>
                <w:kern w:val="0"/>
                <w:sz w:val="28"/>
                <w:szCs w:val="28"/>
                <w:shd w:val="clear" w:color="auto" w:fill="FFFFFF"/>
              </w:rPr>
              <w:t>3</w:t>
            </w:r>
            <w:r>
              <w:rPr>
                <w:rFonts w:hint="default" w:ascii="Times New Roman" w:hAnsi="Times New Roman" w:eastAsia="仿宋_GB2312" w:cs="Times New Roman"/>
                <w:b/>
                <w:bCs/>
                <w:kern w:val="0"/>
                <w:sz w:val="28"/>
                <w:szCs w:val="28"/>
                <w:shd w:val="clear" w:color="auto" w:fill="FFFFFF"/>
                <w:lang w:val="en-US" w:eastAsia="zh-CN"/>
              </w:rPr>
              <w:t>5</w:t>
            </w:r>
          </w:p>
        </w:tc>
        <w:tc>
          <w:tcPr>
            <w:tcW w:w="2565"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嘉德新苑二期</w:t>
            </w:r>
          </w:p>
        </w:tc>
        <w:tc>
          <w:tcPr>
            <w:tcW w:w="117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82.73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rPr>
            </w:pPr>
            <w:r>
              <w:rPr>
                <w:rFonts w:hint="default" w:ascii="Times New Roman" w:hAnsi="Times New Roman" w:eastAsia="仿宋_GB2312" w:cs="Times New Roman"/>
                <w:b/>
                <w:bCs/>
                <w:kern w:val="0"/>
                <w:sz w:val="28"/>
                <w:szCs w:val="28"/>
                <w:shd w:val="clear" w:color="auto" w:fill="FFFFFF"/>
              </w:rPr>
              <w:t>17</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凤凰新城</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85.32 </w:t>
            </w:r>
          </w:p>
        </w:tc>
        <w:tc>
          <w:tcPr>
            <w:tcW w:w="90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eastAsia="zh-CN"/>
              </w:rPr>
            </w:pPr>
            <w:r>
              <w:rPr>
                <w:rFonts w:hint="default" w:ascii="Times New Roman" w:hAnsi="Times New Roman" w:eastAsia="仿宋_GB2312" w:cs="Times New Roman"/>
                <w:b/>
                <w:bCs/>
                <w:kern w:val="0"/>
                <w:sz w:val="28"/>
                <w:szCs w:val="28"/>
                <w:shd w:val="clear" w:color="auto" w:fill="FFFFFF"/>
              </w:rPr>
              <w:t>3</w:t>
            </w:r>
            <w:r>
              <w:rPr>
                <w:rFonts w:hint="default" w:ascii="Times New Roman" w:hAnsi="Times New Roman" w:eastAsia="仿宋_GB2312" w:cs="Times New Roman"/>
                <w:b/>
                <w:bCs/>
                <w:kern w:val="0"/>
                <w:sz w:val="28"/>
                <w:szCs w:val="28"/>
                <w:shd w:val="clear" w:color="auto" w:fill="FFFFFF"/>
                <w:lang w:val="en-US" w:eastAsia="zh-CN"/>
              </w:rPr>
              <w:t>6</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裕正·城市花园</w:t>
            </w:r>
          </w:p>
        </w:tc>
        <w:tc>
          <w:tcPr>
            <w:tcW w:w="117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FF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82.65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rPr>
            </w:pPr>
            <w:r>
              <w:rPr>
                <w:rFonts w:hint="default" w:ascii="Times New Roman" w:hAnsi="Times New Roman" w:eastAsia="仿宋_GB2312" w:cs="Times New Roman"/>
                <w:b/>
                <w:bCs/>
                <w:kern w:val="0"/>
                <w:sz w:val="28"/>
                <w:szCs w:val="28"/>
                <w:shd w:val="clear" w:color="auto" w:fill="FFFFFF"/>
              </w:rPr>
              <w:t>18</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highlight w:val="yellow"/>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儒林小区</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highlight w:val="yellow"/>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85.15 </w:t>
            </w:r>
          </w:p>
        </w:tc>
        <w:tc>
          <w:tcPr>
            <w:tcW w:w="90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eastAsia="zh-CN"/>
              </w:rPr>
            </w:pPr>
            <w:r>
              <w:rPr>
                <w:rFonts w:hint="default" w:ascii="Times New Roman" w:hAnsi="Times New Roman" w:eastAsia="仿宋_GB2312" w:cs="Times New Roman"/>
                <w:b/>
                <w:bCs/>
                <w:kern w:val="0"/>
                <w:sz w:val="28"/>
                <w:szCs w:val="28"/>
                <w:shd w:val="clear" w:color="auto" w:fill="FFFFFF"/>
              </w:rPr>
              <w:t>3</w:t>
            </w:r>
            <w:r>
              <w:rPr>
                <w:rFonts w:hint="default" w:ascii="Times New Roman" w:hAnsi="Times New Roman" w:eastAsia="仿宋_GB2312" w:cs="Times New Roman"/>
                <w:b/>
                <w:bCs/>
                <w:kern w:val="0"/>
                <w:sz w:val="28"/>
                <w:szCs w:val="28"/>
                <w:shd w:val="clear" w:color="auto" w:fill="FFFFFF"/>
                <w:lang w:val="en-US" w:eastAsia="zh-CN"/>
              </w:rPr>
              <w:t>7</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东埔聚兴</w:t>
            </w:r>
          </w:p>
        </w:tc>
        <w:tc>
          <w:tcPr>
            <w:tcW w:w="117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82.55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19</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凤凰尚书苑</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84.86 </w:t>
            </w:r>
          </w:p>
        </w:tc>
        <w:tc>
          <w:tcPr>
            <w:tcW w:w="90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eastAsia" w:ascii="Times New Roman" w:hAnsi="Times New Roman" w:eastAsia="仿宋_GB2312" w:cs="Times New Roman"/>
                <w:b/>
                <w:bCs/>
                <w:kern w:val="0"/>
                <w:sz w:val="28"/>
                <w:szCs w:val="28"/>
                <w:shd w:val="clear" w:color="auto" w:fill="FFFFFF"/>
                <w:lang w:val="en-US" w:eastAsia="zh-CN"/>
              </w:rPr>
              <w:t>38</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嘉盛花苑</w:t>
            </w:r>
          </w:p>
        </w:tc>
        <w:tc>
          <w:tcPr>
            <w:tcW w:w="117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FF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 xml:space="preserve">82.31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ascii="仿宋_GB2312" w:eastAsia="仿宋_GB2312" w:cs="仿宋_GB2312"/>
                <w:b/>
                <w:bCs/>
                <w:kern w:val="0"/>
                <w:sz w:val="28"/>
                <w:szCs w:val="28"/>
                <w:shd w:val="clear" w:color="auto" w:fill="FFFFFF"/>
              </w:rPr>
            </w:pPr>
            <w:r>
              <w:rPr>
                <w:rFonts w:hint="eastAsia" w:ascii="仿宋_GB2312" w:eastAsia="仿宋_GB2312" w:cs="仿宋_GB2312"/>
                <w:b/>
                <w:bCs/>
                <w:kern w:val="0"/>
                <w:sz w:val="28"/>
                <w:szCs w:val="28"/>
                <w:shd w:val="clear" w:color="auto" w:fill="FFFFFF"/>
              </w:rPr>
              <w:t>排名</w:t>
            </w:r>
          </w:p>
        </w:tc>
        <w:tc>
          <w:tcPr>
            <w:tcW w:w="2597" w:type="dxa"/>
          </w:tcPr>
          <w:p>
            <w:pPr>
              <w:widowControl/>
              <w:spacing w:line="560" w:lineRule="exact"/>
              <w:jc w:val="center"/>
              <w:rPr>
                <w:rFonts w:ascii="仿宋_GB2312" w:eastAsia="仿宋_GB2312" w:cs="仿宋_GB2312"/>
                <w:b/>
                <w:bCs/>
                <w:kern w:val="0"/>
                <w:sz w:val="28"/>
                <w:szCs w:val="28"/>
                <w:shd w:val="clear" w:color="auto" w:fill="FFFFFF"/>
              </w:rPr>
            </w:pPr>
            <w:r>
              <w:rPr>
                <w:rFonts w:hint="eastAsia" w:ascii="仿宋_GB2312" w:eastAsia="仿宋_GB2312" w:cs="仿宋_GB2312"/>
                <w:b/>
                <w:bCs/>
                <w:kern w:val="0"/>
                <w:sz w:val="28"/>
                <w:szCs w:val="28"/>
                <w:shd w:val="clear" w:color="auto" w:fill="FFFFFF"/>
              </w:rPr>
              <w:t>项目名称</w:t>
            </w:r>
          </w:p>
        </w:tc>
        <w:tc>
          <w:tcPr>
            <w:tcW w:w="1183" w:type="dxa"/>
          </w:tcPr>
          <w:p>
            <w:pPr>
              <w:widowControl/>
              <w:spacing w:line="560" w:lineRule="exact"/>
              <w:jc w:val="center"/>
              <w:rPr>
                <w:rFonts w:ascii="仿宋_GB2312" w:eastAsia="仿宋_GB2312" w:cs="仿宋_GB2312"/>
                <w:b/>
                <w:bCs/>
                <w:kern w:val="0"/>
                <w:sz w:val="28"/>
                <w:szCs w:val="28"/>
                <w:shd w:val="clear" w:color="auto" w:fill="FFFFFF"/>
              </w:rPr>
            </w:pPr>
            <w:r>
              <w:rPr>
                <w:rFonts w:hint="eastAsia" w:ascii="仿宋_GB2312" w:eastAsia="仿宋_GB2312" w:cs="仿宋_GB2312"/>
                <w:b/>
                <w:bCs/>
                <w:kern w:val="0"/>
                <w:sz w:val="28"/>
                <w:szCs w:val="28"/>
                <w:shd w:val="clear" w:color="auto" w:fill="FFFFFF"/>
              </w:rPr>
              <w:t>分数</w:t>
            </w:r>
          </w:p>
        </w:tc>
        <w:tc>
          <w:tcPr>
            <w:tcW w:w="900" w:type="dxa"/>
          </w:tcPr>
          <w:p>
            <w:pPr>
              <w:widowControl/>
              <w:spacing w:line="560" w:lineRule="exact"/>
              <w:jc w:val="center"/>
              <w:rPr>
                <w:rFonts w:ascii="仿宋_GB2312" w:eastAsia="仿宋_GB2312" w:cs="仿宋_GB2312"/>
                <w:b/>
                <w:bCs/>
                <w:kern w:val="0"/>
                <w:sz w:val="28"/>
                <w:szCs w:val="28"/>
                <w:shd w:val="clear" w:color="auto" w:fill="FFFFFF"/>
              </w:rPr>
            </w:pPr>
            <w:r>
              <w:rPr>
                <w:rFonts w:hint="eastAsia" w:ascii="仿宋_GB2312" w:eastAsia="仿宋_GB2312" w:cs="仿宋_GB2312"/>
                <w:b/>
                <w:bCs/>
                <w:kern w:val="0"/>
                <w:sz w:val="28"/>
                <w:szCs w:val="28"/>
                <w:shd w:val="clear" w:color="auto" w:fill="FFFFFF"/>
              </w:rPr>
              <w:t>排名</w:t>
            </w:r>
          </w:p>
        </w:tc>
        <w:tc>
          <w:tcPr>
            <w:tcW w:w="2565" w:type="dxa"/>
          </w:tcPr>
          <w:p>
            <w:pPr>
              <w:widowControl/>
              <w:spacing w:line="560" w:lineRule="exact"/>
              <w:jc w:val="center"/>
              <w:rPr>
                <w:rFonts w:ascii="仿宋_GB2312" w:eastAsia="仿宋_GB2312" w:cs="仿宋_GB2312"/>
                <w:b/>
                <w:bCs/>
                <w:kern w:val="0"/>
                <w:sz w:val="28"/>
                <w:szCs w:val="28"/>
                <w:shd w:val="clear" w:color="auto" w:fill="FFFFFF"/>
              </w:rPr>
            </w:pPr>
            <w:r>
              <w:rPr>
                <w:rFonts w:hint="eastAsia" w:ascii="仿宋_GB2312" w:eastAsia="仿宋_GB2312" w:cs="仿宋_GB2312"/>
                <w:b/>
                <w:bCs/>
                <w:kern w:val="0"/>
                <w:sz w:val="28"/>
                <w:szCs w:val="28"/>
                <w:shd w:val="clear" w:color="auto" w:fill="FFFFFF"/>
              </w:rPr>
              <w:t>项目名称</w:t>
            </w:r>
          </w:p>
        </w:tc>
        <w:tc>
          <w:tcPr>
            <w:tcW w:w="1170" w:type="dxa"/>
          </w:tcPr>
          <w:p>
            <w:pPr>
              <w:widowControl/>
              <w:spacing w:line="560" w:lineRule="exact"/>
              <w:jc w:val="center"/>
              <w:rPr>
                <w:rFonts w:ascii="仿宋_GB2312" w:eastAsia="仿宋_GB2312" w:cs="仿宋_GB2312"/>
                <w:b/>
                <w:bCs/>
                <w:kern w:val="0"/>
                <w:sz w:val="28"/>
                <w:szCs w:val="28"/>
                <w:shd w:val="clear" w:color="auto" w:fill="FFFFFF"/>
              </w:rPr>
            </w:pPr>
            <w:r>
              <w:rPr>
                <w:rFonts w:hint="eastAsia" w:ascii="仿宋_GB2312" w:eastAsia="仿宋_GB2312" w:cs="仿宋_GB2312"/>
                <w:b/>
                <w:bCs/>
                <w:kern w:val="0"/>
                <w:sz w:val="28"/>
                <w:szCs w:val="28"/>
                <w:shd w:val="clear" w:color="auto" w:fill="FFFFFF"/>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eastAsia="zh-CN"/>
              </w:rPr>
            </w:pPr>
            <w:r>
              <w:rPr>
                <w:rFonts w:hint="default" w:ascii="Times New Roman" w:hAnsi="Times New Roman" w:eastAsia="仿宋_GB2312" w:cs="Times New Roman"/>
                <w:b/>
                <w:bCs/>
                <w:kern w:val="0"/>
                <w:sz w:val="28"/>
                <w:szCs w:val="28"/>
                <w:shd w:val="clear" w:color="auto" w:fill="FFFFFF"/>
              </w:rPr>
              <w:t>3</w:t>
            </w:r>
            <w:r>
              <w:rPr>
                <w:rFonts w:hint="default" w:ascii="Times New Roman" w:hAnsi="Times New Roman" w:eastAsia="仿宋_GB2312" w:cs="Times New Roman"/>
                <w:b/>
                <w:bCs/>
                <w:kern w:val="0"/>
                <w:sz w:val="28"/>
                <w:szCs w:val="28"/>
                <w:shd w:val="clear" w:color="auto" w:fill="FFFFFF"/>
                <w:lang w:val="en-US" w:eastAsia="zh-CN"/>
              </w:rPr>
              <w:t>9</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优山美地</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 xml:space="preserve">82.00 </w:t>
            </w:r>
          </w:p>
        </w:tc>
        <w:tc>
          <w:tcPr>
            <w:tcW w:w="900" w:type="dxa"/>
            <w:vAlign w:val="top"/>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eastAsia" w:ascii="Times New Roman" w:hAnsi="Times New Roman" w:eastAsia="仿宋_GB2312" w:cs="Times New Roman"/>
                <w:b/>
                <w:bCs/>
                <w:kern w:val="0"/>
                <w:sz w:val="28"/>
                <w:szCs w:val="28"/>
                <w:shd w:val="clear" w:color="auto" w:fill="FFFFFF"/>
                <w:lang w:val="en-US" w:eastAsia="zh-CN"/>
              </w:rPr>
              <w:t>50</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宝美新苑</w:t>
            </w:r>
          </w:p>
        </w:tc>
        <w:tc>
          <w:tcPr>
            <w:tcW w:w="1170" w:type="dxa"/>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 xml:space="preserve">79.22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40</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百德·畔山1号</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 xml:space="preserve">81.48 </w:t>
            </w:r>
          </w:p>
        </w:tc>
        <w:tc>
          <w:tcPr>
            <w:tcW w:w="900" w:type="dxa"/>
            <w:vAlign w:val="top"/>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51</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裕正·山水花园</w:t>
            </w:r>
          </w:p>
        </w:tc>
        <w:tc>
          <w:tcPr>
            <w:tcW w:w="1170" w:type="dxa"/>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 xml:space="preserve">77.99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eastAsia="zh-CN"/>
              </w:rPr>
            </w:pPr>
            <w:r>
              <w:rPr>
                <w:rFonts w:hint="default" w:ascii="Times New Roman" w:hAnsi="Times New Roman" w:eastAsia="仿宋_GB2312" w:cs="Times New Roman"/>
                <w:b/>
                <w:bCs/>
                <w:kern w:val="0"/>
                <w:sz w:val="28"/>
                <w:szCs w:val="28"/>
                <w:shd w:val="clear" w:color="auto" w:fill="FFFFFF"/>
              </w:rPr>
              <w:t>4</w:t>
            </w:r>
            <w:r>
              <w:rPr>
                <w:rFonts w:hint="default" w:ascii="Times New Roman" w:hAnsi="Times New Roman" w:eastAsia="仿宋_GB2312" w:cs="Times New Roman"/>
                <w:b/>
                <w:bCs/>
                <w:kern w:val="0"/>
                <w:sz w:val="28"/>
                <w:szCs w:val="28"/>
                <w:shd w:val="clear" w:color="auto" w:fill="FFFFFF"/>
                <w:lang w:val="en-US" w:eastAsia="zh-CN"/>
              </w:rPr>
              <w:t>1</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举贤大厦</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 xml:space="preserve">81.42 </w:t>
            </w:r>
          </w:p>
        </w:tc>
        <w:tc>
          <w:tcPr>
            <w:tcW w:w="900" w:type="dxa"/>
            <w:vAlign w:val="top"/>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52</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瓷都大道3、4号楼</w:t>
            </w:r>
          </w:p>
        </w:tc>
        <w:tc>
          <w:tcPr>
            <w:tcW w:w="1170" w:type="dxa"/>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 xml:space="preserve">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eastAsia="zh-CN"/>
              </w:rPr>
            </w:pPr>
            <w:r>
              <w:rPr>
                <w:rFonts w:hint="default" w:ascii="Times New Roman" w:hAnsi="Times New Roman" w:eastAsia="仿宋_GB2312" w:cs="Times New Roman"/>
                <w:b/>
                <w:bCs/>
                <w:kern w:val="0"/>
                <w:sz w:val="28"/>
                <w:szCs w:val="28"/>
                <w:shd w:val="clear" w:color="auto" w:fill="FFFFFF"/>
              </w:rPr>
              <w:t>4</w:t>
            </w:r>
            <w:r>
              <w:rPr>
                <w:rFonts w:hint="default" w:ascii="Times New Roman" w:hAnsi="Times New Roman" w:eastAsia="仿宋_GB2312" w:cs="Times New Roman"/>
                <w:b/>
                <w:bCs/>
                <w:kern w:val="0"/>
                <w:sz w:val="28"/>
                <w:szCs w:val="28"/>
                <w:shd w:val="clear" w:color="auto" w:fill="FFFFFF"/>
                <w:lang w:val="en-US" w:eastAsia="zh-CN"/>
              </w:rPr>
              <w:t>2</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华骏·阳光里</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 xml:space="preserve">80.9 </w:t>
            </w:r>
          </w:p>
        </w:tc>
        <w:tc>
          <w:tcPr>
            <w:tcW w:w="900" w:type="dxa"/>
            <w:vAlign w:val="top"/>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53</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凤凰、凤池花苑</w:t>
            </w:r>
          </w:p>
        </w:tc>
        <w:tc>
          <w:tcPr>
            <w:tcW w:w="1170" w:type="dxa"/>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 xml:space="preserve">76.44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eastAsia="zh-CN"/>
              </w:rPr>
            </w:pPr>
            <w:r>
              <w:rPr>
                <w:rFonts w:hint="default" w:ascii="Times New Roman" w:hAnsi="Times New Roman" w:eastAsia="仿宋_GB2312" w:cs="Times New Roman"/>
                <w:b/>
                <w:bCs/>
                <w:kern w:val="0"/>
                <w:sz w:val="28"/>
                <w:szCs w:val="28"/>
                <w:shd w:val="clear" w:color="auto" w:fill="FFFFFF"/>
              </w:rPr>
              <w:t>4</w:t>
            </w:r>
            <w:r>
              <w:rPr>
                <w:rFonts w:hint="default" w:ascii="Times New Roman" w:hAnsi="Times New Roman" w:eastAsia="仿宋_GB2312" w:cs="Times New Roman"/>
                <w:b/>
                <w:bCs/>
                <w:kern w:val="0"/>
                <w:sz w:val="28"/>
                <w:szCs w:val="28"/>
                <w:shd w:val="clear" w:color="auto" w:fill="FFFFFF"/>
                <w:lang w:val="en-US" w:eastAsia="zh-CN"/>
              </w:rPr>
              <w:t>3</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城南嘉园</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 xml:space="preserve">80.8 </w:t>
            </w:r>
          </w:p>
        </w:tc>
        <w:tc>
          <w:tcPr>
            <w:tcW w:w="900" w:type="dxa"/>
            <w:vAlign w:val="top"/>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54</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嘉裕花苑二期</w:t>
            </w:r>
          </w:p>
        </w:tc>
        <w:tc>
          <w:tcPr>
            <w:tcW w:w="1170" w:type="dxa"/>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 xml:space="preserve">74.81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44</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金交颐园</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 xml:space="preserve">80.76 </w:t>
            </w:r>
          </w:p>
        </w:tc>
        <w:tc>
          <w:tcPr>
            <w:tcW w:w="900" w:type="dxa"/>
            <w:vAlign w:val="top"/>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55</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西苑大厦</w:t>
            </w:r>
          </w:p>
        </w:tc>
        <w:tc>
          <w:tcPr>
            <w:tcW w:w="1170" w:type="dxa"/>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 xml:space="preserve">74.56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45</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富东花苑</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 xml:space="preserve">80.75 </w:t>
            </w:r>
          </w:p>
        </w:tc>
        <w:tc>
          <w:tcPr>
            <w:tcW w:w="900" w:type="dxa"/>
            <w:vAlign w:val="top"/>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56</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金城花苑</w:t>
            </w:r>
          </w:p>
        </w:tc>
        <w:tc>
          <w:tcPr>
            <w:tcW w:w="1170" w:type="dxa"/>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 xml:space="preserve">72.04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46</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景盛花园</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 xml:space="preserve">80.26 </w:t>
            </w:r>
          </w:p>
        </w:tc>
        <w:tc>
          <w:tcPr>
            <w:tcW w:w="900" w:type="dxa"/>
            <w:vAlign w:val="top"/>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eastAsia" w:ascii="Times New Roman" w:hAnsi="Times New Roman" w:eastAsia="仿宋_GB2312" w:cs="Times New Roman"/>
                <w:b/>
                <w:bCs/>
                <w:kern w:val="0"/>
                <w:sz w:val="28"/>
                <w:szCs w:val="28"/>
                <w:shd w:val="clear" w:color="auto" w:fill="FFFFFF"/>
                <w:lang w:val="en-US" w:eastAsia="zh-CN"/>
              </w:rPr>
              <w:t>57</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裕民家园</w:t>
            </w:r>
          </w:p>
        </w:tc>
        <w:tc>
          <w:tcPr>
            <w:tcW w:w="1170" w:type="dxa"/>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 xml:space="preserve">70.45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47</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百盛广场</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 xml:space="preserve">80.11 </w:t>
            </w:r>
          </w:p>
        </w:tc>
        <w:tc>
          <w:tcPr>
            <w:tcW w:w="900" w:type="dxa"/>
            <w:vAlign w:val="top"/>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eastAsia" w:ascii="Times New Roman" w:hAnsi="Times New Roman" w:eastAsia="仿宋_GB2312" w:cs="Times New Roman"/>
                <w:b/>
                <w:bCs/>
                <w:kern w:val="0"/>
                <w:sz w:val="28"/>
                <w:szCs w:val="28"/>
                <w:shd w:val="clear" w:color="auto" w:fill="FFFFFF"/>
                <w:lang w:val="en-US" w:eastAsia="zh-CN"/>
              </w:rPr>
              <w:t>58</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城东花苑</w:t>
            </w:r>
          </w:p>
        </w:tc>
        <w:tc>
          <w:tcPr>
            <w:tcW w:w="1170" w:type="dxa"/>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 xml:space="preserve">69.51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vAlign w:val="top"/>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48</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华骏·东方城</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 xml:space="preserve">79.56 </w:t>
            </w:r>
          </w:p>
        </w:tc>
        <w:tc>
          <w:tcPr>
            <w:tcW w:w="900" w:type="dxa"/>
            <w:vAlign w:val="top"/>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eastAsia" w:ascii="Times New Roman" w:hAnsi="Times New Roman" w:eastAsia="仿宋_GB2312" w:cs="Times New Roman"/>
                <w:b/>
                <w:bCs/>
                <w:kern w:val="0"/>
                <w:sz w:val="28"/>
                <w:szCs w:val="28"/>
                <w:shd w:val="clear" w:color="auto" w:fill="FFFFFF"/>
                <w:lang w:val="en-US" w:eastAsia="zh-CN"/>
              </w:rPr>
              <w:t>59</w:t>
            </w: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eastAsia="仿宋_GB2312" w:cs="仿宋_GB2312"/>
                <w:kern w:val="0"/>
                <w:sz w:val="32"/>
                <w:szCs w:val="32"/>
                <w:shd w:val="clear" w:color="auto" w:fill="FFFFFF"/>
                <w:lang w:val="en-US" w:eastAsia="zh-CN"/>
              </w:rPr>
              <w:t>凤凰国际1、2期</w:t>
            </w:r>
          </w:p>
        </w:tc>
        <w:tc>
          <w:tcPr>
            <w:tcW w:w="1170" w:type="dxa"/>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 xml:space="preserve">63.49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0" w:type="dxa"/>
            <w:vAlign w:val="top"/>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r>
              <w:rPr>
                <w:rFonts w:hint="default" w:ascii="Times New Roman" w:hAnsi="Times New Roman" w:eastAsia="仿宋_GB2312" w:cs="Times New Roman"/>
                <w:b/>
                <w:bCs/>
                <w:kern w:val="0"/>
                <w:sz w:val="28"/>
                <w:szCs w:val="28"/>
                <w:shd w:val="clear" w:color="auto" w:fill="FFFFFF"/>
                <w:lang w:val="en-US" w:eastAsia="zh-CN"/>
              </w:rPr>
              <w:t>49</w:t>
            </w: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鹏祥花园</w:t>
            </w:r>
          </w:p>
        </w:tc>
        <w:tc>
          <w:tcPr>
            <w:tcW w:w="118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 xml:space="preserve">79.43 </w:t>
            </w:r>
          </w:p>
        </w:tc>
        <w:tc>
          <w:tcPr>
            <w:tcW w:w="900" w:type="dxa"/>
          </w:tcPr>
          <w:p>
            <w:pPr>
              <w:widowControl/>
              <w:spacing w:line="560" w:lineRule="exact"/>
              <w:jc w:val="center"/>
              <w:rPr>
                <w:rFonts w:hint="default" w:ascii="Times New Roman" w:hAnsi="Times New Roman" w:eastAsia="仿宋_GB2312" w:cs="Times New Roman"/>
                <w:b/>
                <w:bCs/>
                <w:kern w:val="0"/>
                <w:sz w:val="28"/>
                <w:szCs w:val="28"/>
                <w:shd w:val="clear" w:color="auto" w:fill="FFFFFF"/>
                <w:lang w:val="en-US" w:eastAsia="zh-CN"/>
              </w:rPr>
            </w:pPr>
          </w:p>
        </w:tc>
        <w:tc>
          <w:tcPr>
            <w:tcW w:w="25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c>
          <w:tcPr>
            <w:tcW w:w="117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bl>
    <w:p>
      <w:pPr>
        <w:widowControl/>
        <w:shd w:val="clear" w:color="auto" w:fill="FFFFFF"/>
        <w:spacing w:line="560" w:lineRule="exact"/>
        <w:rPr>
          <w:rFonts w:ascii="仿宋_GB2312" w:hAnsi="仿宋_GB2312" w:eastAsia="仿宋_GB2312" w:cs="仿宋_GB2312"/>
          <w:sz w:val="32"/>
          <w:szCs w:val="32"/>
          <w:shd w:val="clear" w:color="auto" w:fill="FFFFFF"/>
        </w:rPr>
      </w:pPr>
    </w:p>
    <w:p>
      <w:pPr>
        <w:widowControl/>
        <w:shd w:val="clear" w:color="auto" w:fill="FFFFFF"/>
        <w:spacing w:line="560" w:lineRule="exact"/>
        <w:rPr>
          <w:rFonts w:ascii="仿宋_GB2312" w:hAnsi="仿宋_GB2312" w:eastAsia="仿宋_GB2312" w:cs="仿宋_GB2312"/>
          <w:sz w:val="32"/>
          <w:szCs w:val="32"/>
          <w:shd w:val="clear" w:color="auto" w:fill="FFFFFF"/>
        </w:rPr>
      </w:pPr>
    </w:p>
    <w:p>
      <w:pPr>
        <w:widowControl/>
        <w:shd w:val="clear" w:color="auto" w:fill="FFFFFF"/>
        <w:spacing w:line="560" w:lineRule="exact"/>
        <w:rPr>
          <w:rFonts w:ascii="仿宋_GB2312" w:hAnsi="仿宋_GB2312" w:eastAsia="仿宋_GB2312" w:cs="仿宋_GB2312"/>
          <w:sz w:val="32"/>
          <w:szCs w:val="32"/>
          <w:shd w:val="clear" w:color="auto" w:fill="FFFFFF"/>
        </w:rPr>
      </w:pPr>
    </w:p>
    <w:p>
      <w:pPr>
        <w:widowControl/>
        <w:shd w:val="clear" w:color="auto" w:fill="FFFFFF"/>
        <w:spacing w:line="560" w:lineRule="exact"/>
        <w:rPr>
          <w:rFonts w:ascii="仿宋_GB2312" w:hAnsi="仿宋_GB2312" w:eastAsia="仿宋_GB2312" w:cs="仿宋_GB2312"/>
          <w:sz w:val="32"/>
          <w:szCs w:val="32"/>
          <w:shd w:val="clear" w:color="auto" w:fill="FFFFFF"/>
        </w:rPr>
      </w:pPr>
    </w:p>
    <w:p>
      <w:pPr>
        <w:widowControl/>
        <w:shd w:val="clear" w:color="auto" w:fill="FFFFFF"/>
        <w:spacing w:line="560" w:lineRule="exact"/>
        <w:rPr>
          <w:rFonts w:ascii="仿宋_GB2312" w:hAnsi="仿宋_GB2312" w:eastAsia="仿宋_GB2312" w:cs="仿宋_GB2312"/>
          <w:sz w:val="32"/>
          <w:szCs w:val="32"/>
          <w:shd w:val="clear" w:color="auto" w:fill="FFFFFF"/>
        </w:rPr>
      </w:pPr>
    </w:p>
    <w:p>
      <w:pPr>
        <w:widowControl/>
        <w:shd w:val="clear" w:color="auto" w:fill="FFFFFF"/>
        <w:spacing w:line="560" w:lineRule="exact"/>
        <w:rPr>
          <w:rFonts w:ascii="仿宋_GB2312" w:hAnsi="仿宋_GB2312" w:eastAsia="仿宋_GB2312" w:cs="仿宋_GB2312"/>
          <w:sz w:val="32"/>
          <w:szCs w:val="32"/>
          <w:shd w:val="clear" w:color="auto" w:fill="FFFFFF"/>
        </w:rPr>
      </w:pPr>
    </w:p>
    <w:p>
      <w:pPr>
        <w:widowControl/>
        <w:shd w:val="clear" w:color="auto" w:fill="FFFFFF"/>
        <w:spacing w:line="560" w:lineRule="exact"/>
        <w:rPr>
          <w:rFonts w:ascii="仿宋_GB2312" w:hAnsi="仿宋_GB2312" w:eastAsia="仿宋_GB2312" w:cs="仿宋_GB2312"/>
          <w:sz w:val="32"/>
          <w:szCs w:val="32"/>
          <w:shd w:val="clear" w:color="auto" w:fill="FFFFFF"/>
        </w:rPr>
      </w:pPr>
    </w:p>
    <w:p>
      <w:pPr>
        <w:widowControl/>
        <w:shd w:val="clear" w:color="auto" w:fill="FFFFFF"/>
        <w:spacing w:line="560" w:lineRule="exact"/>
        <w:rPr>
          <w:rFonts w:ascii="仿宋_GB2312" w:hAnsi="仿宋_GB2312" w:eastAsia="仿宋_GB2312" w:cs="仿宋_GB2312"/>
          <w:sz w:val="32"/>
          <w:szCs w:val="32"/>
          <w:shd w:val="clear" w:color="auto" w:fill="FFFFFF"/>
        </w:rPr>
      </w:pPr>
    </w:p>
    <w:p>
      <w:pPr>
        <w:widowControl/>
        <w:shd w:val="clear" w:color="auto" w:fill="FFFFFF"/>
        <w:spacing w:line="560" w:lineRule="exact"/>
        <w:rPr>
          <w:rFonts w:ascii="仿宋_GB2312" w:hAnsi="仿宋_GB2312" w:eastAsia="仿宋_GB2312" w:cs="仿宋_GB2312"/>
          <w:sz w:val="32"/>
          <w:szCs w:val="32"/>
          <w:shd w:val="clear" w:color="auto" w:fill="FFFFFF"/>
        </w:rPr>
      </w:pPr>
    </w:p>
    <w:p>
      <w:pPr>
        <w:widowControl/>
        <w:shd w:val="clear" w:color="auto" w:fill="FFFFFF"/>
        <w:spacing w:line="560" w:lineRule="exact"/>
        <w:rPr>
          <w:rFonts w:ascii="仿宋_GB2312" w:hAnsi="仿宋_GB2312" w:eastAsia="仿宋_GB2312" w:cs="仿宋_GB2312"/>
          <w:sz w:val="32"/>
          <w:szCs w:val="32"/>
          <w:shd w:val="clear" w:color="auto" w:fill="FFFFFF"/>
        </w:rPr>
      </w:pPr>
    </w:p>
    <w:p>
      <w:pPr>
        <w:widowControl/>
        <w:shd w:val="clear" w:color="auto" w:fill="FFFFFF"/>
        <w:spacing w:line="560" w:lineRule="exact"/>
        <w:jc w:val="left"/>
        <w:rPr>
          <w:rFonts w:hint="eastAsia" w:ascii="黑体" w:hAnsi="黑体" w:eastAsia="黑体" w:cs="黑体"/>
          <w:b/>
          <w:bCs/>
          <w:kern w:val="0"/>
          <w:sz w:val="32"/>
          <w:szCs w:val="32"/>
          <w:shd w:val="clear" w:color="auto" w:fill="FFFFFF"/>
        </w:rPr>
      </w:pPr>
    </w:p>
    <w:p>
      <w:pPr>
        <w:widowControl/>
        <w:shd w:val="clear" w:color="auto" w:fill="FFFFFF"/>
        <w:spacing w:line="560" w:lineRule="exact"/>
        <w:jc w:val="left"/>
        <w:rPr>
          <w:rFonts w:ascii="黑体" w:hAnsi="黑体" w:eastAsia="黑体" w:cs="黑体"/>
          <w:b w:val="0"/>
          <w:bCs w:val="0"/>
          <w:kern w:val="0"/>
          <w:sz w:val="32"/>
          <w:szCs w:val="32"/>
          <w:shd w:val="clear" w:color="auto" w:fill="FFFFFF"/>
        </w:rPr>
      </w:pPr>
      <w:r>
        <w:rPr>
          <w:rFonts w:hint="eastAsia" w:ascii="黑体" w:hAnsi="黑体" w:eastAsia="黑体" w:cs="黑体"/>
          <w:b w:val="0"/>
          <w:bCs w:val="0"/>
          <w:kern w:val="0"/>
          <w:sz w:val="32"/>
          <w:szCs w:val="32"/>
          <w:shd w:val="clear" w:color="auto" w:fill="FFFFFF"/>
        </w:rPr>
        <w:t>附件2</w:t>
      </w:r>
    </w:p>
    <w:p>
      <w:pPr>
        <w:widowControl/>
        <w:shd w:val="clear" w:color="auto" w:fill="FFFFFF"/>
        <w:spacing w:line="560" w:lineRule="exact"/>
        <w:ind w:firstLine="348" w:firstLineChars="100"/>
        <w:jc w:val="center"/>
        <w:rPr>
          <w:rFonts w:hint="eastAsia" w:ascii="方正小标宋简体" w:hAnsi="宋体" w:eastAsia="方正小标宋简体" w:cs="宋体"/>
          <w:spacing w:val="-6"/>
          <w:kern w:val="0"/>
          <w:sz w:val="36"/>
          <w:szCs w:val="36"/>
          <w:shd w:val="clear" w:color="auto" w:fill="FFFFFF"/>
        </w:rPr>
      </w:pPr>
      <w:r>
        <w:rPr>
          <w:rFonts w:hint="eastAsia" w:ascii="方正小标宋简体" w:hAnsi="宋体" w:eastAsia="方正小标宋简体" w:cs="宋体"/>
          <w:spacing w:val="-6"/>
          <w:kern w:val="0"/>
          <w:sz w:val="36"/>
          <w:szCs w:val="36"/>
          <w:shd w:val="clear" w:color="auto" w:fill="FFFFFF"/>
          <w:lang w:val="en-US" w:eastAsia="zh-CN"/>
        </w:rPr>
        <w:t xml:space="preserve"> </w:t>
      </w:r>
      <w:r>
        <w:rPr>
          <w:rFonts w:hint="eastAsia" w:ascii="方正小标宋简体" w:hAnsi="宋体" w:eastAsia="方正小标宋简体" w:cs="宋体"/>
          <w:spacing w:val="-6"/>
          <w:kern w:val="0"/>
          <w:sz w:val="36"/>
          <w:szCs w:val="36"/>
          <w:shd w:val="clear" w:color="auto" w:fill="FFFFFF"/>
        </w:rPr>
        <w:t>德化县2023年度物业服务精细化考评</w:t>
      </w:r>
    </w:p>
    <w:p>
      <w:pPr>
        <w:widowControl/>
        <w:shd w:val="clear" w:color="auto" w:fill="FFFFFF"/>
        <w:spacing w:line="560" w:lineRule="exact"/>
        <w:ind w:firstLine="348" w:firstLineChars="100"/>
        <w:jc w:val="center"/>
        <w:rPr>
          <w:rFonts w:hint="eastAsia" w:ascii="方正小标宋简体" w:hAnsi="宋体" w:eastAsia="方正小标宋简体" w:cs="宋体"/>
          <w:spacing w:val="-6"/>
          <w:kern w:val="0"/>
          <w:sz w:val="36"/>
          <w:szCs w:val="36"/>
          <w:shd w:val="clear" w:color="auto" w:fill="FFFFFF"/>
        </w:rPr>
      </w:pPr>
      <w:r>
        <w:rPr>
          <w:rFonts w:hint="eastAsia" w:ascii="方正小标宋简体" w:hAnsi="宋体" w:eastAsia="方正小标宋简体" w:cs="宋体"/>
          <w:spacing w:val="-6"/>
          <w:kern w:val="0"/>
          <w:sz w:val="36"/>
          <w:szCs w:val="36"/>
          <w:shd w:val="clear" w:color="auto" w:fill="FFFFFF"/>
        </w:rPr>
        <w:t>企业综合得分情况表</w:t>
      </w:r>
    </w:p>
    <w:tbl>
      <w:tblPr>
        <w:tblStyle w:val="8"/>
        <w:tblW w:w="9222"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5022"/>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35" w:type="dxa"/>
          </w:tcPr>
          <w:p>
            <w:pPr>
              <w:widowControl/>
              <w:spacing w:line="560" w:lineRule="exact"/>
              <w:jc w:val="center"/>
              <w:rPr>
                <w:rFonts w:ascii="仿宋_GB2312" w:eastAsia="仿宋_GB2312" w:cs="仿宋_GB2312"/>
                <w:b/>
                <w:bCs/>
                <w:kern w:val="0"/>
                <w:sz w:val="28"/>
                <w:szCs w:val="28"/>
                <w:shd w:val="clear" w:color="auto" w:fill="FFFFFF"/>
              </w:rPr>
            </w:pPr>
            <w:r>
              <w:rPr>
                <w:rFonts w:hint="eastAsia" w:ascii="仿宋_GB2312" w:eastAsia="仿宋_GB2312" w:cs="仿宋_GB2312"/>
                <w:b/>
                <w:bCs/>
                <w:kern w:val="0"/>
                <w:sz w:val="28"/>
                <w:szCs w:val="28"/>
                <w:shd w:val="clear" w:color="auto" w:fill="FFFFFF"/>
              </w:rPr>
              <w:t>排名</w:t>
            </w:r>
          </w:p>
        </w:tc>
        <w:tc>
          <w:tcPr>
            <w:tcW w:w="5022" w:type="dxa"/>
          </w:tcPr>
          <w:p>
            <w:pPr>
              <w:widowControl/>
              <w:spacing w:line="560" w:lineRule="exact"/>
              <w:jc w:val="center"/>
              <w:rPr>
                <w:rFonts w:ascii="仿宋_GB2312" w:eastAsia="仿宋_GB2312" w:cs="仿宋_GB2312"/>
                <w:b/>
                <w:bCs/>
                <w:kern w:val="0"/>
                <w:sz w:val="28"/>
                <w:szCs w:val="28"/>
                <w:shd w:val="clear" w:color="auto" w:fill="FFFFFF"/>
              </w:rPr>
            </w:pPr>
            <w:r>
              <w:rPr>
                <w:rFonts w:hint="eastAsia" w:ascii="仿宋_GB2312" w:eastAsia="仿宋_GB2312" w:cs="仿宋_GB2312"/>
                <w:b/>
                <w:bCs/>
                <w:kern w:val="0"/>
                <w:sz w:val="28"/>
                <w:szCs w:val="28"/>
                <w:shd w:val="clear" w:color="auto" w:fill="FFFFFF"/>
                <w:lang w:eastAsia="zh-CN"/>
              </w:rPr>
              <w:t>企业</w:t>
            </w:r>
            <w:r>
              <w:rPr>
                <w:rFonts w:hint="eastAsia" w:ascii="仿宋_GB2312" w:eastAsia="仿宋_GB2312" w:cs="仿宋_GB2312"/>
                <w:b/>
                <w:bCs/>
                <w:kern w:val="0"/>
                <w:sz w:val="28"/>
                <w:szCs w:val="28"/>
                <w:shd w:val="clear" w:color="auto" w:fill="FFFFFF"/>
              </w:rPr>
              <w:t>名称</w:t>
            </w:r>
          </w:p>
        </w:tc>
        <w:tc>
          <w:tcPr>
            <w:tcW w:w="31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eastAsia="仿宋_GB2312" w:cs="仿宋_GB2312"/>
                <w:b/>
                <w:bCs/>
                <w:kern w:val="0"/>
                <w:sz w:val="28"/>
                <w:szCs w:val="28"/>
                <w:shd w:val="clear" w:color="auto" w:fill="FFFFFF"/>
                <w:lang w:val="en-US" w:eastAsia="zh-CN"/>
              </w:rPr>
            </w:pPr>
            <w:r>
              <w:rPr>
                <w:rFonts w:hint="eastAsia" w:ascii="仿宋_GB2312" w:eastAsia="仿宋_GB2312" w:cs="仿宋_GB2312"/>
                <w:b/>
                <w:bCs/>
                <w:kern w:val="0"/>
                <w:sz w:val="28"/>
                <w:szCs w:val="28"/>
                <w:shd w:val="clear" w:color="auto" w:fill="FFFFFF"/>
                <w:lang w:val="en-US" w:eastAsia="zh-CN"/>
              </w:rPr>
              <w:t>2023年度综合得分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35" w:type="dxa"/>
          </w:tcPr>
          <w:p>
            <w:pPr>
              <w:widowControl/>
              <w:spacing w:line="560" w:lineRule="exact"/>
              <w:jc w:val="center"/>
              <w:rPr>
                <w:rFonts w:hint="default" w:ascii="Times New Roman" w:hAnsi="Times New Roman" w:eastAsia="仿宋_GB2312" w:cs="Times New Roman"/>
                <w:b/>
                <w:bCs/>
                <w:color w:val="auto"/>
                <w:kern w:val="0"/>
                <w:sz w:val="28"/>
                <w:szCs w:val="28"/>
                <w:shd w:val="clear" w:color="auto" w:fill="FFFFFF"/>
              </w:rPr>
            </w:pPr>
            <w:r>
              <w:rPr>
                <w:rFonts w:hint="default" w:ascii="Times New Roman" w:hAnsi="Times New Roman" w:eastAsia="仿宋_GB2312" w:cs="Times New Roman"/>
                <w:b/>
                <w:bCs/>
                <w:color w:val="auto"/>
                <w:kern w:val="0"/>
                <w:sz w:val="28"/>
                <w:szCs w:val="28"/>
                <w:shd w:val="clear" w:color="auto" w:fill="FFFFFF"/>
              </w:rPr>
              <w:t>1</w:t>
            </w:r>
          </w:p>
        </w:tc>
        <w:tc>
          <w:tcPr>
            <w:tcW w:w="5022"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shd w:val="clear" w:color="auto" w:fill="FFFFFF"/>
              </w:rPr>
            </w:pPr>
            <w:r>
              <w:rPr>
                <w:rFonts w:hint="eastAsia" w:ascii="仿宋_GB2312" w:hAnsi="仿宋_GB2312" w:eastAsia="仿宋_GB2312" w:cs="仿宋_GB2312"/>
                <w:i w:val="0"/>
                <w:color w:val="000000"/>
                <w:kern w:val="0"/>
                <w:sz w:val="28"/>
                <w:szCs w:val="28"/>
                <w:u w:val="none"/>
                <w:lang w:val="en-US" w:eastAsia="zh-CN" w:bidi="ar"/>
              </w:rPr>
              <w:t>碧桂园生活服务集团股份有限公司</w:t>
            </w:r>
          </w:p>
        </w:tc>
        <w:tc>
          <w:tcPr>
            <w:tcW w:w="316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8"/>
                <w:szCs w:val="28"/>
                <w:shd w:val="clear" w:color="auto" w:fill="FFFFFF"/>
                <w:lang w:val="en-US" w:eastAsia="zh-CN"/>
              </w:rPr>
            </w:pPr>
            <w:r>
              <w:rPr>
                <w:rFonts w:hint="default" w:ascii="Times New Roman" w:hAnsi="Times New Roman" w:eastAsia="宋体" w:cs="Times New Roman"/>
                <w:i w:val="0"/>
                <w:color w:val="000000"/>
                <w:kern w:val="0"/>
                <w:sz w:val="28"/>
                <w:szCs w:val="28"/>
                <w:u w:val="none"/>
                <w:lang w:val="en-US" w:eastAsia="zh-CN" w:bidi="ar"/>
              </w:rPr>
              <w:t xml:space="preserve">87.76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35" w:type="dxa"/>
          </w:tcPr>
          <w:p>
            <w:pPr>
              <w:widowControl/>
              <w:spacing w:line="560" w:lineRule="exact"/>
              <w:jc w:val="center"/>
              <w:rPr>
                <w:rFonts w:hint="default" w:ascii="Times New Roman" w:hAnsi="Times New Roman" w:eastAsia="仿宋_GB2312" w:cs="Times New Roman"/>
                <w:b/>
                <w:bCs/>
                <w:color w:val="auto"/>
                <w:kern w:val="0"/>
                <w:sz w:val="28"/>
                <w:szCs w:val="28"/>
                <w:shd w:val="clear" w:color="auto" w:fill="FFFFFF"/>
              </w:rPr>
            </w:pPr>
            <w:r>
              <w:rPr>
                <w:rFonts w:hint="default" w:ascii="Times New Roman" w:hAnsi="Times New Roman" w:eastAsia="仿宋_GB2312" w:cs="Times New Roman"/>
                <w:b/>
                <w:bCs/>
                <w:color w:val="auto"/>
                <w:kern w:val="0"/>
                <w:sz w:val="28"/>
                <w:szCs w:val="28"/>
                <w:shd w:val="clear" w:color="auto" w:fill="FFFFFF"/>
              </w:rPr>
              <w:t>2</w:t>
            </w:r>
          </w:p>
        </w:tc>
        <w:tc>
          <w:tcPr>
            <w:tcW w:w="502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骏源（福建）生活服务发展有限公司</w:t>
            </w:r>
          </w:p>
        </w:tc>
        <w:tc>
          <w:tcPr>
            <w:tcW w:w="316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8"/>
                <w:szCs w:val="28"/>
                <w:shd w:val="clear" w:color="auto" w:fill="FFFFFF"/>
                <w:lang w:val="en-US" w:eastAsia="zh-CN"/>
              </w:rPr>
            </w:pPr>
            <w:r>
              <w:rPr>
                <w:rFonts w:hint="default" w:ascii="Times New Roman" w:hAnsi="Times New Roman" w:eastAsia="宋体" w:cs="Times New Roman"/>
                <w:i w:val="0"/>
                <w:color w:val="000000"/>
                <w:kern w:val="0"/>
                <w:sz w:val="28"/>
                <w:szCs w:val="28"/>
                <w:u w:val="none"/>
                <w:lang w:val="en-US" w:eastAsia="zh-CN" w:bidi="ar"/>
              </w:rPr>
              <w:t xml:space="preserve">84.17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35" w:type="dxa"/>
          </w:tcPr>
          <w:p>
            <w:pPr>
              <w:widowControl/>
              <w:spacing w:line="560" w:lineRule="exact"/>
              <w:jc w:val="center"/>
              <w:rPr>
                <w:rFonts w:hint="default" w:ascii="Times New Roman" w:hAnsi="Times New Roman" w:eastAsia="仿宋_GB2312" w:cs="Times New Roman"/>
                <w:b/>
                <w:bCs/>
                <w:color w:val="auto"/>
                <w:kern w:val="0"/>
                <w:sz w:val="28"/>
                <w:szCs w:val="28"/>
                <w:shd w:val="clear" w:color="auto" w:fill="FFFFFF"/>
              </w:rPr>
            </w:pPr>
            <w:r>
              <w:rPr>
                <w:rFonts w:hint="default" w:ascii="Times New Roman" w:hAnsi="Times New Roman" w:eastAsia="仿宋_GB2312" w:cs="Times New Roman"/>
                <w:b/>
                <w:bCs/>
                <w:color w:val="auto"/>
                <w:kern w:val="0"/>
                <w:sz w:val="28"/>
                <w:szCs w:val="28"/>
                <w:shd w:val="clear" w:color="auto" w:fill="FFFFFF"/>
              </w:rPr>
              <w:t>3</w:t>
            </w:r>
          </w:p>
        </w:tc>
        <w:tc>
          <w:tcPr>
            <w:tcW w:w="502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highlight w:val="yellow"/>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福建省德泰物业管理有限公司</w:t>
            </w:r>
          </w:p>
        </w:tc>
        <w:tc>
          <w:tcPr>
            <w:tcW w:w="316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8"/>
                <w:szCs w:val="28"/>
                <w:highlight w:val="yellow"/>
                <w:shd w:val="clear" w:color="auto" w:fill="FFFFFF"/>
                <w:lang w:val="en-US" w:eastAsia="zh-CN"/>
              </w:rPr>
            </w:pPr>
            <w:r>
              <w:rPr>
                <w:rFonts w:hint="default" w:ascii="Times New Roman" w:hAnsi="Times New Roman" w:eastAsia="宋体" w:cs="Times New Roman"/>
                <w:i w:val="0"/>
                <w:color w:val="000000"/>
                <w:kern w:val="0"/>
                <w:sz w:val="28"/>
                <w:szCs w:val="28"/>
                <w:u w:val="none"/>
                <w:lang w:val="en-US" w:eastAsia="zh-CN" w:bidi="ar"/>
              </w:rPr>
              <w:t xml:space="preserve">81.88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35" w:type="dxa"/>
          </w:tcPr>
          <w:p>
            <w:pPr>
              <w:widowControl/>
              <w:spacing w:line="560" w:lineRule="exact"/>
              <w:jc w:val="center"/>
              <w:rPr>
                <w:rFonts w:hint="default" w:ascii="Times New Roman" w:hAnsi="Times New Roman" w:eastAsia="仿宋_GB2312" w:cs="Times New Roman"/>
                <w:b/>
                <w:bCs/>
                <w:color w:val="auto"/>
                <w:kern w:val="0"/>
                <w:sz w:val="28"/>
                <w:szCs w:val="28"/>
                <w:shd w:val="clear" w:color="auto" w:fill="FFFFFF"/>
              </w:rPr>
            </w:pPr>
            <w:r>
              <w:rPr>
                <w:rFonts w:hint="default" w:ascii="Times New Roman" w:hAnsi="Times New Roman" w:eastAsia="仿宋_GB2312" w:cs="Times New Roman"/>
                <w:b/>
                <w:bCs/>
                <w:color w:val="auto"/>
                <w:kern w:val="0"/>
                <w:sz w:val="28"/>
                <w:szCs w:val="28"/>
                <w:shd w:val="clear" w:color="auto" w:fill="FFFFFF"/>
              </w:rPr>
              <w:t>4</w:t>
            </w:r>
          </w:p>
        </w:tc>
        <w:tc>
          <w:tcPr>
            <w:tcW w:w="502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泉州民生物业管理有限公司</w:t>
            </w:r>
          </w:p>
        </w:tc>
        <w:tc>
          <w:tcPr>
            <w:tcW w:w="316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8"/>
                <w:szCs w:val="28"/>
                <w:shd w:val="clear" w:color="auto" w:fill="FFFFFF"/>
                <w:lang w:val="en-US" w:eastAsia="zh-CN"/>
              </w:rPr>
            </w:pPr>
            <w:r>
              <w:rPr>
                <w:rFonts w:hint="default" w:ascii="Times New Roman" w:hAnsi="Times New Roman" w:eastAsia="宋体" w:cs="Times New Roman"/>
                <w:i w:val="0"/>
                <w:color w:val="000000"/>
                <w:kern w:val="0"/>
                <w:sz w:val="28"/>
                <w:szCs w:val="28"/>
                <w:u w:val="none"/>
                <w:lang w:val="en-US" w:eastAsia="zh-CN" w:bidi="ar"/>
              </w:rPr>
              <w:t xml:space="preserve">81.82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35" w:type="dxa"/>
          </w:tcPr>
          <w:p>
            <w:pPr>
              <w:widowControl/>
              <w:spacing w:line="560" w:lineRule="exact"/>
              <w:jc w:val="center"/>
              <w:rPr>
                <w:rFonts w:hint="default" w:ascii="Times New Roman" w:hAnsi="Times New Roman" w:eastAsia="仿宋_GB2312" w:cs="Times New Roman"/>
                <w:b/>
                <w:bCs/>
                <w:color w:val="auto"/>
                <w:kern w:val="0"/>
                <w:sz w:val="28"/>
                <w:szCs w:val="28"/>
                <w:highlight w:val="none"/>
                <w:shd w:val="clear" w:color="auto" w:fill="FFFFFF"/>
              </w:rPr>
            </w:pPr>
            <w:r>
              <w:rPr>
                <w:rFonts w:hint="default" w:ascii="Times New Roman" w:hAnsi="Times New Roman" w:eastAsia="仿宋_GB2312" w:cs="Times New Roman"/>
                <w:b/>
                <w:bCs/>
                <w:color w:val="auto"/>
                <w:kern w:val="0"/>
                <w:sz w:val="28"/>
                <w:szCs w:val="28"/>
                <w:highlight w:val="none"/>
                <w:shd w:val="clear" w:color="auto" w:fill="FFFFFF"/>
              </w:rPr>
              <w:t>5</w:t>
            </w:r>
          </w:p>
        </w:tc>
        <w:tc>
          <w:tcPr>
            <w:tcW w:w="502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highlight w:val="yellow"/>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泉州芳草园物业管理有限公司</w:t>
            </w:r>
          </w:p>
        </w:tc>
        <w:tc>
          <w:tcPr>
            <w:tcW w:w="316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8"/>
                <w:szCs w:val="28"/>
                <w:highlight w:val="yellow"/>
                <w:shd w:val="clear" w:color="auto" w:fill="FFFFFF"/>
                <w:lang w:val="en-US" w:eastAsia="zh-CN"/>
              </w:rPr>
            </w:pPr>
            <w:r>
              <w:rPr>
                <w:rFonts w:hint="default" w:ascii="Times New Roman" w:hAnsi="Times New Roman" w:eastAsia="宋体" w:cs="Times New Roman"/>
                <w:i w:val="0"/>
                <w:color w:val="000000"/>
                <w:kern w:val="0"/>
                <w:sz w:val="28"/>
                <w:szCs w:val="28"/>
                <w:u w:val="none"/>
                <w:lang w:val="en-US" w:eastAsia="zh-CN" w:bidi="ar"/>
              </w:rPr>
              <w:t xml:space="preserve">81.08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35" w:type="dxa"/>
          </w:tcPr>
          <w:p>
            <w:pPr>
              <w:widowControl/>
              <w:spacing w:line="560" w:lineRule="exact"/>
              <w:jc w:val="center"/>
              <w:rPr>
                <w:rFonts w:hint="default" w:ascii="Times New Roman" w:hAnsi="Times New Roman" w:eastAsia="仿宋_GB2312" w:cs="Times New Roman"/>
                <w:b/>
                <w:bCs/>
                <w:color w:val="auto"/>
                <w:kern w:val="0"/>
                <w:sz w:val="28"/>
                <w:szCs w:val="28"/>
                <w:shd w:val="clear" w:color="auto" w:fill="FFFFFF"/>
              </w:rPr>
            </w:pPr>
            <w:r>
              <w:rPr>
                <w:rFonts w:hint="default" w:ascii="Times New Roman" w:hAnsi="Times New Roman" w:eastAsia="仿宋_GB2312" w:cs="Times New Roman"/>
                <w:b/>
                <w:bCs/>
                <w:color w:val="auto"/>
                <w:kern w:val="0"/>
                <w:sz w:val="28"/>
                <w:szCs w:val="28"/>
                <w:shd w:val="clear" w:color="auto" w:fill="FFFFFF"/>
              </w:rPr>
              <w:t>6</w:t>
            </w:r>
          </w:p>
        </w:tc>
        <w:tc>
          <w:tcPr>
            <w:tcW w:w="502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福建力天物业有限公司</w:t>
            </w:r>
          </w:p>
        </w:tc>
        <w:tc>
          <w:tcPr>
            <w:tcW w:w="316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8"/>
                <w:szCs w:val="28"/>
                <w:shd w:val="clear" w:color="auto" w:fill="FFFFFF"/>
                <w:lang w:val="en-US" w:eastAsia="zh-CN"/>
              </w:rPr>
            </w:pPr>
            <w:r>
              <w:rPr>
                <w:rFonts w:hint="default" w:ascii="Times New Roman" w:hAnsi="Times New Roman" w:eastAsia="宋体" w:cs="Times New Roman"/>
                <w:i w:val="0"/>
                <w:color w:val="000000"/>
                <w:kern w:val="0"/>
                <w:sz w:val="28"/>
                <w:szCs w:val="28"/>
                <w:u w:val="none"/>
                <w:lang w:val="en-US" w:eastAsia="zh-CN" w:bidi="ar"/>
              </w:rPr>
              <w:t xml:space="preserve">79.02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35" w:type="dxa"/>
          </w:tcPr>
          <w:p>
            <w:pPr>
              <w:widowControl/>
              <w:spacing w:line="560" w:lineRule="exact"/>
              <w:jc w:val="center"/>
              <w:rPr>
                <w:rFonts w:hint="default" w:ascii="Times New Roman" w:hAnsi="Times New Roman" w:eastAsia="仿宋_GB2312" w:cs="Times New Roman"/>
                <w:b/>
                <w:bCs/>
                <w:color w:val="auto"/>
                <w:kern w:val="0"/>
                <w:sz w:val="28"/>
                <w:szCs w:val="28"/>
                <w:shd w:val="clear" w:color="auto" w:fill="FFFFFF"/>
              </w:rPr>
            </w:pPr>
            <w:r>
              <w:rPr>
                <w:rFonts w:hint="default" w:ascii="Times New Roman" w:hAnsi="Times New Roman" w:eastAsia="仿宋_GB2312" w:cs="Times New Roman"/>
                <w:b/>
                <w:bCs/>
                <w:color w:val="auto"/>
                <w:kern w:val="0"/>
                <w:sz w:val="28"/>
                <w:szCs w:val="28"/>
                <w:shd w:val="clear" w:color="auto" w:fill="FFFFFF"/>
              </w:rPr>
              <w:t>7</w:t>
            </w:r>
          </w:p>
        </w:tc>
        <w:tc>
          <w:tcPr>
            <w:tcW w:w="502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泉州市佳虔物业服务有限公司</w:t>
            </w:r>
          </w:p>
        </w:tc>
        <w:tc>
          <w:tcPr>
            <w:tcW w:w="316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8"/>
                <w:szCs w:val="28"/>
                <w:shd w:val="clear" w:color="auto" w:fill="FFFFFF"/>
                <w:lang w:val="en-US" w:eastAsia="zh-CN"/>
              </w:rPr>
            </w:pPr>
            <w:r>
              <w:rPr>
                <w:rFonts w:hint="default" w:ascii="Times New Roman" w:hAnsi="Times New Roman" w:eastAsia="宋体" w:cs="Times New Roman"/>
                <w:i w:val="0"/>
                <w:color w:val="000000"/>
                <w:kern w:val="0"/>
                <w:sz w:val="28"/>
                <w:szCs w:val="28"/>
                <w:u w:val="none"/>
                <w:lang w:val="en-US" w:eastAsia="zh-CN" w:bidi="ar"/>
              </w:rPr>
              <w:t xml:space="preserve">78.52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35" w:type="dxa"/>
          </w:tcPr>
          <w:p>
            <w:pPr>
              <w:widowControl/>
              <w:spacing w:line="560" w:lineRule="exact"/>
              <w:jc w:val="center"/>
              <w:rPr>
                <w:rFonts w:hint="default" w:ascii="Times New Roman" w:hAnsi="Times New Roman" w:eastAsia="仿宋_GB2312" w:cs="Times New Roman"/>
                <w:b/>
                <w:bCs/>
                <w:color w:val="auto"/>
                <w:kern w:val="0"/>
                <w:sz w:val="28"/>
                <w:szCs w:val="28"/>
                <w:shd w:val="clear" w:color="auto" w:fill="FFFFFF"/>
              </w:rPr>
            </w:pPr>
            <w:r>
              <w:rPr>
                <w:rFonts w:hint="default" w:ascii="Times New Roman" w:hAnsi="Times New Roman" w:eastAsia="仿宋_GB2312" w:cs="Times New Roman"/>
                <w:b/>
                <w:bCs/>
                <w:color w:val="auto"/>
                <w:kern w:val="0"/>
                <w:sz w:val="28"/>
                <w:szCs w:val="28"/>
                <w:shd w:val="clear" w:color="auto" w:fill="FFFFFF"/>
              </w:rPr>
              <w:t>8</w:t>
            </w:r>
          </w:p>
        </w:tc>
        <w:tc>
          <w:tcPr>
            <w:tcW w:w="502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 xml:space="preserve"> 厦门嘉顺物业服务有限公司</w:t>
            </w:r>
          </w:p>
        </w:tc>
        <w:tc>
          <w:tcPr>
            <w:tcW w:w="316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8"/>
                <w:szCs w:val="28"/>
                <w:shd w:val="clear" w:color="auto" w:fill="FFFFFF"/>
                <w:lang w:val="en-US" w:eastAsia="zh-CN" w:bidi="ar-SA"/>
              </w:rPr>
            </w:pPr>
            <w:r>
              <w:rPr>
                <w:rFonts w:hint="default" w:ascii="Times New Roman" w:hAnsi="Times New Roman" w:eastAsia="宋体" w:cs="Times New Roman"/>
                <w:i w:val="0"/>
                <w:color w:val="000000"/>
                <w:kern w:val="0"/>
                <w:sz w:val="28"/>
                <w:szCs w:val="28"/>
                <w:u w:val="none"/>
                <w:lang w:val="en-US" w:eastAsia="zh-CN" w:bidi="ar"/>
              </w:rPr>
              <w:t xml:space="preserve">78.36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35" w:type="dxa"/>
          </w:tcPr>
          <w:p>
            <w:pPr>
              <w:widowControl/>
              <w:spacing w:line="560" w:lineRule="exact"/>
              <w:jc w:val="center"/>
              <w:rPr>
                <w:rFonts w:hint="default" w:ascii="Times New Roman" w:hAnsi="Times New Roman" w:eastAsia="仿宋_GB2312" w:cs="Times New Roman"/>
                <w:b/>
                <w:bCs/>
                <w:color w:val="auto"/>
                <w:kern w:val="0"/>
                <w:sz w:val="28"/>
                <w:szCs w:val="28"/>
                <w:shd w:val="clear" w:color="auto" w:fill="FFFFFF"/>
              </w:rPr>
            </w:pPr>
            <w:r>
              <w:rPr>
                <w:rFonts w:hint="default" w:ascii="Times New Roman" w:hAnsi="Times New Roman" w:eastAsia="仿宋_GB2312" w:cs="Times New Roman"/>
                <w:b/>
                <w:bCs/>
                <w:color w:val="auto"/>
                <w:kern w:val="0"/>
                <w:sz w:val="28"/>
                <w:szCs w:val="28"/>
                <w:shd w:val="clear" w:color="auto" w:fill="FFFFFF"/>
              </w:rPr>
              <w:t>9</w:t>
            </w:r>
          </w:p>
        </w:tc>
        <w:tc>
          <w:tcPr>
            <w:tcW w:w="502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今日大唐（泉州）物业管理有限公司</w:t>
            </w:r>
          </w:p>
        </w:tc>
        <w:tc>
          <w:tcPr>
            <w:tcW w:w="316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8"/>
                <w:szCs w:val="28"/>
                <w:shd w:val="clear" w:color="auto" w:fill="FFFFFF"/>
                <w:lang w:val="en-US" w:eastAsia="zh-CN" w:bidi="ar-SA"/>
              </w:rPr>
            </w:pPr>
            <w:r>
              <w:rPr>
                <w:rFonts w:hint="default" w:ascii="Times New Roman" w:hAnsi="Times New Roman" w:eastAsia="宋体" w:cs="Times New Roman"/>
                <w:i w:val="0"/>
                <w:color w:val="000000"/>
                <w:kern w:val="0"/>
                <w:sz w:val="28"/>
                <w:szCs w:val="28"/>
                <w:u w:val="none"/>
                <w:lang w:val="en-US" w:eastAsia="zh-CN" w:bidi="ar"/>
              </w:rPr>
              <w:t xml:space="preserve">77.38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35" w:type="dxa"/>
          </w:tcPr>
          <w:p>
            <w:pPr>
              <w:widowControl/>
              <w:spacing w:line="560" w:lineRule="exact"/>
              <w:jc w:val="center"/>
              <w:rPr>
                <w:rFonts w:hint="default" w:ascii="Times New Roman" w:hAnsi="Times New Roman" w:eastAsia="仿宋_GB2312" w:cs="Times New Roman"/>
                <w:b/>
                <w:bCs/>
                <w:color w:val="auto"/>
                <w:kern w:val="0"/>
                <w:sz w:val="28"/>
                <w:szCs w:val="28"/>
                <w:shd w:val="clear" w:color="auto" w:fill="FFFFFF"/>
              </w:rPr>
            </w:pPr>
            <w:r>
              <w:rPr>
                <w:rFonts w:hint="default" w:ascii="Times New Roman" w:hAnsi="Times New Roman" w:eastAsia="仿宋_GB2312" w:cs="Times New Roman"/>
                <w:b/>
                <w:bCs/>
                <w:color w:val="auto"/>
                <w:kern w:val="0"/>
                <w:sz w:val="28"/>
                <w:szCs w:val="28"/>
                <w:shd w:val="clear" w:color="auto" w:fill="FFFFFF"/>
              </w:rPr>
              <w:t>10</w:t>
            </w:r>
          </w:p>
        </w:tc>
        <w:tc>
          <w:tcPr>
            <w:tcW w:w="502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德化县鑫隆物业管理有限公司</w:t>
            </w:r>
          </w:p>
        </w:tc>
        <w:tc>
          <w:tcPr>
            <w:tcW w:w="316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8"/>
                <w:szCs w:val="28"/>
                <w:shd w:val="clear" w:color="auto" w:fill="FFFFFF"/>
                <w:lang w:val="en-US" w:eastAsia="zh-CN"/>
              </w:rPr>
            </w:pPr>
            <w:r>
              <w:rPr>
                <w:rFonts w:hint="default" w:ascii="Times New Roman" w:hAnsi="Times New Roman" w:eastAsia="宋体" w:cs="Times New Roman"/>
                <w:i w:val="0"/>
                <w:color w:val="000000"/>
                <w:kern w:val="0"/>
                <w:sz w:val="28"/>
                <w:szCs w:val="28"/>
                <w:u w:val="none"/>
                <w:lang w:val="en-US" w:eastAsia="zh-CN" w:bidi="ar"/>
              </w:rPr>
              <w:t xml:space="preserve">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35" w:type="dxa"/>
          </w:tcPr>
          <w:p>
            <w:pPr>
              <w:widowControl/>
              <w:spacing w:line="560" w:lineRule="exact"/>
              <w:jc w:val="center"/>
              <w:rPr>
                <w:rFonts w:hint="default" w:ascii="Times New Roman" w:hAnsi="Times New Roman" w:eastAsia="仿宋_GB2312" w:cs="Times New Roman"/>
                <w:b/>
                <w:bCs/>
                <w:color w:val="auto"/>
                <w:kern w:val="0"/>
                <w:sz w:val="28"/>
                <w:szCs w:val="28"/>
                <w:shd w:val="clear" w:color="auto" w:fill="FFFFFF"/>
              </w:rPr>
            </w:pPr>
            <w:r>
              <w:rPr>
                <w:rFonts w:hint="default" w:ascii="Times New Roman" w:hAnsi="Times New Roman" w:eastAsia="仿宋_GB2312" w:cs="Times New Roman"/>
                <w:b/>
                <w:bCs/>
                <w:color w:val="auto"/>
                <w:kern w:val="0"/>
                <w:sz w:val="28"/>
                <w:szCs w:val="28"/>
                <w:shd w:val="clear" w:color="auto" w:fill="FFFFFF"/>
              </w:rPr>
              <w:t>11</w:t>
            </w:r>
          </w:p>
        </w:tc>
        <w:tc>
          <w:tcPr>
            <w:tcW w:w="502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福建省集英物业管理有限公司</w:t>
            </w:r>
          </w:p>
        </w:tc>
        <w:tc>
          <w:tcPr>
            <w:tcW w:w="316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8"/>
                <w:szCs w:val="28"/>
                <w:shd w:val="clear" w:color="auto" w:fill="FFFFFF"/>
                <w:lang w:val="en-US" w:eastAsia="zh-CN"/>
              </w:rPr>
            </w:pPr>
            <w:r>
              <w:rPr>
                <w:rFonts w:hint="default" w:ascii="Times New Roman" w:hAnsi="Times New Roman" w:eastAsia="宋体" w:cs="Times New Roman"/>
                <w:i w:val="0"/>
                <w:color w:val="000000"/>
                <w:kern w:val="0"/>
                <w:sz w:val="28"/>
                <w:szCs w:val="28"/>
                <w:u w:val="none"/>
                <w:lang w:val="en-US" w:eastAsia="zh-CN" w:bidi="ar"/>
              </w:rPr>
              <w:t>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35" w:type="dxa"/>
          </w:tcPr>
          <w:p>
            <w:pPr>
              <w:widowControl/>
              <w:spacing w:line="560" w:lineRule="exact"/>
              <w:jc w:val="center"/>
              <w:rPr>
                <w:rFonts w:hint="default" w:ascii="Times New Roman" w:hAnsi="Times New Roman" w:eastAsia="仿宋_GB2312" w:cs="Times New Roman"/>
                <w:b/>
                <w:bCs/>
                <w:color w:val="auto"/>
                <w:kern w:val="0"/>
                <w:sz w:val="28"/>
                <w:szCs w:val="28"/>
                <w:shd w:val="clear" w:color="auto" w:fill="FFFFFF"/>
              </w:rPr>
            </w:pPr>
            <w:r>
              <w:rPr>
                <w:rFonts w:hint="default" w:ascii="Times New Roman" w:hAnsi="Times New Roman" w:eastAsia="仿宋_GB2312" w:cs="Times New Roman"/>
                <w:b/>
                <w:bCs/>
                <w:color w:val="auto"/>
                <w:kern w:val="0"/>
                <w:sz w:val="28"/>
                <w:szCs w:val="28"/>
                <w:shd w:val="clear" w:color="auto" w:fill="FFFFFF"/>
              </w:rPr>
              <w:t>12</w:t>
            </w:r>
          </w:p>
        </w:tc>
        <w:tc>
          <w:tcPr>
            <w:tcW w:w="502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泉州市煜盛物业管理有限公司</w:t>
            </w:r>
          </w:p>
        </w:tc>
        <w:tc>
          <w:tcPr>
            <w:tcW w:w="316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8"/>
                <w:szCs w:val="28"/>
                <w:shd w:val="clear" w:color="auto" w:fill="FFFFFF"/>
                <w:lang w:val="en-US" w:eastAsia="zh-CN"/>
              </w:rPr>
            </w:pPr>
            <w:r>
              <w:rPr>
                <w:rFonts w:hint="default" w:ascii="Times New Roman" w:hAnsi="Times New Roman" w:eastAsia="宋体" w:cs="Times New Roman"/>
                <w:i w:val="0"/>
                <w:color w:val="000000"/>
                <w:kern w:val="0"/>
                <w:sz w:val="28"/>
                <w:szCs w:val="28"/>
                <w:u w:val="none"/>
                <w:lang w:val="en-US" w:eastAsia="zh-CN" w:bidi="ar"/>
              </w:rPr>
              <w:t xml:space="preserve">75.85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35" w:type="dxa"/>
          </w:tcPr>
          <w:p>
            <w:pPr>
              <w:widowControl/>
              <w:spacing w:line="560" w:lineRule="exact"/>
              <w:jc w:val="center"/>
              <w:rPr>
                <w:rFonts w:hint="default" w:ascii="Times New Roman" w:hAnsi="Times New Roman" w:eastAsia="仿宋_GB2312" w:cs="Times New Roman"/>
                <w:b/>
                <w:bCs/>
                <w:color w:val="auto"/>
                <w:kern w:val="0"/>
                <w:sz w:val="28"/>
                <w:szCs w:val="28"/>
                <w:shd w:val="clear" w:color="auto" w:fill="FFFFFF"/>
              </w:rPr>
            </w:pPr>
            <w:r>
              <w:rPr>
                <w:rFonts w:hint="default" w:ascii="Times New Roman" w:hAnsi="Times New Roman" w:eastAsia="仿宋_GB2312" w:cs="Times New Roman"/>
                <w:b/>
                <w:bCs/>
                <w:color w:val="auto"/>
                <w:kern w:val="0"/>
                <w:sz w:val="28"/>
                <w:szCs w:val="28"/>
                <w:shd w:val="clear" w:color="auto" w:fill="FFFFFF"/>
              </w:rPr>
              <w:t>13</w:t>
            </w:r>
          </w:p>
        </w:tc>
        <w:tc>
          <w:tcPr>
            <w:tcW w:w="502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厦门苑安物业管理有限公司</w:t>
            </w:r>
          </w:p>
        </w:tc>
        <w:tc>
          <w:tcPr>
            <w:tcW w:w="316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8"/>
                <w:szCs w:val="28"/>
                <w:shd w:val="clear" w:color="auto" w:fill="FFFFFF"/>
                <w:lang w:val="en-US" w:eastAsia="zh-CN"/>
              </w:rPr>
            </w:pPr>
            <w:r>
              <w:rPr>
                <w:rFonts w:hint="default" w:ascii="Times New Roman" w:hAnsi="Times New Roman" w:eastAsia="宋体" w:cs="Times New Roman"/>
                <w:i w:val="0"/>
                <w:color w:val="000000"/>
                <w:kern w:val="0"/>
                <w:sz w:val="28"/>
                <w:szCs w:val="28"/>
                <w:u w:val="none"/>
                <w:lang w:val="en-US" w:eastAsia="zh-CN" w:bidi="ar"/>
              </w:rPr>
              <w:t xml:space="preserve">73.47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35" w:type="dxa"/>
          </w:tcPr>
          <w:p>
            <w:pPr>
              <w:widowControl/>
              <w:spacing w:line="560" w:lineRule="exact"/>
              <w:jc w:val="center"/>
              <w:rPr>
                <w:rFonts w:hint="default" w:ascii="Times New Roman" w:hAnsi="Times New Roman" w:eastAsia="仿宋_GB2312" w:cs="Times New Roman"/>
                <w:b/>
                <w:bCs/>
                <w:color w:val="auto"/>
                <w:kern w:val="0"/>
                <w:sz w:val="28"/>
                <w:szCs w:val="28"/>
                <w:shd w:val="clear" w:color="auto" w:fill="FFFFFF"/>
              </w:rPr>
            </w:pPr>
            <w:r>
              <w:rPr>
                <w:rFonts w:hint="default" w:ascii="Times New Roman" w:hAnsi="Times New Roman" w:eastAsia="仿宋_GB2312" w:cs="Times New Roman"/>
                <w:b/>
                <w:bCs/>
                <w:color w:val="auto"/>
                <w:kern w:val="0"/>
                <w:sz w:val="28"/>
                <w:szCs w:val="28"/>
                <w:shd w:val="clear" w:color="auto" w:fill="FFFFFF"/>
              </w:rPr>
              <w:t>14</w:t>
            </w:r>
          </w:p>
        </w:tc>
        <w:tc>
          <w:tcPr>
            <w:tcW w:w="502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厦门佰宜物业服务有限公司</w:t>
            </w:r>
          </w:p>
        </w:tc>
        <w:tc>
          <w:tcPr>
            <w:tcW w:w="316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8"/>
                <w:szCs w:val="28"/>
                <w:shd w:val="clear" w:color="auto" w:fill="FFFFFF"/>
                <w:lang w:val="en-US" w:eastAsia="zh-CN"/>
              </w:rPr>
            </w:pPr>
            <w:r>
              <w:rPr>
                <w:rFonts w:hint="default" w:ascii="Times New Roman" w:hAnsi="Times New Roman" w:eastAsia="宋体" w:cs="Times New Roman"/>
                <w:i w:val="0"/>
                <w:color w:val="000000"/>
                <w:kern w:val="0"/>
                <w:sz w:val="28"/>
                <w:szCs w:val="28"/>
                <w:u w:val="none"/>
                <w:lang w:val="en-US" w:eastAsia="zh-CN" w:bidi="ar"/>
              </w:rPr>
              <w:t xml:space="preserve">72.62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35" w:type="dxa"/>
          </w:tcPr>
          <w:p>
            <w:pPr>
              <w:widowControl/>
              <w:spacing w:line="560" w:lineRule="exact"/>
              <w:jc w:val="center"/>
              <w:rPr>
                <w:rFonts w:hint="default" w:ascii="Times New Roman" w:hAnsi="Times New Roman" w:eastAsia="仿宋_GB2312" w:cs="Times New Roman"/>
                <w:b/>
                <w:bCs/>
                <w:color w:val="auto"/>
                <w:kern w:val="0"/>
                <w:sz w:val="28"/>
                <w:szCs w:val="28"/>
                <w:shd w:val="clear" w:color="auto" w:fill="FFFFFF"/>
              </w:rPr>
            </w:pPr>
            <w:r>
              <w:rPr>
                <w:rFonts w:hint="default" w:ascii="Times New Roman" w:hAnsi="Times New Roman" w:eastAsia="仿宋_GB2312" w:cs="Times New Roman"/>
                <w:b/>
                <w:bCs/>
                <w:color w:val="auto"/>
                <w:kern w:val="0"/>
                <w:sz w:val="28"/>
                <w:szCs w:val="28"/>
                <w:shd w:val="clear" w:color="auto" w:fill="FFFFFF"/>
              </w:rPr>
              <w:t>15</w:t>
            </w:r>
          </w:p>
        </w:tc>
        <w:tc>
          <w:tcPr>
            <w:tcW w:w="502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长城物业集团股份有限公司</w:t>
            </w:r>
          </w:p>
        </w:tc>
        <w:tc>
          <w:tcPr>
            <w:tcW w:w="316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8"/>
                <w:szCs w:val="28"/>
                <w:shd w:val="clear" w:color="auto" w:fill="FFFFFF"/>
                <w:lang w:val="en-US" w:eastAsia="zh-CN"/>
              </w:rPr>
            </w:pPr>
            <w:r>
              <w:rPr>
                <w:rFonts w:hint="default" w:ascii="Times New Roman" w:hAnsi="Times New Roman" w:eastAsia="宋体" w:cs="Times New Roman"/>
                <w:i w:val="0"/>
                <w:color w:val="000000"/>
                <w:kern w:val="0"/>
                <w:sz w:val="28"/>
                <w:szCs w:val="28"/>
                <w:u w:val="none"/>
                <w:lang w:val="en-US" w:eastAsia="zh-CN" w:bidi="ar"/>
              </w:rPr>
              <w:t xml:space="preserve">72.53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35" w:type="dxa"/>
          </w:tcPr>
          <w:p>
            <w:pPr>
              <w:widowControl/>
              <w:spacing w:line="560" w:lineRule="exact"/>
              <w:jc w:val="center"/>
              <w:rPr>
                <w:rFonts w:hint="default" w:ascii="Times New Roman" w:hAnsi="Times New Roman" w:eastAsia="仿宋_GB2312" w:cs="Times New Roman"/>
                <w:b/>
                <w:bCs/>
                <w:color w:val="auto"/>
                <w:kern w:val="0"/>
                <w:sz w:val="28"/>
                <w:szCs w:val="28"/>
                <w:shd w:val="clear" w:color="auto" w:fill="FFFFFF"/>
              </w:rPr>
            </w:pPr>
            <w:r>
              <w:rPr>
                <w:rFonts w:hint="default" w:ascii="Times New Roman" w:hAnsi="Times New Roman" w:eastAsia="仿宋_GB2312" w:cs="Times New Roman"/>
                <w:b/>
                <w:bCs/>
                <w:color w:val="auto"/>
                <w:kern w:val="0"/>
                <w:sz w:val="28"/>
                <w:szCs w:val="28"/>
                <w:shd w:val="clear" w:color="auto" w:fill="FFFFFF"/>
              </w:rPr>
              <w:t>16</w:t>
            </w:r>
          </w:p>
        </w:tc>
        <w:tc>
          <w:tcPr>
            <w:tcW w:w="502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厦门市创优物业管理有限公司</w:t>
            </w:r>
          </w:p>
        </w:tc>
        <w:tc>
          <w:tcPr>
            <w:tcW w:w="316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8"/>
                <w:szCs w:val="28"/>
                <w:shd w:val="clear" w:color="auto" w:fill="FFFFFF"/>
                <w:lang w:val="en-US" w:eastAsia="zh-CN"/>
              </w:rPr>
            </w:pPr>
            <w:r>
              <w:rPr>
                <w:rFonts w:hint="default" w:ascii="Times New Roman" w:hAnsi="Times New Roman" w:eastAsia="宋体" w:cs="Times New Roman"/>
                <w:i w:val="0"/>
                <w:color w:val="000000"/>
                <w:kern w:val="0"/>
                <w:sz w:val="28"/>
                <w:szCs w:val="28"/>
                <w:u w:val="none"/>
                <w:lang w:val="en-US" w:eastAsia="zh-CN" w:bidi="ar"/>
              </w:rPr>
              <w:t xml:space="preserve">68.44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35" w:type="dxa"/>
          </w:tcPr>
          <w:p>
            <w:pPr>
              <w:widowControl/>
              <w:spacing w:line="560" w:lineRule="exact"/>
              <w:jc w:val="center"/>
              <w:rPr>
                <w:rFonts w:hint="default" w:ascii="Times New Roman" w:hAnsi="Times New Roman" w:eastAsia="仿宋_GB2312" w:cs="Times New Roman"/>
                <w:b/>
                <w:bCs/>
                <w:color w:val="auto"/>
                <w:kern w:val="0"/>
                <w:sz w:val="28"/>
                <w:szCs w:val="28"/>
                <w:shd w:val="clear" w:color="auto" w:fill="FFFFFF"/>
                <w:lang w:val="en-US" w:eastAsia="zh-CN"/>
              </w:rPr>
            </w:pPr>
            <w:r>
              <w:rPr>
                <w:rFonts w:hint="eastAsia" w:ascii="Times New Roman" w:hAnsi="Times New Roman" w:eastAsia="仿宋_GB2312" w:cs="Times New Roman"/>
                <w:b/>
                <w:bCs/>
                <w:color w:val="auto"/>
                <w:kern w:val="0"/>
                <w:sz w:val="28"/>
                <w:szCs w:val="28"/>
                <w:shd w:val="clear" w:color="auto" w:fill="FFFFFF"/>
                <w:lang w:val="en-US" w:eastAsia="zh-CN"/>
              </w:rPr>
              <w:t>17</w:t>
            </w:r>
          </w:p>
        </w:tc>
        <w:tc>
          <w:tcPr>
            <w:tcW w:w="502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泉州市居安物业管理有限公司</w:t>
            </w:r>
          </w:p>
        </w:tc>
        <w:tc>
          <w:tcPr>
            <w:tcW w:w="316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8"/>
                <w:szCs w:val="28"/>
                <w:shd w:val="clear" w:color="auto" w:fill="FFFFFF"/>
                <w:lang w:val="en-US" w:eastAsia="zh-CN" w:bidi="ar-SA"/>
              </w:rPr>
            </w:pPr>
            <w:r>
              <w:rPr>
                <w:rFonts w:hint="default" w:ascii="Times New Roman" w:hAnsi="Times New Roman" w:eastAsia="宋体" w:cs="Times New Roman"/>
                <w:i w:val="0"/>
                <w:color w:val="000000"/>
                <w:kern w:val="0"/>
                <w:sz w:val="28"/>
                <w:szCs w:val="28"/>
                <w:u w:val="none"/>
                <w:lang w:val="en-US" w:eastAsia="zh-CN" w:bidi="ar"/>
              </w:rPr>
              <w:t>6</w:t>
            </w:r>
            <w:r>
              <w:rPr>
                <w:rFonts w:hint="eastAsia" w:ascii="Times New Roman" w:hAnsi="Times New Roman" w:eastAsia="宋体" w:cs="Times New Roman"/>
                <w:i w:val="0"/>
                <w:color w:val="000000"/>
                <w:kern w:val="0"/>
                <w:sz w:val="28"/>
                <w:szCs w:val="28"/>
                <w:u w:val="none"/>
                <w:lang w:val="en-US" w:eastAsia="zh-CN" w:bidi="ar"/>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35" w:type="dxa"/>
          </w:tcPr>
          <w:p>
            <w:pPr>
              <w:widowControl/>
              <w:spacing w:line="560" w:lineRule="exact"/>
              <w:jc w:val="center"/>
              <w:rPr>
                <w:rFonts w:hint="default" w:ascii="Times New Roman" w:hAnsi="Times New Roman" w:eastAsia="仿宋_GB2312" w:cs="Times New Roman"/>
                <w:b/>
                <w:bCs/>
                <w:color w:val="auto"/>
                <w:kern w:val="0"/>
                <w:sz w:val="28"/>
                <w:szCs w:val="28"/>
                <w:shd w:val="clear" w:color="auto" w:fill="FFFFFF"/>
                <w:lang w:val="en-US" w:eastAsia="zh-CN"/>
              </w:rPr>
            </w:pPr>
            <w:r>
              <w:rPr>
                <w:rFonts w:hint="eastAsia" w:ascii="Times New Roman" w:hAnsi="Times New Roman" w:eastAsia="仿宋_GB2312" w:cs="Times New Roman"/>
                <w:b/>
                <w:bCs/>
                <w:color w:val="auto"/>
                <w:kern w:val="0"/>
                <w:sz w:val="28"/>
                <w:szCs w:val="28"/>
                <w:shd w:val="clear" w:color="auto" w:fill="FFFFFF"/>
                <w:lang w:val="en-US" w:eastAsia="zh-CN"/>
              </w:rPr>
              <w:t>18</w:t>
            </w:r>
          </w:p>
        </w:tc>
        <w:tc>
          <w:tcPr>
            <w:tcW w:w="502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泉州市华兴物业服务有限公司</w:t>
            </w:r>
          </w:p>
        </w:tc>
        <w:tc>
          <w:tcPr>
            <w:tcW w:w="316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8"/>
                <w:szCs w:val="28"/>
                <w:shd w:val="clear" w:color="auto" w:fill="FFFFFF"/>
                <w:lang w:val="en-US" w:eastAsia="zh-CN"/>
              </w:rPr>
            </w:pPr>
            <w:r>
              <w:rPr>
                <w:rFonts w:hint="default" w:ascii="Times New Roman" w:hAnsi="Times New Roman" w:eastAsia="宋体" w:cs="Times New Roman"/>
                <w:i w:val="0"/>
                <w:color w:val="000000"/>
                <w:kern w:val="0"/>
                <w:sz w:val="28"/>
                <w:szCs w:val="28"/>
                <w:u w:val="none"/>
                <w:lang w:val="en-US" w:eastAsia="zh-CN" w:bidi="ar"/>
              </w:rPr>
              <w:t xml:space="preserve">65.41 </w:t>
            </w:r>
          </w:p>
        </w:tc>
      </w:tr>
    </w:tbl>
    <w:p>
      <w:pPr>
        <w:pStyle w:val="3"/>
        <w:ind w:left="0" w:leftChars="0" w:firstLine="0" w:firstLineChars="0"/>
      </w:pPr>
    </w:p>
    <w:p/>
    <w:p>
      <w:pPr>
        <w:pStyle w:val="2"/>
      </w:pPr>
    </w:p>
    <w:p/>
    <w:p>
      <w:pPr>
        <w:widowControl/>
        <w:shd w:val="clear" w:color="auto" w:fill="FFFFFF"/>
        <w:spacing w:line="560" w:lineRule="exact"/>
        <w:rPr>
          <w:rFonts w:ascii="仿宋_GB2312" w:hAnsi="仿宋_GB2312" w:eastAsia="仿宋_GB2312" w:cs="仿宋_GB2312"/>
          <w:sz w:val="32"/>
          <w:szCs w:val="32"/>
          <w:shd w:val="clear" w:color="auto" w:fill="FFFFFF"/>
        </w:rPr>
      </w:pPr>
    </w:p>
    <w:p>
      <w:pPr>
        <w:widowControl/>
        <w:shd w:val="clear" w:color="auto" w:fill="FFFFFF"/>
        <w:spacing w:line="560" w:lineRule="exact"/>
        <w:rPr>
          <w:rFonts w:ascii="仿宋_GB2312" w:hAnsi="仿宋_GB2312" w:eastAsia="仿宋_GB2312" w:cs="仿宋_GB2312"/>
          <w:sz w:val="32"/>
          <w:szCs w:val="32"/>
          <w:shd w:val="clear" w:color="auto" w:fill="FFFFFF"/>
        </w:rPr>
      </w:pPr>
    </w:p>
    <w:p>
      <w:pPr>
        <w:widowControl/>
        <w:shd w:val="clear" w:color="auto" w:fill="FFFFFF"/>
        <w:spacing w:line="560" w:lineRule="exact"/>
        <w:rPr>
          <w:rFonts w:ascii="仿宋_GB2312" w:hAnsi="仿宋_GB2312" w:eastAsia="仿宋_GB2312" w:cs="仿宋_GB2312"/>
          <w:sz w:val="32"/>
          <w:szCs w:val="32"/>
          <w:shd w:val="clear" w:color="auto" w:fill="FFFFFF"/>
        </w:rPr>
      </w:pPr>
    </w:p>
    <w:p>
      <w:pPr>
        <w:widowControl/>
        <w:shd w:val="clear" w:color="auto" w:fill="FFFFFF"/>
        <w:spacing w:line="560" w:lineRule="exact"/>
        <w:rPr>
          <w:rFonts w:ascii="仿宋_GB2312" w:hAnsi="仿宋_GB2312" w:eastAsia="仿宋_GB2312" w:cs="仿宋_GB2312"/>
          <w:sz w:val="32"/>
          <w:szCs w:val="32"/>
          <w:shd w:val="clear" w:color="auto" w:fill="FFFFFF"/>
        </w:rPr>
      </w:pPr>
    </w:p>
    <w:p>
      <w:pPr>
        <w:widowControl/>
        <w:shd w:val="clear" w:color="auto" w:fill="FFFFFF"/>
        <w:spacing w:line="560" w:lineRule="exact"/>
        <w:rPr>
          <w:rFonts w:ascii="仿宋_GB2312" w:hAnsi="仿宋_GB2312" w:eastAsia="仿宋_GB2312" w:cs="仿宋_GB2312"/>
          <w:sz w:val="32"/>
          <w:szCs w:val="32"/>
          <w:shd w:val="clear" w:color="auto" w:fill="FFFFFF"/>
        </w:rPr>
      </w:pPr>
    </w:p>
    <w:p>
      <w:pPr>
        <w:widowControl/>
        <w:shd w:val="clear" w:color="auto" w:fill="FFFFFF"/>
        <w:spacing w:line="560" w:lineRule="exact"/>
        <w:rPr>
          <w:rFonts w:ascii="仿宋_GB2312" w:hAnsi="仿宋_GB2312" w:eastAsia="仿宋_GB2312" w:cs="仿宋_GB2312"/>
          <w:sz w:val="32"/>
          <w:szCs w:val="32"/>
          <w:shd w:val="clear" w:color="auto" w:fill="FFFFFF"/>
        </w:rPr>
      </w:pPr>
    </w:p>
    <w:p>
      <w:pPr>
        <w:widowControl/>
        <w:shd w:val="clear" w:color="auto" w:fill="FFFFFF"/>
        <w:spacing w:line="560" w:lineRule="exact"/>
        <w:rPr>
          <w:rFonts w:ascii="仿宋_GB2312" w:hAnsi="仿宋_GB2312" w:eastAsia="仿宋_GB2312" w:cs="仿宋_GB2312"/>
          <w:sz w:val="32"/>
          <w:szCs w:val="32"/>
          <w:shd w:val="clear" w:color="auto" w:fill="FFFFFF"/>
        </w:rPr>
      </w:pPr>
    </w:p>
    <w:p>
      <w:pPr>
        <w:widowControl/>
        <w:shd w:val="clear" w:color="auto" w:fill="FFFFFF"/>
        <w:spacing w:line="560" w:lineRule="exact"/>
        <w:rPr>
          <w:rFonts w:ascii="仿宋_GB2312" w:hAnsi="仿宋_GB2312" w:eastAsia="仿宋_GB2312" w:cs="仿宋_GB2312"/>
          <w:sz w:val="32"/>
          <w:szCs w:val="32"/>
          <w:shd w:val="clear" w:color="auto" w:fill="FFFFFF"/>
        </w:rPr>
      </w:pPr>
    </w:p>
    <w:p>
      <w:pPr>
        <w:widowControl/>
        <w:shd w:val="clear" w:color="auto" w:fill="FFFFFF"/>
        <w:spacing w:line="560" w:lineRule="exact"/>
        <w:rPr>
          <w:rFonts w:ascii="仿宋_GB2312" w:hAnsi="仿宋_GB2312" w:eastAsia="仿宋_GB2312" w:cs="仿宋_GB2312"/>
          <w:sz w:val="32"/>
          <w:szCs w:val="32"/>
          <w:shd w:val="clear" w:color="auto" w:fill="FFFFFF"/>
        </w:rPr>
      </w:pPr>
    </w:p>
    <w:p>
      <w:pPr>
        <w:widowControl/>
        <w:shd w:val="clear" w:color="auto" w:fill="FFFFFF"/>
        <w:spacing w:line="560" w:lineRule="exact"/>
        <w:rPr>
          <w:rFonts w:ascii="仿宋_GB2312" w:hAnsi="仿宋_GB2312" w:eastAsia="仿宋_GB2312" w:cs="仿宋_GB2312"/>
          <w:sz w:val="32"/>
          <w:szCs w:val="32"/>
          <w:shd w:val="clear" w:color="auto" w:fill="FFFFFF"/>
        </w:rPr>
      </w:pPr>
    </w:p>
    <w:p>
      <w:pPr>
        <w:widowControl/>
        <w:shd w:val="clear" w:color="auto" w:fill="FFFFFF"/>
        <w:spacing w:line="560" w:lineRule="exact"/>
        <w:rPr>
          <w:rFonts w:ascii="仿宋_GB2312" w:hAnsi="仿宋_GB2312" w:eastAsia="仿宋_GB2312" w:cs="仿宋_GB2312"/>
          <w:sz w:val="32"/>
          <w:szCs w:val="32"/>
          <w:shd w:val="clear" w:color="auto" w:fill="FFFFFF"/>
        </w:rPr>
      </w:pPr>
    </w:p>
    <w:p>
      <w:pPr>
        <w:widowControl/>
        <w:shd w:val="clear" w:color="auto" w:fill="FFFFFF"/>
        <w:spacing w:line="560" w:lineRule="exact"/>
        <w:rPr>
          <w:rFonts w:ascii="仿宋_GB2312" w:hAnsi="仿宋_GB2312" w:eastAsia="仿宋_GB2312" w:cs="仿宋_GB2312"/>
          <w:sz w:val="32"/>
          <w:szCs w:val="32"/>
          <w:shd w:val="clear" w:color="auto" w:fill="FFFFFF"/>
        </w:rPr>
      </w:pPr>
    </w:p>
    <w:p>
      <w:pPr>
        <w:widowControl/>
        <w:shd w:val="clear" w:color="auto" w:fill="FFFFFF"/>
        <w:spacing w:line="560" w:lineRule="exact"/>
        <w:rPr>
          <w:rFonts w:ascii="仿宋_GB2312" w:hAnsi="仿宋_GB2312" w:eastAsia="仿宋_GB2312" w:cs="仿宋_GB2312"/>
          <w:sz w:val="32"/>
          <w:szCs w:val="32"/>
          <w:shd w:val="clear" w:color="auto" w:fill="FFFFFF"/>
        </w:rPr>
      </w:pPr>
    </w:p>
    <w:p>
      <w:pPr>
        <w:widowControl/>
        <w:shd w:val="clear" w:color="auto" w:fill="FFFFFF"/>
        <w:spacing w:line="560" w:lineRule="exact"/>
        <w:rPr>
          <w:rFonts w:ascii="仿宋_GB2312" w:hAnsi="仿宋_GB2312" w:eastAsia="仿宋_GB2312" w:cs="仿宋_GB2312"/>
          <w:sz w:val="32"/>
          <w:szCs w:val="32"/>
          <w:shd w:val="clear" w:color="auto" w:fill="FFFFFF"/>
        </w:rPr>
      </w:pPr>
    </w:p>
    <w:p>
      <w:pPr>
        <w:pStyle w:val="4"/>
        <w:rPr>
          <w:rFonts w:ascii="仿宋_GB2312" w:hAnsi="仿宋_GB2312" w:eastAsia="仿宋_GB2312" w:cs="仿宋_GB2312"/>
          <w:sz w:val="32"/>
          <w:szCs w:val="32"/>
          <w:shd w:val="clear" w:color="auto" w:fill="FFFFFF"/>
        </w:rPr>
      </w:pPr>
    </w:p>
    <w:p>
      <w:pPr>
        <w:pStyle w:val="4"/>
        <w:rPr>
          <w:rFonts w:ascii="仿宋_GB2312" w:hAnsi="仿宋_GB2312" w:eastAsia="仿宋_GB2312" w:cs="仿宋_GB2312"/>
          <w:sz w:val="32"/>
          <w:szCs w:val="32"/>
          <w:shd w:val="clear" w:color="auto" w:fill="FFFFFF"/>
        </w:rPr>
      </w:pPr>
    </w:p>
    <w:p>
      <w:pPr>
        <w:pStyle w:val="4"/>
        <w:ind w:left="0" w:leftChars="0" w:firstLine="0" w:firstLineChars="0"/>
        <w:rPr>
          <w:rFonts w:ascii="仿宋_GB2312" w:hAnsi="仿宋_GB2312" w:eastAsia="仿宋_GB2312" w:cs="仿宋_GB2312"/>
          <w:sz w:val="32"/>
          <w:szCs w:val="32"/>
          <w:shd w:val="clear" w:color="auto" w:fill="FFFFFF"/>
        </w:rPr>
      </w:pPr>
    </w:p>
    <w:p>
      <w:pPr>
        <w:widowControl/>
        <w:shd w:val="clear" w:color="auto" w:fill="FFFFFF"/>
        <w:spacing w:line="560" w:lineRule="exact"/>
        <w:jc w:val="center"/>
        <w:rPr>
          <w:rFonts w:ascii="仿宋_GB2312" w:hAnsi="仿宋_GB2312" w:eastAsia="仿宋_GB2312" w:cs="仿宋_GB2312"/>
          <w:sz w:val="32"/>
          <w:szCs w:val="32"/>
          <w:shd w:val="clear" w:color="auto" w:fill="FFFFFF"/>
        </w:rPr>
      </w:pPr>
    </w:p>
    <w:p>
      <w:pPr>
        <w:pStyle w:val="2"/>
      </w:pPr>
    </w:p>
    <w:tbl>
      <w:tblPr>
        <w:tblStyle w:val="8"/>
        <w:tblpPr w:leftFromText="180" w:rightFromText="180" w:vertAnchor="text" w:horzAnchor="page" w:tblpX="1873" w:tblpY="32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tcPr>
          <w:p>
            <w:pPr>
              <w:widowControl/>
              <w:shd w:val="clear" w:color="auto" w:fill="FFFFFF"/>
              <w:spacing w:line="560" w:lineRule="exact"/>
              <w:ind w:firstLine="280" w:firstLineChars="100"/>
              <w:rPr>
                <w:rFonts w:hint="default" w:ascii="仿宋_GB2312" w:hAnsi="仿宋_GB2312" w:eastAsia="仿宋_GB2312" w:cs="仿宋_GB2312"/>
                <w:sz w:val="32"/>
                <w:szCs w:val="32"/>
                <w:shd w:val="clear" w:color="auto" w:fill="FFFFFF"/>
                <w:vertAlign w:val="baseline"/>
                <w:lang w:val="en-US" w:eastAsia="zh-CN"/>
              </w:rPr>
            </w:pPr>
            <w:r>
              <w:rPr>
                <w:rFonts w:hint="eastAsia" w:ascii="仿宋_GB2312" w:eastAsia="仿宋_GB2312"/>
                <w:sz w:val="28"/>
                <w:szCs w:val="28"/>
                <w:lang w:val="en-US" w:eastAsia="zh-CN"/>
              </w:rPr>
              <w:t>抄送:</w:t>
            </w:r>
            <w:r>
              <w:rPr>
                <w:rFonts w:hint="eastAsia" w:ascii="仿宋_GB2312" w:eastAsia="仿宋_GB2312"/>
                <w:sz w:val="28"/>
                <w:szCs w:val="28"/>
                <w:lang w:eastAsia="zh-CN"/>
              </w:rPr>
              <w:t>泉州市</w:t>
            </w:r>
            <w:r>
              <w:rPr>
                <w:rFonts w:hint="eastAsia" w:ascii="仿宋_GB2312" w:eastAsia="仿宋_GB2312"/>
                <w:sz w:val="28"/>
                <w:szCs w:val="28"/>
                <w:lang w:val="en-US" w:eastAsia="zh-CN"/>
              </w:rPr>
              <w:t>住房和城乡建设</w:t>
            </w:r>
            <w:r>
              <w:rPr>
                <w:rFonts w:hint="eastAsia" w:ascii="仿宋_GB2312" w:eastAsia="仿宋_GB2312"/>
                <w:sz w:val="28"/>
                <w:szCs w:val="28"/>
                <w:lang w:eastAsia="zh-CN"/>
              </w:rPr>
              <w:t>局</w:t>
            </w:r>
            <w:r>
              <w:rPr>
                <w:rFonts w:hint="eastAsia" w:ascii="仿宋_GB2312" w:eastAsia="仿宋_GB2312"/>
                <w:sz w:val="28"/>
                <w:szCs w:val="28"/>
                <w:lang w:val="en-US" w:eastAsia="zh-CN"/>
              </w:rPr>
              <w:t>，存档。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tcPr>
          <w:p>
            <w:pPr>
              <w:widowControl/>
              <w:spacing w:line="560" w:lineRule="exact"/>
              <w:ind w:firstLine="280" w:firstLineChars="100"/>
              <w:rPr>
                <w:rFonts w:hint="default" w:ascii="仿宋_GB2312" w:hAnsi="仿宋_GB2312" w:eastAsia="仿宋_GB2312" w:cs="仿宋_GB2312"/>
                <w:sz w:val="32"/>
                <w:szCs w:val="32"/>
                <w:shd w:val="clear" w:color="auto" w:fill="FFFFFF"/>
                <w:vertAlign w:val="baseline"/>
                <w:lang w:val="en-US" w:eastAsia="zh-CN"/>
              </w:rPr>
            </w:pPr>
            <w:r>
              <w:rPr>
                <w:rFonts w:hint="eastAsia" w:ascii="仿宋_GB2312" w:eastAsia="仿宋_GB2312"/>
                <w:sz w:val="28"/>
                <w:szCs w:val="28"/>
              </w:rPr>
              <w:t>德化县住房和城乡建设局办公室</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20</w:t>
            </w:r>
            <w:r>
              <w:rPr>
                <w:rFonts w:hint="eastAsia" w:ascii="仿宋_GB2312" w:eastAsia="仿宋_GB2312"/>
                <w:sz w:val="28"/>
                <w:szCs w:val="28"/>
              </w:rPr>
              <w:t>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30</w:t>
            </w:r>
            <w:r>
              <w:rPr>
                <w:rFonts w:hint="eastAsia" w:ascii="仿宋_GB2312" w:eastAsia="仿宋_GB2312"/>
                <w:sz w:val="28"/>
                <w:szCs w:val="28"/>
              </w:rPr>
              <w:t>日印发</w:t>
            </w:r>
          </w:p>
        </w:tc>
      </w:tr>
    </w:tbl>
    <w:p>
      <w:pPr>
        <w:widowControl/>
        <w:shd w:val="clear" w:color="auto" w:fill="FFFFFF"/>
        <w:spacing w:line="560" w:lineRule="exact"/>
        <w:rPr>
          <w:rFonts w:hint="default" w:ascii="仿宋_GB2312" w:hAnsi="仿宋_GB2312" w:eastAsia="仿宋_GB2312" w:cs="仿宋_GB2312"/>
          <w:sz w:val="32"/>
          <w:szCs w:val="32"/>
          <w:shd w:val="clear" w:color="auto" w:fill="FFFFFF"/>
          <w:lang w:val="en-US" w:eastAsia="zh-CN"/>
        </w:rPr>
      </w:pPr>
    </w:p>
    <w:sectPr>
      <w:footerReference r:id="rId3" w:type="default"/>
      <w:pgSz w:w="11906" w:h="16838"/>
      <w:pgMar w:top="1418" w:right="1266" w:bottom="1318" w:left="14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4F1A60"/>
    <w:multiLevelType w:val="singleLevel"/>
    <w:tmpl w:val="DE4F1A60"/>
    <w:lvl w:ilvl="0" w:tentative="0">
      <w:start w:val="1"/>
      <w:numFmt w:val="chineseCounting"/>
      <w:suff w:val="nothing"/>
      <w:lvlText w:val="（%1）"/>
      <w:lvlJc w:val="left"/>
      <w:rPr>
        <w:rFonts w:hint="eastAsia" w:ascii="仿宋_GB2312" w:hAnsi="仿宋_GB2312" w:eastAsia="仿宋_GB2312" w:cs="仿宋_GB2312"/>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YTBjYWE4M2Q4MzY1NmRlNGQwZWEyMjdhMDAwYTIifQ=="/>
  </w:docVars>
  <w:rsids>
    <w:rsidRoot w:val="20A92CE6"/>
    <w:rsid w:val="001E19B8"/>
    <w:rsid w:val="00425C9C"/>
    <w:rsid w:val="00EE661A"/>
    <w:rsid w:val="00F17E8B"/>
    <w:rsid w:val="011D2710"/>
    <w:rsid w:val="01B915C6"/>
    <w:rsid w:val="024006D3"/>
    <w:rsid w:val="024B0AF5"/>
    <w:rsid w:val="02881EB9"/>
    <w:rsid w:val="035A073F"/>
    <w:rsid w:val="040F3BFE"/>
    <w:rsid w:val="06584B27"/>
    <w:rsid w:val="069C5AFA"/>
    <w:rsid w:val="086D00F7"/>
    <w:rsid w:val="0BAD06C7"/>
    <w:rsid w:val="0C6E6E49"/>
    <w:rsid w:val="0CB81036"/>
    <w:rsid w:val="0D743F89"/>
    <w:rsid w:val="0E6A2C3F"/>
    <w:rsid w:val="0EEF6531"/>
    <w:rsid w:val="0F0416DA"/>
    <w:rsid w:val="0FA75569"/>
    <w:rsid w:val="0FB35953"/>
    <w:rsid w:val="126A3DC7"/>
    <w:rsid w:val="12782E1D"/>
    <w:rsid w:val="12954F91"/>
    <w:rsid w:val="148C4081"/>
    <w:rsid w:val="1A3412B4"/>
    <w:rsid w:val="1B8C59FF"/>
    <w:rsid w:val="1C146DA9"/>
    <w:rsid w:val="1C9E2C2E"/>
    <w:rsid w:val="1D8B0A5A"/>
    <w:rsid w:val="1DA3109C"/>
    <w:rsid w:val="1DBF23F3"/>
    <w:rsid w:val="1DD304AE"/>
    <w:rsid w:val="1FE50B20"/>
    <w:rsid w:val="200B10AA"/>
    <w:rsid w:val="20A92CE6"/>
    <w:rsid w:val="221C5E5E"/>
    <w:rsid w:val="24484395"/>
    <w:rsid w:val="24B4196E"/>
    <w:rsid w:val="26E172D0"/>
    <w:rsid w:val="27D71420"/>
    <w:rsid w:val="28523250"/>
    <w:rsid w:val="290268CD"/>
    <w:rsid w:val="29145F29"/>
    <w:rsid w:val="298A29E8"/>
    <w:rsid w:val="29FD139C"/>
    <w:rsid w:val="2ACB582C"/>
    <w:rsid w:val="2AFA0899"/>
    <w:rsid w:val="2B832F56"/>
    <w:rsid w:val="2C8C15B8"/>
    <w:rsid w:val="2CBE51C1"/>
    <w:rsid w:val="2D6B322B"/>
    <w:rsid w:val="2DC85A0A"/>
    <w:rsid w:val="2E5877E2"/>
    <w:rsid w:val="2E9C4D40"/>
    <w:rsid w:val="2EB40D76"/>
    <w:rsid w:val="2F0F308A"/>
    <w:rsid w:val="2FFF64D2"/>
    <w:rsid w:val="30BB7F15"/>
    <w:rsid w:val="30F03548"/>
    <w:rsid w:val="315D2F48"/>
    <w:rsid w:val="31CC2DF2"/>
    <w:rsid w:val="327B469E"/>
    <w:rsid w:val="33E73997"/>
    <w:rsid w:val="365B4C4B"/>
    <w:rsid w:val="37323A89"/>
    <w:rsid w:val="37845239"/>
    <w:rsid w:val="3B322FE6"/>
    <w:rsid w:val="3DC17EDD"/>
    <w:rsid w:val="3EC33A2E"/>
    <w:rsid w:val="3F506621"/>
    <w:rsid w:val="3FA60805"/>
    <w:rsid w:val="41BD5155"/>
    <w:rsid w:val="41CE6569"/>
    <w:rsid w:val="42662EEC"/>
    <w:rsid w:val="43986AAA"/>
    <w:rsid w:val="444D3F47"/>
    <w:rsid w:val="46443E95"/>
    <w:rsid w:val="4649694E"/>
    <w:rsid w:val="46932DDF"/>
    <w:rsid w:val="48447542"/>
    <w:rsid w:val="490C6809"/>
    <w:rsid w:val="498307B7"/>
    <w:rsid w:val="49E20E85"/>
    <w:rsid w:val="4BF872A5"/>
    <w:rsid w:val="4C993EC3"/>
    <w:rsid w:val="4CAB5D3E"/>
    <w:rsid w:val="4CFE4E25"/>
    <w:rsid w:val="4D21113B"/>
    <w:rsid w:val="4F1E7254"/>
    <w:rsid w:val="4F2C734E"/>
    <w:rsid w:val="4F3F2E1E"/>
    <w:rsid w:val="4F704924"/>
    <w:rsid w:val="532821C4"/>
    <w:rsid w:val="54515428"/>
    <w:rsid w:val="56802EB6"/>
    <w:rsid w:val="568C2CD4"/>
    <w:rsid w:val="57801E6B"/>
    <w:rsid w:val="58723D10"/>
    <w:rsid w:val="58A26834"/>
    <w:rsid w:val="5A7D357F"/>
    <w:rsid w:val="5BFE718C"/>
    <w:rsid w:val="5C2B144C"/>
    <w:rsid w:val="5D43574E"/>
    <w:rsid w:val="5DD61D92"/>
    <w:rsid w:val="5E6A07F3"/>
    <w:rsid w:val="5E953145"/>
    <w:rsid w:val="600167DE"/>
    <w:rsid w:val="60D22A6D"/>
    <w:rsid w:val="62155A3C"/>
    <w:rsid w:val="625674AF"/>
    <w:rsid w:val="625B7055"/>
    <w:rsid w:val="627B256B"/>
    <w:rsid w:val="62E3483F"/>
    <w:rsid w:val="639412C4"/>
    <w:rsid w:val="63A2109A"/>
    <w:rsid w:val="64921B89"/>
    <w:rsid w:val="66DE06E6"/>
    <w:rsid w:val="68621779"/>
    <w:rsid w:val="68BE72F1"/>
    <w:rsid w:val="6AF812BC"/>
    <w:rsid w:val="6BC807A2"/>
    <w:rsid w:val="6D1B0DB7"/>
    <w:rsid w:val="6DBD2925"/>
    <w:rsid w:val="6DF0122A"/>
    <w:rsid w:val="6EF80E7C"/>
    <w:rsid w:val="71E63432"/>
    <w:rsid w:val="73765FEC"/>
    <w:rsid w:val="73F44972"/>
    <w:rsid w:val="78963086"/>
    <w:rsid w:val="78E8042A"/>
    <w:rsid w:val="7908151F"/>
    <w:rsid w:val="7B100481"/>
    <w:rsid w:val="7C0B66F4"/>
    <w:rsid w:val="7E112000"/>
    <w:rsid w:val="7E2867BB"/>
    <w:rsid w:val="7E5C4A20"/>
    <w:rsid w:val="7E8B3D60"/>
    <w:rsid w:val="7F0E1D18"/>
    <w:rsid w:val="7F795C24"/>
    <w:rsid w:val="7FE26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qFormat="1" w:unhideWhenUsed="0"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next w:val="3"/>
    <w:autoRedefine/>
    <w:semiHidden/>
    <w:qFormat/>
    <w:uiPriority w:val="0"/>
    <w:rPr>
      <w:sz w:val="18"/>
      <w:szCs w:val="18"/>
    </w:rPr>
  </w:style>
  <w:style w:type="paragraph" w:styleId="3">
    <w:name w:val="index 5"/>
    <w:basedOn w:val="1"/>
    <w:next w:val="1"/>
    <w:autoRedefine/>
    <w:qFormat/>
    <w:uiPriority w:val="0"/>
    <w:pPr>
      <w:ind w:left="1680"/>
    </w:pPr>
  </w:style>
  <w:style w:type="paragraph" w:styleId="4">
    <w:name w:val="HTML Address"/>
    <w:autoRedefine/>
    <w:qFormat/>
    <w:uiPriority w:val="99"/>
    <w:pPr>
      <w:widowControl w:val="0"/>
      <w:ind w:firstLine="420"/>
      <w:jc w:val="both"/>
    </w:pPr>
    <w:rPr>
      <w:rFonts w:ascii="Times New Roman" w:hAnsi="Times New Roman" w:eastAsia="仿宋_GB2312" w:cs="Times New Roman"/>
      <w:kern w:val="2"/>
      <w:sz w:val="32"/>
      <w:szCs w:val="24"/>
      <w:lang w:val="en-US" w:eastAsia="zh-CN"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autoRedefine/>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1575</Words>
  <Characters>796</Characters>
  <Lines>6</Lines>
  <Paragraphs>4</Paragraphs>
  <TotalTime>7</TotalTime>
  <ScaleCrop>false</ScaleCrop>
  <LinksUpToDate>false</LinksUpToDate>
  <CharactersWithSpaces>2367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2021-01-28T07:57:00Z</dcterms:created>
  <dc:creator>LiXk</dc:creator>
  <cp:lastModifiedBy>Administrator</cp:lastModifiedBy>
  <cp:lastPrinted>2024-01-25T03:16:00Z</cp:lastPrinted>
  <dcterms:modified xsi:type="dcterms:W3CDTF">2024-02-01T07:08:21Z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C648F7C24CE94CB49C0C4A13144AAF46_12</vt:lpwstr>
  </property>
</Properties>
</file>