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60" w:lineRule="exact"/>
        <w:ind w:firstLine="648" w:firstLineChars="200"/>
        <w:jc w:val="center"/>
        <w:textAlignment w:val="baseline"/>
        <w:rPr>
          <w:rFonts w:ascii="黑体" w:eastAsia="黑体"/>
          <w:color w:val="000000"/>
          <w:w w:val="90"/>
          <w:sz w:val="36"/>
        </w:rPr>
      </w:pPr>
    </w:p>
    <w:p>
      <w:pPr>
        <w:spacing w:line="560" w:lineRule="exact"/>
        <w:ind w:firstLine="648" w:firstLineChars="200"/>
        <w:jc w:val="center"/>
        <w:rPr>
          <w:rFonts w:eastAsia="黑体"/>
          <w:color w:val="000000"/>
          <w:w w:val="90"/>
          <w:sz w:val="36"/>
        </w:rPr>
      </w:pPr>
    </w:p>
    <w:p>
      <w:pPr>
        <w:spacing w:line="560" w:lineRule="exact"/>
        <w:ind w:firstLine="648" w:firstLineChars="200"/>
        <w:jc w:val="center"/>
        <w:rPr>
          <w:rFonts w:eastAsia="黑体"/>
          <w:color w:val="000000"/>
          <w:w w:val="90"/>
          <w:sz w:val="36"/>
        </w:rPr>
      </w:pPr>
    </w:p>
    <w:p>
      <w:pPr>
        <w:spacing w:line="560" w:lineRule="exact"/>
        <w:ind w:firstLine="648" w:firstLineChars="200"/>
        <w:jc w:val="center"/>
        <w:rPr>
          <w:rFonts w:eastAsia="黑体"/>
          <w:color w:val="000000"/>
          <w:w w:val="90"/>
          <w:sz w:val="36"/>
        </w:rPr>
      </w:pPr>
    </w:p>
    <w:p>
      <w:pPr>
        <w:spacing w:line="560" w:lineRule="exact"/>
        <w:rPr>
          <w:rFonts w:eastAsia="黑体"/>
          <w:color w:val="000000"/>
          <w:w w:val="90"/>
          <w:sz w:val="36"/>
        </w:rPr>
      </w:pPr>
    </w:p>
    <w:p>
      <w:pPr>
        <w:spacing w:line="560" w:lineRule="exact"/>
        <w:rPr>
          <w:rFonts w:eastAsia="黑体"/>
          <w:color w:val="000000"/>
          <w:w w:val="90"/>
          <w:sz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德健办〔2023〕12号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关于开展2024年“登高迎新展未来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健康向上新时代”全县迎新年登高活动的通知</w:t>
      </w:r>
    </w:p>
    <w:p>
      <w:pPr>
        <w:spacing w:line="570" w:lineRule="exact"/>
        <w:rPr>
          <w:rFonts w:eastAsia="仿宋_GB2312"/>
          <w:sz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龙浔镇、浔中镇人民政府，各体育单项协会：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全面贯彻党的二十大精神</w:t>
      </w:r>
      <w:r>
        <w:rPr>
          <w:rFonts w:hint="eastAsia" w:ascii="仿宋" w:hAnsi="仿宋" w:eastAsia="仿宋_GB2312"/>
          <w:sz w:val="32"/>
          <w:szCs w:val="32"/>
        </w:rPr>
        <w:t>，落实全民健身国家战略，营造浓厚全民健身氛围，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进一步满足瓷都人民群众登高望远、祝福新年、追求健康的美好愿望，展现奋发向上的精神风貌。根据《福建省体育局关于开展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年“登高迎新展未来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健康向上新时代”全省新年登高活动的通知》，</w:t>
      </w:r>
      <w:r>
        <w:rPr>
          <w:rFonts w:hint="eastAsia" w:ascii="仿宋" w:hAnsi="仿宋" w:eastAsia="仿宋_GB2312"/>
          <w:sz w:val="32"/>
          <w:szCs w:val="32"/>
        </w:rPr>
        <w:t>经研究，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决定开展“登高迎新展未来·健康向上新时代”全县</w:t>
      </w:r>
      <w:r>
        <w:rPr>
          <w:rFonts w:hint="eastAsia" w:ascii="仿宋" w:hAnsi="仿宋" w:eastAsia="仿宋_GB2312"/>
          <w:sz w:val="32"/>
          <w:szCs w:val="32"/>
        </w:rPr>
        <w:t>迎接</w:t>
      </w:r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" w:hAnsi="仿宋" w:eastAsia="仿宋_GB2312"/>
          <w:sz w:val="32"/>
          <w:szCs w:val="32"/>
        </w:rPr>
        <w:t>年新年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登高活动，引导、动员广大群众积极参与登山、徒步、户外健身休闲等全民健身活动，培养积极健康的生活方式，提升广大群众的生活品质和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幸福指数。现将有关事项通知如下。</w:t>
      </w:r>
    </w:p>
    <w:p>
      <w:pPr>
        <w:spacing w:line="520" w:lineRule="exact"/>
        <w:ind w:firstLine="640" w:firstLineChars="200"/>
        <w:rPr>
          <w:rStyle w:val="9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kern w:val="0"/>
          <w:sz w:val="32"/>
          <w:szCs w:val="32"/>
        </w:rPr>
        <w:t>一、活动主题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登高迎新展未来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健康向上新时代</w:t>
      </w:r>
    </w:p>
    <w:p>
      <w:pPr>
        <w:spacing w:line="520" w:lineRule="exact"/>
        <w:ind w:firstLine="640" w:firstLineChars="200"/>
        <w:rPr>
          <w:rStyle w:val="9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kern w:val="0"/>
          <w:sz w:val="32"/>
          <w:szCs w:val="32"/>
        </w:rPr>
        <w:t>二、活动时间、地点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2024年“登高迎新展未来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健康向上新时代”全县新年登高活动定于2023年12月30日上午在唐寨山森林公园举办。</w:t>
      </w:r>
    </w:p>
    <w:p>
      <w:pPr>
        <w:spacing w:line="520" w:lineRule="exact"/>
        <w:ind w:firstLine="640" w:firstLineChars="200"/>
        <w:rPr>
          <w:rStyle w:val="9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kern w:val="0"/>
          <w:sz w:val="32"/>
          <w:szCs w:val="32"/>
        </w:rPr>
        <w:t>三、参加对象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龙浔镇、浔中镇人民政府，各体育单项协会。</w:t>
      </w:r>
    </w:p>
    <w:p>
      <w:pPr>
        <w:spacing w:line="520" w:lineRule="exact"/>
        <w:ind w:firstLine="640" w:firstLineChars="200"/>
        <w:rPr>
          <w:rStyle w:val="9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kern w:val="0"/>
          <w:sz w:val="32"/>
          <w:szCs w:val="32"/>
        </w:rPr>
        <w:t>四、组织机构</w:t>
      </w:r>
    </w:p>
    <w:p>
      <w:pPr>
        <w:spacing w:line="520" w:lineRule="exact"/>
        <w:ind w:firstLine="640" w:firstLineChars="200"/>
        <w:rPr>
          <w:rStyle w:val="12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 xml:space="preserve">德化县全民健身领导小组办公室 </w:t>
      </w:r>
    </w:p>
    <w:p>
      <w:pPr>
        <w:spacing w:line="520" w:lineRule="exact"/>
        <w:ind w:firstLine="640" w:firstLineChars="200"/>
        <w:rPr>
          <w:rStyle w:val="12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 xml:space="preserve">德化县文化体育和旅游局  </w:t>
      </w:r>
    </w:p>
    <w:p>
      <w:pPr>
        <w:spacing w:line="520" w:lineRule="exact"/>
        <w:ind w:firstLine="640" w:firstLineChars="200"/>
        <w:rPr>
          <w:rStyle w:val="12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 xml:space="preserve">德化县体育总会  </w:t>
      </w:r>
    </w:p>
    <w:p>
      <w:pPr>
        <w:spacing w:line="520" w:lineRule="exact"/>
        <w:ind w:firstLine="640" w:firstLineChars="200"/>
        <w:rPr>
          <w:rStyle w:val="12"/>
          <w:rFonts w:ascii="黑体" w:hAnsi="黑体" w:eastAsia="黑体" w:cs="黑体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浔中镇人民政府</w:t>
      </w:r>
    </w:p>
    <w:p>
      <w:pPr>
        <w:spacing w:line="520" w:lineRule="exact"/>
        <w:ind w:firstLine="640" w:firstLineChars="200"/>
        <w:rPr>
          <w:rStyle w:val="12"/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Style w:val="12"/>
          <w:rFonts w:hint="eastAsia" w:ascii="黑体" w:hAnsi="黑体" w:eastAsia="黑体" w:cs="黑体"/>
          <w:bCs/>
          <w:sz w:val="32"/>
          <w:szCs w:val="32"/>
        </w:rPr>
        <w:t>、活动安排</w:t>
      </w:r>
    </w:p>
    <w:p>
      <w:pPr>
        <w:spacing w:line="520" w:lineRule="exact"/>
        <w:ind w:firstLine="643" w:firstLineChars="200"/>
        <w:rPr>
          <w:rStyle w:val="12"/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Style w:val="12"/>
          <w:rFonts w:hint="eastAsia" w:ascii="楷体_GB2312" w:hAnsi="楷体_GB2312" w:eastAsia="楷体_GB2312" w:cs="楷体_GB2312"/>
          <w:b/>
          <w:bCs/>
          <w:sz w:val="32"/>
          <w:szCs w:val="32"/>
        </w:rPr>
        <w:t>（一）参加对象</w:t>
      </w:r>
    </w:p>
    <w:p>
      <w:pPr>
        <w:spacing w:line="520" w:lineRule="exact"/>
        <w:ind w:firstLine="640" w:firstLineChars="200"/>
        <w:rPr>
          <w:rStyle w:val="12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各参加单位安排10—20人（详见参加人员安排表），自行组织前往浔中镇世科村大樟树集合。</w:t>
      </w:r>
    </w:p>
    <w:p>
      <w:pPr>
        <w:spacing w:line="520" w:lineRule="exact"/>
        <w:ind w:firstLine="643" w:firstLineChars="200"/>
        <w:rPr>
          <w:rStyle w:val="12"/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12"/>
          <w:rFonts w:hint="eastAsia" w:ascii="楷体_GB2312" w:hAnsi="楷体_GB2312" w:eastAsia="楷体_GB2312" w:cs="楷体_GB2312"/>
          <w:b/>
          <w:bCs/>
          <w:sz w:val="32"/>
          <w:szCs w:val="32"/>
        </w:rPr>
        <w:t>（二）活动流</w:t>
      </w:r>
    </w:p>
    <w:p>
      <w:pPr>
        <w:spacing w:line="520" w:lineRule="exact"/>
        <w:ind w:firstLine="640" w:firstLineChars="200"/>
        <w:rPr>
          <w:rStyle w:val="12"/>
          <w:rFonts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8:30—8:50   报到</w:t>
      </w:r>
    </w:p>
    <w:p>
      <w:pPr>
        <w:spacing w:line="520" w:lineRule="exact"/>
        <w:ind w:firstLine="640" w:firstLineChars="200"/>
        <w:rPr>
          <w:rStyle w:val="12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8:50—9:00   热身、开幕式</w:t>
      </w:r>
    </w:p>
    <w:p>
      <w:pPr>
        <w:spacing w:line="520" w:lineRule="exact"/>
        <w:ind w:firstLine="640" w:firstLineChars="200"/>
        <w:rPr>
          <w:rStyle w:val="12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9:00—11:00  登高活动</w:t>
      </w:r>
    </w:p>
    <w:p>
      <w:pPr>
        <w:spacing w:line="520" w:lineRule="exact"/>
        <w:ind w:firstLine="640" w:firstLineChars="200"/>
        <w:rPr>
          <w:rStyle w:val="12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11:10        结束</w:t>
      </w:r>
    </w:p>
    <w:p>
      <w:pPr>
        <w:spacing w:line="52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（三）活动线路</w:t>
      </w:r>
    </w:p>
    <w:p>
      <w:pPr>
        <w:spacing w:line="52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唐寨山健身步道世科村妙趣园（大樟树对面）→→→佳美亭→→→桂祥图书馆后原路自行返回（约4公里）。</w:t>
      </w:r>
    </w:p>
    <w:p>
      <w:pPr>
        <w:spacing w:line="57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六、有关要求</w:t>
      </w:r>
    </w:p>
    <w:p>
      <w:pPr>
        <w:spacing w:line="570" w:lineRule="exact"/>
        <w:ind w:firstLine="640" w:firstLineChars="200"/>
        <w:rPr>
          <w:rStyle w:val="12"/>
          <w:rFonts w:ascii="仿宋" w:hAnsi="仿宋" w:eastAsia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（一）各参加单位要高度重视新年登高活动，加强领导，统筹安排，并认真组织实施。</w:t>
      </w:r>
    </w:p>
    <w:p>
      <w:pPr>
        <w:spacing w:line="570" w:lineRule="exact"/>
        <w:ind w:firstLine="640" w:firstLineChars="200"/>
        <w:rPr>
          <w:rStyle w:val="12"/>
          <w:rFonts w:ascii="仿宋" w:hAnsi="仿宋" w:eastAsia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（二）鼓励本单位人员踊跃报名参加活动。参加者可根据自己的身体状况和实际能力报名。有以下疾病者不得参加：先天性心脏病和风湿性心脏病患者；高血压和脑血管疾病患者；心肌炎和其他心脏病患者；冠状动脉病患者和严重心律不齐者；血糖过高或过低的糖尿病患者；其它不适合剧烈运动的疾病患者。</w:t>
      </w:r>
    </w:p>
    <w:p>
      <w:pPr>
        <w:spacing w:line="570" w:lineRule="exact"/>
        <w:ind w:firstLine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　　（三）各单位要严格把关，确保本单位经常参加活动、身体健康的人员报名参加。请于12月27日下午下班前报送本单位参加新年登高活动的人员名单，</w:t>
      </w:r>
      <w:r>
        <w:rPr>
          <w:rFonts w:hint="eastAsia" w:ascii="仿宋" w:hAnsi="仿宋" w:eastAsia="仿宋_GB2312"/>
          <w:sz w:val="32"/>
          <w:szCs w:val="32"/>
        </w:rPr>
        <w:t>联系人：陈龙帅电话：</w:t>
      </w:r>
      <w:r>
        <w:rPr>
          <w:rFonts w:eastAsia="仿宋_GB2312"/>
          <w:sz w:val="32"/>
          <w:szCs w:val="32"/>
        </w:rPr>
        <w:t>15392166165</w:t>
      </w:r>
      <w:r>
        <w:rPr>
          <w:rFonts w:hint="eastAsia" w:ascii="仿宋" w:hAnsi="仿宋" w:eastAsia="仿宋_GB2312"/>
          <w:sz w:val="32"/>
          <w:szCs w:val="32"/>
        </w:rPr>
        <w:t>（微信同号）。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（四）各单位应携带会旗参加活动。</w:t>
      </w:r>
    </w:p>
    <w:p>
      <w:pPr>
        <w:spacing w:line="570" w:lineRule="exact"/>
        <w:ind w:firstLine="640" w:firstLineChars="200"/>
        <w:rPr>
          <w:rStyle w:val="12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 xml:space="preserve">（五）各单位参加人员分配表 </w:t>
      </w:r>
    </w:p>
    <w:tbl>
      <w:tblPr>
        <w:tblStyle w:val="6"/>
        <w:tblW w:w="840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440"/>
        <w:gridCol w:w="1867"/>
        <w:gridCol w:w="2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黑体" w:hAnsi="黑体" w:eastAsia="黑体" w:cs="黑体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黑体" w:hAnsi="黑体" w:eastAsia="黑体" w:cs="黑体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sz w:val="32"/>
                <w:szCs w:val="32"/>
              </w:rPr>
              <w:t>协会名称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黑体" w:hAnsi="黑体" w:eastAsia="黑体" w:cs="黑体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sz w:val="32"/>
                <w:szCs w:val="32"/>
              </w:rPr>
              <w:t>人数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黑体" w:hAnsi="黑体" w:eastAsia="黑体" w:cs="黑体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排球协会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篮球协会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骑迹自行车俱乐部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冬泳协会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健跑协会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徒步协会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武术协会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太极拳协会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足球协会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钓鱼协会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阳光体育俱乐部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猎人搏击俱乐部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象棋协会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轮滑协会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羽毛球协会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乒乓球协会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尊美南狮文化研习中心</w:t>
            </w:r>
          </w:p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龙湖传统武术研习所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登山协会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19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瓷都棋院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国际象棋协会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围棋协会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老体协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气排球协会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文体系统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犇瓷户外登山俱乐部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健身操协会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泉裕乒乓球俱乐部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戴云棋院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29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自强青少年足球俱乐部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浔中镇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2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</w:rPr>
              <w:t>龙浔镇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Style w:val="12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70" w:lineRule="exact"/>
        <w:ind w:firstLine="640" w:firstLineChars="200"/>
        <w:rPr>
          <w:rStyle w:val="12"/>
          <w:rFonts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（六）各单位应加强安全教育，在往返途中和参加活动时注意安全，确保活动顺利进行。</w:t>
      </w:r>
    </w:p>
    <w:p>
      <w:pPr>
        <w:spacing w:line="570" w:lineRule="exact"/>
        <w:ind w:firstLine="640" w:firstLineChars="200"/>
        <w:rPr>
          <w:rStyle w:val="12"/>
          <w:rFonts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（七）本次活动不计比赛成绩，不计名次。</w:t>
      </w:r>
    </w:p>
    <w:p>
      <w:pPr>
        <w:spacing w:line="570" w:lineRule="exact"/>
        <w:ind w:firstLine="640" w:firstLineChars="200"/>
        <w:rPr>
          <w:rStyle w:val="12"/>
          <w:rFonts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黑体" w:hAnsi="黑体" w:eastAsia="黑体" w:cs="黑体"/>
          <w:sz w:val="32"/>
          <w:szCs w:val="32"/>
        </w:rPr>
        <w:t>七、本活动最终解释权属大会组委会。</w:t>
      </w:r>
    </w:p>
    <w:p>
      <w:pPr>
        <w:spacing w:line="570" w:lineRule="exact"/>
        <w:ind w:firstLine="640" w:firstLineChars="200"/>
        <w:rPr>
          <w:rStyle w:val="12"/>
          <w:rFonts w:ascii="黑体" w:hAnsi="黑体" w:eastAsia="黑体" w:cs="黑体"/>
          <w:sz w:val="32"/>
          <w:szCs w:val="32"/>
        </w:rPr>
      </w:pPr>
      <w:r>
        <w:rPr>
          <w:rStyle w:val="12"/>
          <w:rFonts w:hint="eastAsia" w:ascii="黑体" w:hAnsi="黑体" w:eastAsia="黑体" w:cs="黑体"/>
          <w:sz w:val="32"/>
          <w:szCs w:val="32"/>
        </w:rPr>
        <w:t>八、未尽事宜，另行通知。</w:t>
      </w:r>
    </w:p>
    <w:p>
      <w:pPr>
        <w:spacing w:line="570" w:lineRule="exact"/>
        <w:ind w:firstLine="200"/>
        <w:rPr>
          <w:rStyle w:val="12"/>
          <w:rFonts w:ascii="黑体" w:hAnsi="黑体" w:eastAsia="黑体" w:cs="黑体"/>
          <w:sz w:val="32"/>
          <w:szCs w:val="32"/>
        </w:rPr>
      </w:pPr>
      <w:r>
        <w:rPr>
          <w:rStyle w:val="12"/>
          <w:rFonts w:hint="eastAsia" w:ascii="黑体" w:hAnsi="黑体" w:eastAsia="黑体" w:cs="黑体"/>
          <w:sz w:val="32"/>
          <w:szCs w:val="32"/>
        </w:rPr>
        <w:t xml:space="preserve">　 </w:t>
      </w:r>
    </w:p>
    <w:p>
      <w:pPr>
        <w:spacing w:line="570" w:lineRule="exact"/>
        <w:ind w:firstLine="624" w:firstLineChars="195"/>
        <w:rPr>
          <w:rStyle w:val="12"/>
          <w:rFonts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附件：2024年德化县新年登高活动报名表</w:t>
      </w:r>
    </w:p>
    <w:p>
      <w:pPr>
        <w:spacing w:line="570" w:lineRule="exact"/>
        <w:ind w:firstLine="200"/>
        <w:rPr>
          <w:rStyle w:val="12"/>
          <w:sz w:val="30"/>
          <w:szCs w:val="30"/>
        </w:rPr>
      </w:pPr>
    </w:p>
    <w:p>
      <w:pPr>
        <w:spacing w:line="570" w:lineRule="exact"/>
        <w:rPr>
          <w:rStyle w:val="12"/>
          <w:sz w:val="30"/>
          <w:szCs w:val="30"/>
        </w:rPr>
      </w:pPr>
      <w:r>
        <w:rPr>
          <w:rStyle w:val="12"/>
          <w:sz w:val="30"/>
          <w:szCs w:val="30"/>
        </w:rPr>
        <w:t xml:space="preserve">　  </w:t>
      </w:r>
    </w:p>
    <w:p>
      <w:pPr>
        <w:spacing w:line="570" w:lineRule="exact"/>
        <w:ind w:firstLine="3200" w:firstLineChars="1000"/>
        <w:rPr>
          <w:rStyle w:val="12"/>
          <w:rFonts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德化县全民健身领导小组</w:t>
      </w:r>
    </w:p>
    <w:p>
      <w:pPr>
        <w:spacing w:line="570" w:lineRule="exact"/>
        <w:ind w:firstLine="3520" w:firstLineChars="1100"/>
        <w:rPr>
          <w:rStyle w:val="12"/>
          <w:rFonts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2023年12月20日</w:t>
      </w:r>
    </w:p>
    <w:p>
      <w:pPr>
        <w:spacing w:line="570" w:lineRule="exact"/>
        <w:rPr>
          <w:rStyle w:val="12"/>
          <w:sz w:val="30"/>
          <w:szCs w:val="30"/>
        </w:rPr>
      </w:pPr>
    </w:p>
    <w:p>
      <w:pPr>
        <w:rPr>
          <w:rStyle w:val="12"/>
          <w:sz w:val="30"/>
          <w:szCs w:val="30"/>
        </w:rPr>
      </w:pPr>
    </w:p>
    <w:p>
      <w:pPr>
        <w:rPr>
          <w:rStyle w:val="12"/>
          <w:sz w:val="30"/>
          <w:szCs w:val="30"/>
        </w:rPr>
      </w:pPr>
    </w:p>
    <w:p>
      <w:pPr>
        <w:pStyle w:val="2"/>
        <w:rPr>
          <w:rStyle w:val="12"/>
          <w:sz w:val="30"/>
          <w:szCs w:val="30"/>
        </w:rPr>
      </w:pPr>
    </w:p>
    <w:p>
      <w:pPr>
        <w:pStyle w:val="3"/>
        <w:ind w:left="1680"/>
        <w:rPr>
          <w:rStyle w:val="12"/>
          <w:sz w:val="30"/>
          <w:szCs w:val="30"/>
        </w:rPr>
      </w:pPr>
    </w:p>
    <w:p>
      <w:pPr>
        <w:rPr>
          <w:rStyle w:val="12"/>
          <w:sz w:val="30"/>
          <w:szCs w:val="30"/>
        </w:rPr>
      </w:pPr>
    </w:p>
    <w:p>
      <w:pPr>
        <w:pStyle w:val="2"/>
        <w:rPr>
          <w:rStyle w:val="12"/>
          <w:sz w:val="30"/>
          <w:szCs w:val="30"/>
        </w:rPr>
      </w:pPr>
    </w:p>
    <w:p>
      <w:pPr>
        <w:pStyle w:val="3"/>
        <w:ind w:left="1680"/>
        <w:rPr>
          <w:rStyle w:val="12"/>
          <w:sz w:val="30"/>
          <w:szCs w:val="30"/>
        </w:rPr>
      </w:pPr>
    </w:p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Spec="center" w:tblpY="135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</w:tcPr>
          <w:p>
            <w:pPr>
              <w:widowControl/>
              <w:tabs>
                <w:tab w:val="left" w:pos="8844"/>
              </w:tabs>
              <w:spacing w:line="520" w:lineRule="exact"/>
              <w:ind w:right="-6" w:firstLine="128" w:firstLineChars="46"/>
              <w:outlineLvl w:val="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德化县全民健身领导小组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            2023年12月20日印发</w:t>
            </w:r>
          </w:p>
        </w:tc>
      </w:tr>
    </w:tbl>
    <w:p>
      <w:pPr>
        <w:rPr>
          <w:rStyle w:val="12"/>
          <w:rFonts w:ascii="黑体" w:hAnsi="黑体" w:eastAsia="黑体" w:cs="黑体"/>
          <w:sz w:val="32"/>
          <w:szCs w:val="32"/>
        </w:rPr>
      </w:pPr>
      <w:r>
        <w:rPr>
          <w:rStyle w:val="12"/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Style w:val="12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sz w:val="44"/>
          <w:szCs w:val="44"/>
        </w:rPr>
        <w:t>2024年德化县新年登高活动报名表</w:t>
      </w:r>
    </w:p>
    <w:p>
      <w:pPr>
        <w:rPr>
          <w:rStyle w:val="12"/>
          <w:sz w:val="30"/>
          <w:szCs w:val="30"/>
        </w:rPr>
      </w:pPr>
    </w:p>
    <w:p>
      <w:pPr>
        <w:rPr>
          <w:rStyle w:val="12"/>
          <w:sz w:val="30"/>
          <w:szCs w:val="30"/>
        </w:rPr>
      </w:pPr>
      <w:r>
        <w:rPr>
          <w:rStyle w:val="12"/>
          <w:sz w:val="30"/>
          <w:szCs w:val="30"/>
        </w:rPr>
        <w:t>参加单位：           领队：            电话：</w:t>
      </w:r>
    </w:p>
    <w:tbl>
      <w:tblPr>
        <w:tblStyle w:val="6"/>
        <w:tblW w:w="8160" w:type="dxa"/>
        <w:tblInd w:w="-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2085"/>
        <w:gridCol w:w="1380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sz w:val="30"/>
                <w:szCs w:val="30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zdiNzUwYzhkM2IwZDEwMDhjYmY3MDg1YmExYjkifQ=="/>
  </w:docVars>
  <w:rsids>
    <w:rsidRoot w:val="00DC3B62"/>
    <w:rsid w:val="00390AA4"/>
    <w:rsid w:val="003E7F53"/>
    <w:rsid w:val="00411E6A"/>
    <w:rsid w:val="00B227A0"/>
    <w:rsid w:val="00DC3B62"/>
    <w:rsid w:val="19520AC9"/>
    <w:rsid w:val="41131A8B"/>
    <w:rsid w:val="452C273E"/>
    <w:rsid w:val="4B12556F"/>
    <w:rsid w:val="5A2E213D"/>
    <w:rsid w:val="5D5C43BA"/>
    <w:rsid w:val="60507B10"/>
    <w:rsid w:val="747A5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paragraph" w:customStyle="1" w:styleId="11">
    <w:name w:val="BodyText1I2"/>
    <w:qFormat/>
    <w:uiPriority w:val="0"/>
    <w:pPr>
      <w:widowControl w:val="0"/>
      <w:ind w:firstLine="420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270</Words>
  <Characters>1539</Characters>
  <Lines>12</Lines>
  <Paragraphs>3</Paragraphs>
  <TotalTime>15</TotalTime>
  <ScaleCrop>false</ScaleCrop>
  <LinksUpToDate>false</LinksUpToDate>
  <CharactersWithSpaces>1806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2023-12-21T03:45:00Z</dcterms:created>
  <dc:creator>PC</dc:creator>
  <cp:lastModifiedBy>Administrator</cp:lastModifiedBy>
  <cp:lastPrinted>2023-12-21T07:12:47Z</cp:lastPrinted>
  <dcterms:modified xsi:type="dcterms:W3CDTF">2023-12-21T07:15:11Z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6D1244AEE80145FB9DC42429225B73AB_13</vt:lpwstr>
  </property>
</Properties>
</file>