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16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</w:t>
      </w:r>
    </w:p>
    <w:p w14:paraId="37B099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</w:rPr>
        <w:t>德化县金属矿山重金属环境安全隐患排查（土壤、废气等）重金属特征污染物监测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eastAsia="zh-CN"/>
        </w:rPr>
        <w:t>报价单</w:t>
      </w:r>
    </w:p>
    <w:p w14:paraId="2DC36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right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单位：万元</w:t>
      </w:r>
    </w:p>
    <w:tbl>
      <w:tblPr>
        <w:tblStyle w:val="2"/>
        <w:tblW w:w="141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02"/>
        <w:gridCol w:w="5045"/>
        <w:gridCol w:w="1605"/>
        <w:gridCol w:w="2538"/>
        <w:gridCol w:w="1253"/>
        <w:gridCol w:w="1307"/>
      </w:tblGrid>
      <w:tr w14:paraId="278C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9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检测类别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31F0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7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9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73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铅锌采选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污染源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排放废气重金属特征污染物浓度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选矿厂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4家</w:t>
            </w:r>
          </w:p>
          <w:p w14:paraId="7EF05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尾矿库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5座</w:t>
            </w:r>
          </w:p>
          <w:p w14:paraId="054FC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矿山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1座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9项：铜、锌、铅、汞、镉、铬、砷、铊、镍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3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1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×数量</w:t>
            </w:r>
          </w:p>
        </w:tc>
      </w:tr>
      <w:tr w14:paraId="70CD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A6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0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废水、雨水排放口底泥重金属特征污染物含量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4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7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B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8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E0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7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9A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企业内部土壤中重金属特征污染物含量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32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8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7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D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C5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4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周边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环境点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污染源临近河流下游底泥重金属特征污染物含量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9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3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6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92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3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C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3公里内可能影响农用地土壤重金属污染物含量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8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E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5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CD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铜采选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D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污染源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9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排放废气重金属特征污染物浓度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选矿厂1家</w:t>
            </w:r>
          </w:p>
          <w:p w14:paraId="2AA7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尾矿库1座</w:t>
            </w:r>
          </w:p>
          <w:p w14:paraId="56F8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矿山1座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8项：铜、锌、铅、汞、镉、砷、镍、钴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8D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4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60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2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0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3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废水、雨水排放口底泥重金属特征污染物含量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A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3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E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3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EA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6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D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企业内部土壤中重金属特征污染物含量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9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3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7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3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A6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1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8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周边环境点</w:t>
            </w: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C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污染源临近河流下游底泥重金属特征污染物含量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0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2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AE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93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8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7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3公里内可能影响农用地土壤重金属污染物含量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5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4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C1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B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ED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A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  <w:t>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采选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污染源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5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排放废气重金属特征污染物浓度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03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选矿厂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家</w:t>
            </w:r>
          </w:p>
          <w:p w14:paraId="33C3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尾矿库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座</w:t>
            </w:r>
          </w:p>
          <w:p w14:paraId="3A009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矿山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座</w:t>
            </w:r>
          </w:p>
        </w:tc>
        <w:tc>
          <w:tcPr>
            <w:tcW w:w="2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FF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项：铜、锌、铅、汞、镉、六价铬、砷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E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7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13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B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46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8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废水、雨水排放口底泥重金属特征污染物含量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0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09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8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7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E9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F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2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9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企业内部土壤中重金属特征污染物含量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4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3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0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C1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2C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4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周边环境点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8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污染源临近河流下游底泥重金属特征污染物含量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58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2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0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7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75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F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5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B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3公里内可能影响农用地土壤重金属污染物含量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14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D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9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9F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E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  <w:t>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采选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9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污染源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9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排放废气重金属特征污染物浓度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9B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选矿厂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家</w:t>
            </w:r>
          </w:p>
          <w:p w14:paraId="11D54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尾矿库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座</w:t>
            </w:r>
          </w:p>
          <w:p w14:paraId="3353A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矿山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座</w:t>
            </w:r>
          </w:p>
        </w:tc>
        <w:tc>
          <w:tcPr>
            <w:tcW w:w="2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9项：汞、镉、铬、六价铬、铅、砷、镍、铍、银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F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C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40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5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6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废水、雨水排放口底泥重金属特征污染物含量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72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B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3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A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84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5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D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A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企业内部土壤中重金属特征污染物含量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8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1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4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34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D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D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周边环境点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污染源临近河流下游底泥重金属特征污染物含量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B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E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9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13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FD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4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C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C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3公里内可能影响农用地土壤重金属污染物含量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3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A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4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D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32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1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球团冶炼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污染源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排放废气重金属特征污染物浓度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2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冶炼厂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1家</w:t>
            </w:r>
          </w:p>
        </w:tc>
        <w:tc>
          <w:tcPr>
            <w:tcW w:w="2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3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10项：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  <w:t>铜、锌、铅、汞、镉、铬、六价铬、砷、铊、镍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F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6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5C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8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D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A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废水、雨水排放口底泥重金属特征污染物含量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4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2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1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1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DC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07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1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0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企业内部土壤中重金属特征污染物含量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3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0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1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19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65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F0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5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周边环境点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B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污染源临近河流下游底泥重金属特征污染物含量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5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8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1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B7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C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7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2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3公里内可能影响农用地土壤重金属污染物含量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B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8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3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8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52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6A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  <w:t>总计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48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6C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F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  <w:t>报价单位名称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7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4E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F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  <w:t>单位地址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5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AB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3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  <w:t>联系人及联系方式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B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96CAA58"/>
    <w:p w14:paraId="260E467C">
      <w:pPr>
        <w:rPr>
          <w:rFonts w:hint="eastAsia"/>
          <w:lang w:val="en-US" w:eastAsia="zh-CN"/>
        </w:rPr>
      </w:pPr>
    </w:p>
    <w:p w14:paraId="21D0D83F">
      <w:bookmarkStart w:id="0" w:name="_GoBack"/>
      <w:bookmarkEnd w:id="0"/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6768F"/>
    <w:rsid w:val="4EC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2025-11-13T07:25:00Z</dcterms:created>
  <dc:creator>_宁缺毋滥</dc:creator>
  <cp:lastModifiedBy>_宁缺毋滥</cp:lastModifiedBy>
  <dcterms:modified xsi:type="dcterms:W3CDTF">2025-11-13T07:26:42Z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50F05456148C4DCFA9B1B8F6D1A0EEA0_11</vt:lpwstr>
  </property>
  <property fmtid="{D5CDD505-2E9C-101B-9397-08002B2CF9AE}" pid="4" name="KSOTemplateDocerSaveRecord">
    <vt:lpwstr>eyJoZGlkIjoiNjI4MmY4OWE4ZjliZDRhMzYzZGM0NTZlMmFiNTI1OTAiLCJ1c2VySWQiOiIxMDUyNTk3NjU5In0=</vt:lpwstr>
  </property>
</Properties>
</file>