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仿宋_GB2312"/>
          <w:color w:val="000000"/>
          <w:sz w:val="32"/>
          <w:szCs w:val="36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6"/>
        </w:rPr>
        <w:t>德政民函〔202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sz w:val="32"/>
          <w:szCs w:val="36"/>
        </w:rPr>
        <w:t>〕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>23</w:t>
      </w:r>
      <w:r>
        <w:rPr>
          <w:rFonts w:ascii="Times New Roman" w:hAnsi="Times New Roman" w:eastAsia="仿宋_GB2312"/>
          <w:color w:val="000000"/>
          <w:sz w:val="32"/>
          <w:szCs w:val="36"/>
        </w:rPr>
        <w:t>号</w:t>
      </w:r>
      <w:r>
        <w:rPr>
          <w:rFonts w:hint="eastAsia" w:eastAsia="仿宋_GB2312"/>
          <w:color w:val="000000"/>
          <w:sz w:val="32"/>
          <w:szCs w:val="36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答复类型：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</w:pPr>
      <w:bookmarkStart w:id="1" w:name="OLE_LINK2"/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关于德化县政协十一届</w:t>
      </w:r>
      <w:r>
        <w:rPr>
          <w:rFonts w:hint="eastAsia" w:eastAsia="方正小标宋简体"/>
          <w:color w:val="000000"/>
          <w:spacing w:val="-8"/>
          <w:sz w:val="44"/>
          <w:szCs w:val="44"/>
          <w:lang w:eastAsia="zh-CN"/>
        </w:rPr>
        <w:t>五</w:t>
      </w:r>
      <w:r>
        <w:rPr>
          <w:rFonts w:ascii="Times New Roman" w:hAnsi="Times New Roman" w:eastAsia="方正小标宋简体"/>
          <w:color w:val="000000"/>
          <w:spacing w:val="-8"/>
          <w:sz w:val="44"/>
          <w:szCs w:val="44"/>
        </w:rPr>
        <w:t>次会议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/>
          <w:color w:val="000000"/>
          <w:spacing w:val="8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第</w:t>
      </w:r>
      <w:r>
        <w:rPr>
          <w:rFonts w:hint="eastAsia" w:ascii="Times New Roman" w:hAnsi="Times New Roman" w:eastAsia="方正小标宋简体"/>
          <w:color w:val="000000"/>
          <w:spacing w:val="8"/>
          <w:sz w:val="44"/>
          <w:szCs w:val="44"/>
        </w:rPr>
        <w:t>2</w:t>
      </w:r>
      <w:r>
        <w:rPr>
          <w:rFonts w:hint="eastAsia" w:eastAsia="方正小标宋简体"/>
          <w:color w:val="000000"/>
          <w:spacing w:val="8"/>
          <w:sz w:val="44"/>
          <w:szCs w:val="44"/>
          <w:lang w:val="en-US" w:eastAsia="zh-CN"/>
        </w:rPr>
        <w:t>6151</w:t>
      </w:r>
      <w:r>
        <w:rPr>
          <w:rFonts w:ascii="Times New Roman" w:hAnsi="Times New Roman" w:eastAsia="方正小标宋简体"/>
          <w:color w:val="000000"/>
          <w:spacing w:val="8"/>
          <w:sz w:val="44"/>
          <w:szCs w:val="44"/>
        </w:rPr>
        <w:t>号提案的答复</w:t>
      </w:r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  <w:sz w:val="32"/>
          <w:szCs w:val="4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黄璋全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委员：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您提出的《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关于积极应对人口老龄化，发展健康养老服务产业的建议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已</w:t>
      </w:r>
      <w:r>
        <w:rPr>
          <w:rFonts w:ascii="Times New Roman" w:hAnsi="Times New Roman" w:eastAsia="仿宋_GB2312" w:cs="Times New Roman"/>
          <w:sz w:val="32"/>
          <w:szCs w:val="32"/>
        </w:rPr>
        <w:t>收悉，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县民政局对您长期关心支持我县养老事业发展表示衷心的感谢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现将办理情况答复如下：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一、持续培育文旅、康养、养生融合发展业态，打造分层分类的康养产业。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引导各乡镇结合自身生态、文旅资源，因地制宜发展特色康养项目、康养衍生产品，打造差异化康养品牌；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以康养项目建设为抓手，延伸康养上下游产业链，把休闲康养产业作为我县产业转型核心接续产业，持续激活银发消费市场，助推现代服务业提质扩容。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二、养老机构社会化运营，积极落实补助政策，助力养老事业发展。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帮助已备案登记运营的养老机构，申请养老床位补助资金（护理型床位2400元/床/年，非护理型床位2000元/床/年），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补助约70万元。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鼓励民间资本创办养老机构，帮助新开办的民办养老机构“德化县新爱心养老院”申请一次性床位补助资金。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三是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推动社区养老服务。建设农村幸福院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居家养老服务站）、长者食堂等养老综合体，提升村（社区）养老服务能力。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三、统筹设施布局，织密城乡养老网络。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立足山区“城区集中、乡村分散”空间特征，差异化布局养老阵地，构建城区集中照料、乡镇片区辐射、村级就近服务、居家精准兜底设施网络。投入800万元建成县社会福利中心二期，完善整体环境设施；推进1处城区356套养老保障性住房建设，同步配建养老用房2000平方米，推行“异地搬迁”集中养老模式，保障农村高龄、独居、失能老人享受专业照护。镇村方面，上涌、三班等重点乡镇布局标准化养老机构，联动“党建+”邻里中心整合养老服务功能，辐射带动周边村落。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四、探索医养结合，提供专业服务。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秉承“医养结合”运营特色，在县社会福利中心内建设一所以老年人康复、慢性病治疗为主的一级综合医院，设置床位50张，引入优质的医疗专家和设备，开设内科、康复医学科、中医科等科室，为长者提供更全面医疗保障，打造真正意义上的集养老、医疗、康复为一体的养护院。同时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开展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实施定期巡诊、定期检查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、义诊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等，满足广大人民群众日益增长的养老需求，提高我县养老服务整体水平。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五、加强人才培养，打造专业队伍。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制定养老机构人员培训计划。针对养老机构的管理员和院长</w:t>
      </w:r>
      <w:bookmarkStart w:id="2" w:name="_GoBack"/>
      <w:bookmarkEnd w:id="2"/>
      <w:r>
        <w:rPr>
          <w:rFonts w:hint="eastAsia" w:ascii="Times New Roman" w:hAnsi="Times New Roman" w:eastAsia="仿宋_GB2312" w:cs="Times New Roman"/>
          <w:sz w:val="32"/>
          <w:szCs w:val="32"/>
        </w:rPr>
        <w:t>，每年组织参加省、市组织的管理知识、政策法规等方面的培训，吸收先进的管理理念和实践经验，提升他们的管理能力和决策水平。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举办德化县养老护理员职业技能培训，对养老护理职业道德、职业须知、人际关系与沟通、老年人照护基础知识、心理护理、养老服务质量及安全管控基础知识进行培训。</w:t>
      </w:r>
    </w:p>
    <w:p>
      <w:pPr>
        <w:pStyle w:val="9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3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感谢您对养老服务工作的关心和支持。</w:t>
      </w:r>
    </w:p>
    <w:p>
      <w:pPr>
        <w:pStyle w:val="9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2"/>
          <w:szCs w:val="32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>分管领导：</w:t>
      </w:r>
      <w:r>
        <w:rPr>
          <w:rFonts w:hint="eastAsia" w:eastAsia="仿宋_GB2312"/>
          <w:color w:val="auto"/>
          <w:spacing w:val="-8"/>
          <w:sz w:val="32"/>
          <w:szCs w:val="32"/>
          <w:lang w:eastAsia="zh-CN"/>
        </w:rPr>
        <w:t>苏万森</w:t>
      </w: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 xml:space="preserve">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2"/>
          <w:szCs w:val="32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 xml:space="preserve">经 办 人：杨月媛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608" w:firstLineChars="200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  <w:r>
        <w:rPr>
          <w:rFonts w:ascii="Times New Roman" w:hAnsi="Times New Roman" w:eastAsia="仿宋_GB2312"/>
          <w:color w:val="auto"/>
          <w:spacing w:val="-8"/>
          <w:sz w:val="32"/>
          <w:szCs w:val="32"/>
        </w:rPr>
        <w:t>联系电话</w:t>
      </w:r>
      <w:r>
        <w:rPr>
          <w:rFonts w:ascii="Times New Roman" w:hAnsi="Times New Roman" w:eastAsia="仿宋_GB2312"/>
          <w:color w:val="auto"/>
          <w:spacing w:val="-8"/>
          <w:sz w:val="30"/>
          <w:szCs w:val="30"/>
        </w:rPr>
        <w:t xml:space="preserve">：23522357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color w:val="auto"/>
          <w:spacing w:val="-8"/>
          <w:sz w:val="30"/>
          <w:szCs w:val="30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default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德化县民政局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tabs>
          <w:tab w:val="left" w:pos="0"/>
        </w:tabs>
        <w:kinsoku/>
        <w:wordWrap w:val="0"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ascii="Times New Roman" w:hAnsi="Times New Roman" w:eastAsia="仿宋_GB2312"/>
          <w:color w:val="0000FF"/>
          <w:w w:val="98"/>
          <w:sz w:val="32"/>
          <w:szCs w:val="32"/>
        </w:rPr>
      </w:pP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 xml:space="preserve">                                202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年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月</w:t>
      </w:r>
      <w:r>
        <w:rPr>
          <w:rFonts w:hint="eastAsia" w:eastAsia="仿宋_GB2312"/>
          <w:color w:val="auto"/>
          <w:kern w:val="21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/>
          <w:color w:val="auto"/>
          <w:kern w:val="21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kern w:val="21"/>
          <w:sz w:val="32"/>
          <w:szCs w:val="32"/>
          <w:lang w:val="en-US" w:eastAsia="zh-CN"/>
        </w:rPr>
        <w:t xml:space="preserve">    </w:t>
      </w:r>
    </w:p>
    <w:p>
      <w:pPr>
        <w:bidi w:val="0"/>
        <w:jc w:val="left"/>
        <w:rPr>
          <w:lang w:val="en-US" w:eastAsia="zh-CN"/>
        </w:rPr>
      </w:pPr>
    </w:p>
    <w:bookmarkEnd w:id="0"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tbl>
      <w:tblPr>
        <w:tblStyle w:val="11"/>
        <w:tblpPr w:leftFromText="180" w:rightFromText="180" w:vertAnchor="text" w:horzAnchor="page" w:tblpX="1480" w:tblpY="1897"/>
        <w:tblOverlap w:val="never"/>
        <w:tblW w:w="912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抄送：县政协提案与文史办，县政府督查室。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560" w:lineRule="exact"/>
              <w:ind w:firstLine="280" w:firstLineChars="100"/>
              <w:jc w:val="both"/>
              <w:textAlignment w:val="auto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德化县民政局办公室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202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22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日印发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sectPr>
      <w:footerReference r:id="rId3" w:type="default"/>
      <w:pgSz w:w="11906" w:h="16838"/>
      <w:pgMar w:top="2098" w:right="1587" w:bottom="1417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1MDRiMDY1YTdmM2Y2NzE2YTI1ODk2MWEyMWVmNGQifQ=="/>
  </w:docVars>
  <w:rsids>
    <w:rsidRoot w:val="00D0792A"/>
    <w:rsid w:val="0009196D"/>
    <w:rsid w:val="000B7C58"/>
    <w:rsid w:val="002059DF"/>
    <w:rsid w:val="002A69BE"/>
    <w:rsid w:val="002C0F80"/>
    <w:rsid w:val="003D74DE"/>
    <w:rsid w:val="00402187"/>
    <w:rsid w:val="004F0939"/>
    <w:rsid w:val="004F171B"/>
    <w:rsid w:val="00652025"/>
    <w:rsid w:val="006A2964"/>
    <w:rsid w:val="008117BD"/>
    <w:rsid w:val="008748BD"/>
    <w:rsid w:val="009F5AA5"/>
    <w:rsid w:val="00A47D3E"/>
    <w:rsid w:val="00AE45D4"/>
    <w:rsid w:val="00B01AB7"/>
    <w:rsid w:val="00B46620"/>
    <w:rsid w:val="00C34A38"/>
    <w:rsid w:val="00C42330"/>
    <w:rsid w:val="00C51758"/>
    <w:rsid w:val="00D04FCD"/>
    <w:rsid w:val="00D0792A"/>
    <w:rsid w:val="00D47D70"/>
    <w:rsid w:val="00D51034"/>
    <w:rsid w:val="00DF2A4B"/>
    <w:rsid w:val="00E3695B"/>
    <w:rsid w:val="00E74465"/>
    <w:rsid w:val="00F72AA2"/>
    <w:rsid w:val="01255120"/>
    <w:rsid w:val="018B7E0B"/>
    <w:rsid w:val="01AC56A1"/>
    <w:rsid w:val="01FF1347"/>
    <w:rsid w:val="07207C9A"/>
    <w:rsid w:val="07C02047"/>
    <w:rsid w:val="0ABB4230"/>
    <w:rsid w:val="0AEE6ECB"/>
    <w:rsid w:val="0D9910AE"/>
    <w:rsid w:val="0E8012D9"/>
    <w:rsid w:val="10822D43"/>
    <w:rsid w:val="10CB491B"/>
    <w:rsid w:val="11804C14"/>
    <w:rsid w:val="11CF338E"/>
    <w:rsid w:val="13C24FF7"/>
    <w:rsid w:val="17B46632"/>
    <w:rsid w:val="1B911ABC"/>
    <w:rsid w:val="1CF94A2B"/>
    <w:rsid w:val="1E4A0577"/>
    <w:rsid w:val="1F1E0581"/>
    <w:rsid w:val="20FE2FA0"/>
    <w:rsid w:val="21E745CB"/>
    <w:rsid w:val="24C05634"/>
    <w:rsid w:val="253D487F"/>
    <w:rsid w:val="2AB06C5A"/>
    <w:rsid w:val="2B0B54E1"/>
    <w:rsid w:val="2D460049"/>
    <w:rsid w:val="2E78085C"/>
    <w:rsid w:val="2F7075FF"/>
    <w:rsid w:val="2FA377B1"/>
    <w:rsid w:val="3064367E"/>
    <w:rsid w:val="309112A3"/>
    <w:rsid w:val="31A32D35"/>
    <w:rsid w:val="33313F09"/>
    <w:rsid w:val="344A48C2"/>
    <w:rsid w:val="34BF7501"/>
    <w:rsid w:val="34DE51BA"/>
    <w:rsid w:val="36483084"/>
    <w:rsid w:val="37C72532"/>
    <w:rsid w:val="37CE695D"/>
    <w:rsid w:val="389448AE"/>
    <w:rsid w:val="39F96E2B"/>
    <w:rsid w:val="3A55116F"/>
    <w:rsid w:val="3A5E3613"/>
    <w:rsid w:val="3AB807D8"/>
    <w:rsid w:val="3B07350D"/>
    <w:rsid w:val="3D3A4818"/>
    <w:rsid w:val="3D9E7198"/>
    <w:rsid w:val="3F3A25EF"/>
    <w:rsid w:val="3F6A1E49"/>
    <w:rsid w:val="406E1815"/>
    <w:rsid w:val="40A935A5"/>
    <w:rsid w:val="41720FB5"/>
    <w:rsid w:val="43547DFD"/>
    <w:rsid w:val="43A93AED"/>
    <w:rsid w:val="43BB243F"/>
    <w:rsid w:val="44F87978"/>
    <w:rsid w:val="45415124"/>
    <w:rsid w:val="4543045E"/>
    <w:rsid w:val="46001285"/>
    <w:rsid w:val="46141E13"/>
    <w:rsid w:val="475A5CD1"/>
    <w:rsid w:val="482C6361"/>
    <w:rsid w:val="48C22822"/>
    <w:rsid w:val="492E435B"/>
    <w:rsid w:val="4A835FE1"/>
    <w:rsid w:val="4C1C493F"/>
    <w:rsid w:val="4C9C40DC"/>
    <w:rsid w:val="4D7779B3"/>
    <w:rsid w:val="4DCF262C"/>
    <w:rsid w:val="4E181A3B"/>
    <w:rsid w:val="4EBE6421"/>
    <w:rsid w:val="512C46A4"/>
    <w:rsid w:val="520067D3"/>
    <w:rsid w:val="52051B19"/>
    <w:rsid w:val="537A2677"/>
    <w:rsid w:val="53CE2EEE"/>
    <w:rsid w:val="556F5941"/>
    <w:rsid w:val="56A96299"/>
    <w:rsid w:val="57C55C5C"/>
    <w:rsid w:val="582F378F"/>
    <w:rsid w:val="58D822CF"/>
    <w:rsid w:val="59EF24F4"/>
    <w:rsid w:val="5B726329"/>
    <w:rsid w:val="5D3E6073"/>
    <w:rsid w:val="5D7E7207"/>
    <w:rsid w:val="5DEC1AEA"/>
    <w:rsid w:val="60194FC5"/>
    <w:rsid w:val="61BE4CD0"/>
    <w:rsid w:val="61DB4C28"/>
    <w:rsid w:val="64521CAD"/>
    <w:rsid w:val="65BE00BF"/>
    <w:rsid w:val="6653144F"/>
    <w:rsid w:val="681D2A25"/>
    <w:rsid w:val="6A1E4159"/>
    <w:rsid w:val="6B9A6EFB"/>
    <w:rsid w:val="6CBA7B30"/>
    <w:rsid w:val="6CEB7CE9"/>
    <w:rsid w:val="6E6C6C08"/>
    <w:rsid w:val="6E7066F8"/>
    <w:rsid w:val="6F0E6B0E"/>
    <w:rsid w:val="6FEC1DAE"/>
    <w:rsid w:val="71A52B5D"/>
    <w:rsid w:val="724A3704"/>
    <w:rsid w:val="728E35F1"/>
    <w:rsid w:val="73AF3484"/>
    <w:rsid w:val="748937DD"/>
    <w:rsid w:val="74AF5B78"/>
    <w:rsid w:val="76CF71D2"/>
    <w:rsid w:val="76F02109"/>
    <w:rsid w:val="799F75E5"/>
    <w:rsid w:val="7B9B28DB"/>
    <w:rsid w:val="7BE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4">
    <w:name w:val="heading 4"/>
    <w:basedOn w:val="1"/>
    <w:next w:val="5"/>
    <w:qFormat/>
    <w:uiPriority w:val="0"/>
    <w:pPr>
      <w:keepNext/>
      <w:keepLines/>
      <w:spacing w:before="280" w:beforeLines="0" w:after="290" w:afterLines="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正文样式1"/>
    <w:basedOn w:val="1"/>
    <w:semiHidden/>
    <w:qFormat/>
    <w:uiPriority w:val="0"/>
    <w:pPr>
      <w:adjustRightInd w:val="0"/>
      <w:spacing w:line="288" w:lineRule="auto"/>
      <w:ind w:firstLine="360" w:firstLineChars="150"/>
      <w:textAlignment w:val="baseline"/>
    </w:pPr>
    <w:rPr>
      <w:kern w:val="0"/>
      <w:sz w:val="24"/>
      <w:szCs w:val="20"/>
    </w:r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Body Text First Indent 2"/>
    <w:basedOn w:val="6"/>
    <w:qFormat/>
    <w:uiPriority w:val="0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paragraph" w:customStyle="1" w:styleId="13">
    <w:name w:val="reader-word-layer reader-word-s41-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页眉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2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character" w:customStyle="1" w:styleId="17">
    <w:name w:val="NormalCharacter"/>
    <w:link w:val="18"/>
    <w:qFormat/>
    <w:locked/>
    <w:uiPriority w:val="0"/>
    <w:rPr>
      <w:rFonts w:ascii="Arial" w:hAnsi="Arial" w:cs="Arial"/>
      <w:b/>
      <w:sz w:val="24"/>
      <w:lang w:eastAsia="en-US"/>
    </w:rPr>
  </w:style>
  <w:style w:type="paragraph" w:customStyle="1" w:styleId="18">
    <w:name w:val="UserStyle_0"/>
    <w:basedOn w:val="1"/>
    <w:link w:val="17"/>
    <w:qFormat/>
    <w:uiPriority w:val="0"/>
    <w:pPr>
      <w:spacing w:after="160" w:line="240" w:lineRule="exact"/>
      <w:jc w:val="left"/>
    </w:pPr>
    <w:rPr>
      <w:rFonts w:ascii="Arial" w:hAnsi="Arial" w:cs="Arial"/>
      <w:b/>
      <w:kern w:val="0"/>
      <w:sz w:val="24"/>
      <w:szCs w:val="20"/>
      <w:lang w:eastAsia="en-US"/>
    </w:rPr>
  </w:style>
  <w:style w:type="character" w:customStyle="1" w:styleId="19">
    <w:name w:val="标题 1 Char"/>
    <w:basedOn w:val="12"/>
    <w:link w:val="3"/>
    <w:qFormat/>
    <w:uiPriority w:val="9"/>
    <w:rPr>
      <w:rFonts w:ascii="宋体" w:hAnsi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1149</Words>
  <Characters>1184</Characters>
  <Lines>10</Lines>
  <Paragraphs>2</Paragraphs>
  <TotalTime>1</TotalTime>
  <ScaleCrop>false</ScaleCrop>
  <LinksUpToDate>false</LinksUpToDate>
  <CharactersWithSpaces>1313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2021-08-06T17:21:00Z</dcterms:created>
  <dc:creator>PC</dc:creator>
  <cp:lastModifiedBy>Administrator</cp:lastModifiedBy>
  <cp:lastPrinted>2025-07-22T03:13:00Z</cp:lastPrinted>
  <dcterms:modified xsi:type="dcterms:W3CDTF">2026-07-31T03:05:36Z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D9629238BCC64A4C8709CACAFE8344C8_13</vt:lpwstr>
  </property>
  <property fmtid="{D5CDD505-2E9C-101B-9397-08002B2CF9AE}" pid="4" name="KSOTemplateDocerSaveRecord">
    <vt:lpwstr>eyJoZGlkIjoiYzY1MDRiMDY1YTdmM2Y2NzE2YTI1ODk2MWEyMWVmNGQiLCJ1c2VySWQiOiIxMDAxMjQ5OTY0In0=</vt:lpwstr>
  </property>
</Properties>
</file>