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0"/>
        <w:gridCol w:w="2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1440" w:lineRule="exact"/>
              <w:jc w:val="distribute"/>
              <w:rPr>
                <w:rFonts w:hint="eastAsia" w:ascii="方正小标宋简体" w:hAnsi="方正小标宋简体" w:eastAsia="方正小标宋简体" w:cs="方正小标宋简体"/>
                <w:color w:val="FF0000"/>
                <w:sz w:val="76"/>
                <w:szCs w:val="76"/>
              </w:rPr>
            </w:pPr>
            <w:r>
              <w:rPr>
                <w:rFonts w:hint="eastAsia" w:ascii="方正小标宋简体" w:hAnsi="华文中宋" w:eastAsia="方正小标宋简体" w:cs="华文中宋"/>
                <w:color w:val="FF0000"/>
                <w:sz w:val="76"/>
                <w:szCs w:val="76"/>
              </w:rPr>
              <w:t>德化县民政局</w:t>
            </w:r>
          </w:p>
        </w:tc>
        <w:tc>
          <w:tcPr>
            <w:tcW w:w="2150" w:type="dxa"/>
            <w:vMerge w:val="restart"/>
            <w:tcBorders>
              <w:left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华文中宋" w:eastAsia="方正小标宋简体" w:cs="华文中宋"/>
                <w:color w:val="FF0000"/>
                <w:sz w:val="84"/>
                <w:szCs w:val="84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1440" w:lineRule="exact"/>
              <w:jc w:val="distribute"/>
              <w:rPr>
                <w:rFonts w:hint="default" w:ascii="方正小标宋简体" w:hAnsi="华文中宋" w:eastAsia="方正小标宋简体" w:cs="华文中宋"/>
                <w:color w:val="FF0000"/>
                <w:spacing w:val="-16"/>
                <w:sz w:val="76"/>
                <w:szCs w:val="76"/>
                <w:lang w:val="en-US" w:eastAsia="zh-CN"/>
              </w:rPr>
            </w:pPr>
            <w:r>
              <w:rPr>
                <w:rFonts w:hint="eastAsia" w:ascii="方正小标宋简体" w:hAnsi="华文中宋" w:eastAsia="方正小标宋简体" w:cs="华文中宋"/>
                <w:color w:val="FF0000"/>
                <w:spacing w:val="-16"/>
                <w:sz w:val="76"/>
                <w:szCs w:val="76"/>
                <w:lang w:val="en-US" w:eastAsia="zh-CN"/>
              </w:rPr>
              <w:t>德化县卫生健康局</w:t>
            </w:r>
          </w:p>
        </w:tc>
        <w:tc>
          <w:tcPr>
            <w:tcW w:w="2150" w:type="dxa"/>
            <w:vMerge w:val="continue"/>
            <w:tcBorders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6"/>
        </w:rPr>
        <w:t>德政民函〔202</w:t>
      </w:r>
      <w:r>
        <w:rPr>
          <w:rFonts w:hint="eastAsia" w:eastAsia="仿宋_GB2312"/>
          <w:color w:val="000000"/>
          <w:sz w:val="32"/>
          <w:szCs w:val="36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6"/>
        </w:rPr>
        <w:t>〕</w:t>
      </w:r>
      <w:r>
        <w:rPr>
          <w:rFonts w:hint="eastAsia" w:eastAsia="仿宋_GB2312"/>
          <w:color w:val="000000"/>
          <w:sz w:val="32"/>
          <w:szCs w:val="36"/>
          <w:lang w:val="en-US" w:eastAsia="zh-CN"/>
        </w:rPr>
        <w:t>38</w:t>
      </w:r>
      <w:r>
        <w:rPr>
          <w:rFonts w:ascii="Times New Roman" w:hAnsi="Times New Roman" w:eastAsia="仿宋_GB2312"/>
          <w:color w:val="000000"/>
          <w:sz w:val="32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581650" cy="38100"/>
            <wp:effectExtent l="0" t="0" r="0" b="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答复类型：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000000"/>
          <w:spacing w:val="-8"/>
          <w:sz w:val="44"/>
          <w:szCs w:val="44"/>
        </w:rPr>
      </w:pPr>
      <w:bookmarkStart w:id="2" w:name="_GoBack"/>
      <w:bookmarkStart w:id="0" w:name="OLE_LINK2"/>
      <w:r>
        <w:rPr>
          <w:rFonts w:ascii="Times New Roman" w:hAnsi="Times New Roman" w:eastAsia="方正小标宋简体"/>
          <w:color w:val="000000"/>
          <w:spacing w:val="-8"/>
          <w:sz w:val="44"/>
          <w:szCs w:val="44"/>
        </w:rPr>
        <w:t>关于德化县政协第十一届</w:t>
      </w:r>
      <w:r>
        <w:rPr>
          <w:rFonts w:hint="eastAsia" w:eastAsia="方正小标宋简体"/>
          <w:color w:val="000000"/>
          <w:spacing w:val="-8"/>
          <w:sz w:val="44"/>
          <w:szCs w:val="44"/>
          <w:lang w:eastAsia="zh-CN"/>
        </w:rPr>
        <w:t>四</w:t>
      </w:r>
      <w:r>
        <w:rPr>
          <w:rFonts w:ascii="Times New Roman" w:hAnsi="Times New Roman" w:eastAsia="方正小标宋简体"/>
          <w:color w:val="000000"/>
          <w:spacing w:val="-8"/>
          <w:sz w:val="44"/>
          <w:szCs w:val="44"/>
        </w:rPr>
        <w:t>次会议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000000"/>
          <w:spacing w:val="8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  <w:t>2</w:t>
      </w:r>
      <w:r>
        <w:rPr>
          <w:rFonts w:hint="eastAsia" w:eastAsia="方正小标宋简体"/>
          <w:color w:val="000000"/>
          <w:spacing w:val="8"/>
          <w:sz w:val="44"/>
          <w:szCs w:val="44"/>
          <w:lang w:val="en-US" w:eastAsia="zh-CN"/>
        </w:rPr>
        <w:t>5131</w:t>
      </w: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t>号提案的答复</w:t>
      </w:r>
      <w:bookmarkEnd w:id="0"/>
    </w:p>
    <w:bookmarkEnd w:id="2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江雅华</w:t>
      </w:r>
      <w:r>
        <w:rPr>
          <w:rFonts w:ascii="Times New Roman" w:hAnsi="Times New Roman" w:eastAsia="仿宋_GB2312"/>
          <w:sz w:val="32"/>
          <w:szCs w:val="32"/>
        </w:rPr>
        <w:t>委员：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您提出的《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关于探索推行“物业＋养老”服务发展模式的提案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已</w:t>
      </w:r>
      <w:r>
        <w:rPr>
          <w:rFonts w:ascii="Times New Roman" w:hAnsi="Times New Roman" w:eastAsia="仿宋_GB2312" w:cs="Times New Roman"/>
          <w:sz w:val="32"/>
          <w:szCs w:val="32"/>
        </w:rPr>
        <w:t>收悉，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县民政局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、卫健局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对您长期关心支持我县养老事业发展表示衷心的感谢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现将办理情况答复如下：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强化居家养老服务设施建设。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按照省市关于新建小区配建养老服务设施的相关政策要求，建立了多部门联动机制，在新建小区规划审批、建设施工、竣工验收等环节严格把关，确保养老服务设施与小区同步规划、同步建设、同步验收、同步交付使用。目前，已建成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完成移交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的小区养老服务设施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5处已投入使用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。同时，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利用省市养老项目，建成一批功能齐全、设备完善的养老服务设施，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让老年人在社区内就能享受到便捷、高效、优质的养老服务，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“一刻钟”居家养老服务圈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满足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老年人生活需求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探索推进老年助餐服务。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通过加强完善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农村幸福院（居家养老服务站）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示范性长者食堂等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养老服务设施建设、提升服务人员素质等多种措施，努力为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社区老年人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提供更好的养老服务。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目前已建成村（社区）长者食堂23个，2025年投入约210万建设长者食堂5个、居家养老服务站（幸福院）2个，持续提升养老设施的服务能力。如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德新社区长者食堂</w:t>
      </w:r>
      <w:r>
        <w:rPr>
          <w:rFonts w:hint="eastAsia" w:ascii="仿宋_GB2312" w:eastAsia="仿宋_GB2312"/>
          <w:color w:val="auto"/>
          <w:sz w:val="32"/>
          <w:szCs w:val="32"/>
        </w:rPr>
        <w:t>以“卫生、方便、价廉”为主要特征，提供以集中就餐、配餐送餐的服务项目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建立“政府补一点、慈善捐一点、个人掏一点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、企业让一点</w:t>
      </w:r>
      <w:r>
        <w:rPr>
          <w:rFonts w:hint="eastAsia" w:ascii="仿宋_GB2312" w:eastAsia="仿宋_GB2312"/>
          <w:color w:val="auto"/>
          <w:sz w:val="32"/>
          <w:szCs w:val="32"/>
        </w:rPr>
        <w:t>”的方式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运营，得到社会的认可。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三、探索创新智慧养老服务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打造“平安通”试点县，通过</w:t>
      </w:r>
      <w:r>
        <w:rPr>
          <w:rFonts w:ascii="Times New Roman" w:hAnsi="Times New Roman" w:eastAsia="仿宋_GB2312"/>
          <w:color w:val="auto"/>
          <w:sz w:val="32"/>
          <w:szCs w:val="32"/>
        </w:rPr>
        <w:t>线上线下智慧服务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模式</w:t>
      </w:r>
      <w:r>
        <w:rPr>
          <w:rFonts w:ascii="Times New Roman" w:hAnsi="Times New Roman" w:eastAsia="仿宋_GB2312"/>
          <w:color w:val="auto"/>
          <w:sz w:val="32"/>
          <w:szCs w:val="32"/>
        </w:rPr>
        <w:t>，为全县符合条件的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2500</w:t>
      </w:r>
      <w:r>
        <w:rPr>
          <w:rFonts w:ascii="Times New Roman" w:hAnsi="Times New Roman" w:eastAsia="仿宋_GB2312"/>
          <w:color w:val="auto"/>
          <w:sz w:val="32"/>
          <w:szCs w:val="32"/>
        </w:rPr>
        <w:t>名老年人购买居家养老信息化服务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提供语音、短信、定位、一键亲情呼叫、一键报警服务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提供</w:t>
      </w:r>
      <w:r>
        <w:rPr>
          <w:rFonts w:ascii="Times New Roman" w:hAnsi="Times New Roman" w:eastAsia="仿宋_GB2312"/>
          <w:color w:val="auto"/>
          <w:sz w:val="32"/>
          <w:szCs w:val="32"/>
        </w:rPr>
        <w:t>助洁、助餐、助浴、助行、助残等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“一站式”</w:t>
      </w:r>
      <w:r>
        <w:rPr>
          <w:rFonts w:ascii="Times New Roman" w:hAnsi="Times New Roman" w:eastAsia="仿宋_GB2312"/>
          <w:color w:val="auto"/>
          <w:sz w:val="32"/>
          <w:szCs w:val="32"/>
        </w:rPr>
        <w:t>实体援助服务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通过一部热线电话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实现养老服务“掌上办”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坚持“政府主导、机构支持、家庭参与”，强化与失能、部分失能老年人共同生活的家庭照护者作用，建立健全居家和社区基本养老服务高质量发展制度机制。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四、深入开展健康服务管理。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依托县医院、县中医院两家紧型医共体，以团队形式进村入户为群众提供家庭医生签约服务，根据签约居民健康状况和需求，签订个性化服务包，并根据协议落实健康管理服务，开展个性化健康教育。将老年人、儿童、残疾人、脱贫人口以及高血压、糖尿病、结核病和严重精神障碍患者等作为签约服务重点人群，优先签约、优先服务。截至目前，全县共有家庭医生签约服务团队59个，参与签约的家庭医生410人，家庭医生签约服务的老年人数（65岁及以上）33497人，签约率90.79%，其中：65岁以上老年人健康管理人数28034人，健康管理率75.99%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感谢您对养老服务工作的关心和支持。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8" w:firstLineChars="200"/>
        <w:rPr>
          <w:rFonts w:hint="default" w:ascii="Times New Roman" w:hAnsi="Times New Roman" w:eastAsia="仿宋_GB2312" w:cs="Times New Roman"/>
          <w:snapToGrid w:val="0"/>
          <w:kern w:val="21"/>
          <w:sz w:val="32"/>
          <w:szCs w:val="32"/>
          <w:lang w:eastAsia="zh-CN"/>
        </w:rPr>
      </w:pPr>
      <w:r>
        <w:rPr>
          <w:rFonts w:hint="eastAsia" w:eastAsia="仿宋_GB2312"/>
          <w:color w:val="auto"/>
          <w:spacing w:val="-8"/>
          <w:sz w:val="32"/>
          <w:szCs w:val="32"/>
          <w:lang w:eastAsia="zh-CN"/>
        </w:rPr>
        <w:t>县民政局</w:t>
      </w: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 xml:space="preserve">分管领导：陈国安  </w:t>
      </w:r>
      <w:r>
        <w:rPr>
          <w:rFonts w:hint="eastAsia" w:eastAsia="仿宋_GB2312"/>
          <w:color w:val="auto"/>
          <w:spacing w:val="-8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21"/>
          <w:sz w:val="32"/>
          <w:szCs w:val="32"/>
          <w:lang w:eastAsia="zh-CN"/>
        </w:rPr>
        <w:t>县卫健局</w:t>
      </w:r>
      <w:r>
        <w:rPr>
          <w:rFonts w:hint="default" w:ascii="Times New Roman" w:hAnsi="Times New Roman" w:eastAsia="仿宋_GB2312" w:cs="Times New Roman"/>
          <w:snapToGrid w:val="0"/>
          <w:kern w:val="21"/>
          <w:sz w:val="32"/>
          <w:szCs w:val="32"/>
        </w:rPr>
        <w:t>分管领导：</w:t>
      </w:r>
      <w:r>
        <w:rPr>
          <w:rFonts w:hint="default" w:ascii="Times New Roman" w:hAnsi="Times New Roman" w:eastAsia="仿宋_GB2312" w:cs="Times New Roman"/>
          <w:snapToGrid w:val="0"/>
          <w:kern w:val="21"/>
          <w:sz w:val="32"/>
          <w:szCs w:val="32"/>
          <w:lang w:eastAsia="zh-CN"/>
        </w:rPr>
        <w:t>郑欣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8" w:firstLineChars="200"/>
        <w:rPr>
          <w:rFonts w:hint="default" w:ascii="Times New Roman" w:hAnsi="Times New Roman" w:eastAsia="仿宋_GB2312" w:cs="Times New Roman"/>
          <w:snapToGrid w:val="0"/>
          <w:kern w:val="21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>经 办 人：杨月媛</w:t>
      </w:r>
      <w:r>
        <w:rPr>
          <w:rFonts w:hint="eastAsia" w:ascii="Times New Roman" w:hAnsi="Times New Roman" w:eastAsia="仿宋_GB2312"/>
          <w:color w:val="auto"/>
          <w:spacing w:val="-8"/>
          <w:sz w:val="32"/>
          <w:szCs w:val="32"/>
          <w:lang w:val="en-US" w:eastAsia="zh-CN"/>
        </w:rPr>
        <w:t xml:space="preserve">            </w:t>
      </w:r>
      <w:bookmarkStart w:id="1" w:name="OLE_LINK1"/>
      <w:r>
        <w:rPr>
          <w:rFonts w:hint="eastAsia" w:ascii="宋体" w:hAnsi="宋体" w:eastAsia="宋体" w:cs="宋体"/>
          <w:color w:val="auto"/>
          <w:spacing w:val="-8"/>
          <w:sz w:val="52"/>
          <w:szCs w:val="52"/>
          <w:lang w:val="en-US" w:eastAsia="zh-CN"/>
        </w:rPr>
        <w:t xml:space="preserve">  </w:t>
      </w:r>
      <w:bookmarkEnd w:id="1"/>
      <w:r>
        <w:rPr>
          <w:rFonts w:hint="default" w:ascii="Times New Roman" w:hAnsi="Times New Roman" w:eastAsia="仿宋_GB2312" w:cs="Times New Roman"/>
          <w:snapToGrid w:val="0"/>
          <w:kern w:val="21"/>
          <w:sz w:val="32"/>
          <w:szCs w:val="32"/>
        </w:rPr>
        <w:t>经 办 人：</w:t>
      </w:r>
      <w:r>
        <w:rPr>
          <w:rFonts w:hint="default" w:ascii="Times New Roman" w:hAnsi="Times New Roman" w:eastAsia="仿宋_GB2312" w:cs="Times New Roman"/>
          <w:snapToGrid w:val="0"/>
          <w:kern w:val="21"/>
          <w:sz w:val="32"/>
          <w:szCs w:val="32"/>
          <w:lang w:eastAsia="zh-CN"/>
        </w:rPr>
        <w:t>张章潘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8" w:firstLineChars="200"/>
        <w:rPr>
          <w:rFonts w:hint="default" w:ascii="Times New Roman" w:hAnsi="Times New Roman" w:eastAsia="仿宋_GB2312" w:cs="Times New Roman"/>
          <w:snapToGrid w:val="0"/>
          <w:kern w:val="21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>联系电话</w:t>
      </w:r>
      <w:r>
        <w:rPr>
          <w:rFonts w:ascii="Times New Roman" w:hAnsi="Times New Roman" w:eastAsia="仿宋_GB2312"/>
          <w:color w:val="auto"/>
          <w:spacing w:val="-8"/>
          <w:sz w:val="30"/>
          <w:szCs w:val="30"/>
        </w:rPr>
        <w:t>：</w:t>
      </w:r>
      <w:r>
        <w:rPr>
          <w:rFonts w:hint="eastAsia" w:ascii="Times New Roman" w:hAnsi="Times New Roman" w:eastAsia="仿宋_GB2312"/>
          <w:color w:val="auto"/>
          <w:spacing w:val="-8"/>
          <w:sz w:val="30"/>
          <w:szCs w:val="30"/>
          <w:lang w:val="en-US" w:eastAsia="zh-CN"/>
        </w:rPr>
        <w:t>0595-</w:t>
      </w:r>
      <w:r>
        <w:rPr>
          <w:rFonts w:ascii="Times New Roman" w:hAnsi="Times New Roman" w:eastAsia="仿宋_GB2312"/>
          <w:color w:val="auto"/>
          <w:spacing w:val="-8"/>
          <w:sz w:val="30"/>
          <w:szCs w:val="30"/>
        </w:rPr>
        <w:t xml:space="preserve">23522357 </w:t>
      </w:r>
      <w:r>
        <w:rPr>
          <w:rFonts w:hint="eastAsia" w:ascii="Times New Roman" w:hAnsi="Times New Roman" w:eastAsia="仿宋_GB2312"/>
          <w:color w:val="auto"/>
          <w:spacing w:val="-8"/>
          <w:sz w:val="30"/>
          <w:szCs w:val="30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napToGrid w:val="0"/>
          <w:kern w:val="21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napToGrid w:val="0"/>
          <w:kern w:val="21"/>
          <w:sz w:val="32"/>
          <w:szCs w:val="32"/>
          <w:lang w:val="en-US" w:eastAsia="zh-CN"/>
        </w:rPr>
        <w:t>0595-36334515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德化县民政局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>德化县卫生健康局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/>
          <w:color w:val="0000FF"/>
          <w:w w:val="98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 xml:space="preserve">                                202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年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月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   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tbl>
      <w:tblPr>
        <w:tblStyle w:val="11"/>
        <w:tblpPr w:leftFromText="180" w:rightFromText="180" w:vertAnchor="text" w:horzAnchor="page" w:tblpX="1547" w:tblpY="2725"/>
        <w:tblOverlap w:val="never"/>
        <w:tblW w:w="91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1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抄送：县政协提案与文史办，县政府督查室。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22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德化县民政局办公室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日印发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pStyle w:val="7"/>
      </w:pPr>
    </w:p>
    <w:sectPr>
      <w:footerReference r:id="rId3" w:type="default"/>
      <w:pgSz w:w="11906" w:h="16838"/>
      <w:pgMar w:top="2098" w:right="1587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DRiMDY1YTdmM2Y2NzE2YTI1ODk2MWEyMWVmNGQifQ=="/>
  </w:docVars>
  <w:rsids>
    <w:rsidRoot w:val="00D0792A"/>
    <w:rsid w:val="0009196D"/>
    <w:rsid w:val="000B7C58"/>
    <w:rsid w:val="002059DF"/>
    <w:rsid w:val="002A69BE"/>
    <w:rsid w:val="002C0F80"/>
    <w:rsid w:val="003D74DE"/>
    <w:rsid w:val="00402187"/>
    <w:rsid w:val="004F0939"/>
    <w:rsid w:val="004F171B"/>
    <w:rsid w:val="00652025"/>
    <w:rsid w:val="006A2964"/>
    <w:rsid w:val="008117BD"/>
    <w:rsid w:val="008748BD"/>
    <w:rsid w:val="009F5AA5"/>
    <w:rsid w:val="00A47D3E"/>
    <w:rsid w:val="00AE45D4"/>
    <w:rsid w:val="00B01AB7"/>
    <w:rsid w:val="00B46620"/>
    <w:rsid w:val="00C34A38"/>
    <w:rsid w:val="00C42330"/>
    <w:rsid w:val="00C51758"/>
    <w:rsid w:val="00D04FCD"/>
    <w:rsid w:val="00D0792A"/>
    <w:rsid w:val="00D47D70"/>
    <w:rsid w:val="00D51034"/>
    <w:rsid w:val="00DF2A4B"/>
    <w:rsid w:val="00E3695B"/>
    <w:rsid w:val="00E74465"/>
    <w:rsid w:val="00F72AA2"/>
    <w:rsid w:val="01255120"/>
    <w:rsid w:val="018B7E0B"/>
    <w:rsid w:val="01AC56A1"/>
    <w:rsid w:val="01FF1347"/>
    <w:rsid w:val="020D4A8E"/>
    <w:rsid w:val="054D733B"/>
    <w:rsid w:val="07207C9A"/>
    <w:rsid w:val="07C02047"/>
    <w:rsid w:val="0D2073F8"/>
    <w:rsid w:val="0D9910AE"/>
    <w:rsid w:val="0E8012D9"/>
    <w:rsid w:val="0F1163CD"/>
    <w:rsid w:val="102D5724"/>
    <w:rsid w:val="10822D43"/>
    <w:rsid w:val="10CB491B"/>
    <w:rsid w:val="11CF338E"/>
    <w:rsid w:val="12677142"/>
    <w:rsid w:val="13C24FF7"/>
    <w:rsid w:val="15F333DA"/>
    <w:rsid w:val="16EB0762"/>
    <w:rsid w:val="17B46632"/>
    <w:rsid w:val="181F489F"/>
    <w:rsid w:val="1B911ABC"/>
    <w:rsid w:val="1CF94A2B"/>
    <w:rsid w:val="1F1E0581"/>
    <w:rsid w:val="20FE2FA0"/>
    <w:rsid w:val="253D487F"/>
    <w:rsid w:val="25D85FEA"/>
    <w:rsid w:val="25DC3954"/>
    <w:rsid w:val="27335F39"/>
    <w:rsid w:val="29C3345F"/>
    <w:rsid w:val="2AB06C5A"/>
    <w:rsid w:val="2B0B54E1"/>
    <w:rsid w:val="2C22032B"/>
    <w:rsid w:val="2D460049"/>
    <w:rsid w:val="2F7075FF"/>
    <w:rsid w:val="2FA377B1"/>
    <w:rsid w:val="33A97633"/>
    <w:rsid w:val="340B64CE"/>
    <w:rsid w:val="34276950"/>
    <w:rsid w:val="344A48C2"/>
    <w:rsid w:val="34AA710F"/>
    <w:rsid w:val="34DE51BA"/>
    <w:rsid w:val="35C6441D"/>
    <w:rsid w:val="36483084"/>
    <w:rsid w:val="36C56186"/>
    <w:rsid w:val="37CE695D"/>
    <w:rsid w:val="3AB807D8"/>
    <w:rsid w:val="3B07350D"/>
    <w:rsid w:val="3D3A4818"/>
    <w:rsid w:val="3F3A25EF"/>
    <w:rsid w:val="3F6A1E49"/>
    <w:rsid w:val="406E1815"/>
    <w:rsid w:val="40A935A5"/>
    <w:rsid w:val="42025C01"/>
    <w:rsid w:val="43547DFD"/>
    <w:rsid w:val="44F87978"/>
    <w:rsid w:val="46001285"/>
    <w:rsid w:val="46141E13"/>
    <w:rsid w:val="475A5CD1"/>
    <w:rsid w:val="482C6361"/>
    <w:rsid w:val="48C22822"/>
    <w:rsid w:val="4A7364C9"/>
    <w:rsid w:val="4A835FE1"/>
    <w:rsid w:val="4C1C493F"/>
    <w:rsid w:val="4D3070AD"/>
    <w:rsid w:val="4D7779B3"/>
    <w:rsid w:val="4E181A3B"/>
    <w:rsid w:val="4F986C0F"/>
    <w:rsid w:val="512C46A4"/>
    <w:rsid w:val="52051B19"/>
    <w:rsid w:val="537A2677"/>
    <w:rsid w:val="53CE2EEE"/>
    <w:rsid w:val="556A5FE8"/>
    <w:rsid w:val="556F5941"/>
    <w:rsid w:val="569862EE"/>
    <w:rsid w:val="582F378F"/>
    <w:rsid w:val="58D822CF"/>
    <w:rsid w:val="58F223C2"/>
    <w:rsid w:val="5B726329"/>
    <w:rsid w:val="5D3E6073"/>
    <w:rsid w:val="5D7E7207"/>
    <w:rsid w:val="5DEC1AEA"/>
    <w:rsid w:val="60194FC5"/>
    <w:rsid w:val="61BE4CD0"/>
    <w:rsid w:val="61DB4C28"/>
    <w:rsid w:val="64521CAD"/>
    <w:rsid w:val="656E7B61"/>
    <w:rsid w:val="6653144F"/>
    <w:rsid w:val="681D2A25"/>
    <w:rsid w:val="686D3136"/>
    <w:rsid w:val="6B9A6EFB"/>
    <w:rsid w:val="6CEB7CE9"/>
    <w:rsid w:val="6D365409"/>
    <w:rsid w:val="6E7066F8"/>
    <w:rsid w:val="6F0E6B0E"/>
    <w:rsid w:val="6FEC1DAE"/>
    <w:rsid w:val="724A3704"/>
    <w:rsid w:val="748937DD"/>
    <w:rsid w:val="76200CF9"/>
    <w:rsid w:val="76581F81"/>
    <w:rsid w:val="76F02109"/>
    <w:rsid w:val="799F75E5"/>
    <w:rsid w:val="7B871525"/>
    <w:rsid w:val="7B9B28DB"/>
    <w:rsid w:val="7BE44282"/>
    <w:rsid w:val="7C047B76"/>
    <w:rsid w:val="7EC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4"/>
    <w:basedOn w:val="1"/>
    <w:next w:val="3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1"/>
    <w:basedOn w:val="1"/>
    <w:semiHidden/>
    <w:qFormat/>
    <w:uiPriority w:val="0"/>
    <w:pPr>
      <w:adjustRightInd w:val="0"/>
      <w:spacing w:line="288" w:lineRule="auto"/>
      <w:ind w:firstLine="360" w:firstLineChars="150"/>
      <w:textAlignment w:val="baseline"/>
    </w:pPr>
    <w:rPr>
      <w:kern w:val="0"/>
      <w:sz w:val="24"/>
      <w:szCs w:val="20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5"/>
    <w:qFormat/>
    <w:uiPriority w:val="0"/>
    <w:pPr>
      <w:spacing w:after="120"/>
      <w:ind w:left="420" w:leftChars="200" w:firstLine="420"/>
    </w:pPr>
    <w:rPr>
      <w:rFonts w:ascii="Calibri" w:hAnsi="Calibri" w:eastAsia="宋体"/>
      <w:sz w:val="21"/>
    </w:rPr>
  </w:style>
  <w:style w:type="paragraph" w:customStyle="1" w:styleId="13">
    <w:name w:val="reader-word-layer reader-word-s4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NormalCharacter"/>
    <w:link w:val="18"/>
    <w:qFormat/>
    <w:locked/>
    <w:uiPriority w:val="0"/>
    <w:rPr>
      <w:rFonts w:ascii="Arial" w:hAnsi="Arial" w:cs="Arial"/>
      <w:b/>
      <w:sz w:val="24"/>
      <w:lang w:eastAsia="en-US"/>
    </w:rPr>
  </w:style>
  <w:style w:type="paragraph" w:customStyle="1" w:styleId="18">
    <w:name w:val="UserStyle_0"/>
    <w:basedOn w:val="1"/>
    <w:link w:val="17"/>
    <w:qFormat/>
    <w:uiPriority w:val="0"/>
    <w:pPr>
      <w:spacing w:after="160" w:line="240" w:lineRule="exact"/>
      <w:jc w:val="left"/>
    </w:pPr>
    <w:rPr>
      <w:rFonts w:ascii="Arial" w:hAnsi="Arial" w:cs="Arial"/>
      <w:b/>
      <w:kern w:val="0"/>
      <w:sz w:val="24"/>
      <w:szCs w:val="20"/>
      <w:lang w:eastAsia="en-US"/>
    </w:rPr>
  </w:style>
  <w:style w:type="character" w:customStyle="1" w:styleId="19">
    <w:name w:val="标题 1 Char"/>
    <w:basedOn w:val="12"/>
    <w:link w:val="4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1151</Words>
  <Characters>1221</Characters>
  <Lines>10</Lines>
  <Paragraphs>2</Paragraphs>
  <TotalTime>2</TotalTime>
  <ScaleCrop>false</ScaleCrop>
  <LinksUpToDate>false</LinksUpToDate>
  <CharactersWithSpaces>1364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2021-08-06T17:21:00Z</dcterms:created>
  <dc:creator>PC</dc:creator>
  <cp:lastModifiedBy>Administrator</cp:lastModifiedBy>
  <cp:lastPrinted>2025-07-22T03:15:22Z</cp:lastPrinted>
  <dcterms:modified xsi:type="dcterms:W3CDTF">2025-07-22T03:15:33Z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8A90D3924B1048828A7FA0453721202F_13</vt:lpwstr>
  </property>
  <property fmtid="{D5CDD505-2E9C-101B-9397-08002B2CF9AE}" pid="4" name="KSOTemplateDocerSaveRecord">
    <vt:lpwstr>eyJoZGlkIjoiYzY1MDRiMDY1YTdmM2Y2NzE2YTI1ODk2MWEyMWVmNGQifQ==</vt:lpwstr>
  </property>
</Properties>
</file>