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90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80"/>
        <w:gridCol w:w="2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6880" w:type="dxa"/>
            <w:tcBorders>
              <w:top w:val="nil"/>
              <w:left w:val="nil"/>
              <w:bottom w:val="nil"/>
              <w:right w:val="nil"/>
              <w:tl2br w:val="nil"/>
              <w:tr2bl w:val="nil"/>
            </w:tcBorders>
            <w:noWrap w:val="0"/>
            <w:vAlign w:val="top"/>
          </w:tcPr>
          <w:p>
            <w:pPr>
              <w:spacing w:beforeLines="0" w:afterLines="0" w:line="1440" w:lineRule="exact"/>
              <w:jc w:val="distribute"/>
              <w:rPr>
                <w:rFonts w:hint="eastAsia" w:ascii="方正小标宋简体" w:hAnsi="方正小标宋简体" w:eastAsia="方正小标宋简体" w:cs="方正小标宋简体"/>
                <w:color w:val="FF0000"/>
                <w:sz w:val="76"/>
                <w:szCs w:val="76"/>
              </w:rPr>
            </w:pPr>
            <w:r>
              <w:rPr>
                <w:rFonts w:hint="eastAsia" w:ascii="方正小标宋简体" w:hAnsi="华文中宋" w:eastAsia="方正小标宋简体" w:cs="华文中宋"/>
                <w:color w:val="FF0000"/>
                <w:sz w:val="76"/>
                <w:szCs w:val="76"/>
              </w:rPr>
              <w:t>德化县民政局</w:t>
            </w:r>
          </w:p>
        </w:tc>
        <w:tc>
          <w:tcPr>
            <w:tcW w:w="2150" w:type="dxa"/>
            <w:vMerge w:val="restart"/>
            <w:tcBorders>
              <w:left w:val="nil"/>
              <w:right w:val="nil"/>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华文中宋" w:eastAsia="方正小标宋简体" w:cs="华文中宋"/>
                <w:color w:val="FF0000"/>
                <w:sz w:val="84"/>
                <w:szCs w:val="84"/>
              </w:rPr>
              <w:t>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jc w:val="center"/>
        </w:trPr>
        <w:tc>
          <w:tcPr>
            <w:tcW w:w="6880" w:type="dxa"/>
            <w:tcBorders>
              <w:top w:val="nil"/>
              <w:left w:val="nil"/>
              <w:bottom w:val="nil"/>
              <w:right w:val="nil"/>
              <w:tl2br w:val="nil"/>
              <w:tr2bl w:val="nil"/>
            </w:tcBorders>
            <w:noWrap w:val="0"/>
            <w:vAlign w:val="top"/>
          </w:tcPr>
          <w:p>
            <w:pPr>
              <w:spacing w:beforeLines="0" w:afterLines="0" w:line="1440" w:lineRule="exact"/>
              <w:jc w:val="distribute"/>
              <w:rPr>
                <w:rFonts w:hint="default" w:ascii="方正小标宋简体" w:hAnsi="华文中宋" w:eastAsia="方正小标宋简体" w:cs="华文中宋"/>
                <w:color w:val="FF0000"/>
                <w:spacing w:val="-16"/>
                <w:sz w:val="76"/>
                <w:szCs w:val="76"/>
                <w:lang w:val="en-US" w:eastAsia="zh-CN"/>
              </w:rPr>
            </w:pPr>
            <w:r>
              <w:rPr>
                <w:rFonts w:hint="eastAsia" w:ascii="方正小标宋简体" w:hAnsi="华文中宋" w:eastAsia="方正小标宋简体" w:cs="华文中宋"/>
                <w:color w:val="FF0000"/>
                <w:spacing w:val="-16"/>
                <w:sz w:val="76"/>
                <w:szCs w:val="76"/>
                <w:lang w:val="en-US" w:eastAsia="zh-CN"/>
              </w:rPr>
              <w:t>德化县卫生健康局</w:t>
            </w:r>
          </w:p>
        </w:tc>
        <w:tc>
          <w:tcPr>
            <w:tcW w:w="2150" w:type="dxa"/>
            <w:vMerge w:val="continue"/>
            <w:tcBorders>
              <w:left w:val="nil"/>
              <w:bottom w:val="nil"/>
              <w:right w:val="nil"/>
              <w:tl2br w:val="nil"/>
              <w:tr2bl w:val="nil"/>
            </w:tcBorders>
            <w:noWrap w:val="0"/>
            <w:vAlign w:val="top"/>
          </w:tcPr>
          <w:p>
            <w:pPr>
              <w:spacing w:beforeLines="0" w:afterLines="0" w:line="660" w:lineRule="exact"/>
              <w:jc w:val="center"/>
              <w:rPr>
                <w:rFonts w:hint="eastAsia" w:ascii="方正小标宋简体" w:hAnsi="方正小标宋简体" w:eastAsia="方正小标宋简体" w:cs="方正小标宋简体"/>
                <w:sz w:val="44"/>
                <w:szCs w:val="44"/>
              </w:rPr>
            </w:pPr>
          </w:p>
        </w:tc>
      </w:tr>
    </w:tbl>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Times New Roman" w:hAnsi="Times New Roman" w:eastAsia="仿宋_GB2312"/>
          <w:color w:val="000000"/>
          <w:sz w:val="32"/>
          <w:szCs w:val="36"/>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6"/>
        </w:rPr>
        <w:t>德政民函〔202</w:t>
      </w:r>
      <w:r>
        <w:rPr>
          <w:rFonts w:hint="eastAsia" w:eastAsia="仿宋_GB2312"/>
          <w:color w:val="000000"/>
          <w:sz w:val="32"/>
          <w:szCs w:val="36"/>
          <w:lang w:val="en-US" w:eastAsia="zh-CN"/>
        </w:rPr>
        <w:t>5</w:t>
      </w:r>
      <w:r>
        <w:rPr>
          <w:rFonts w:ascii="Times New Roman" w:hAnsi="Times New Roman" w:eastAsia="仿宋_GB2312"/>
          <w:color w:val="000000"/>
          <w:sz w:val="32"/>
          <w:szCs w:val="36"/>
        </w:rPr>
        <w:t>〕</w:t>
      </w:r>
      <w:r>
        <w:rPr>
          <w:rFonts w:hint="eastAsia" w:eastAsia="仿宋_GB2312"/>
          <w:color w:val="000000"/>
          <w:sz w:val="32"/>
          <w:szCs w:val="36"/>
          <w:lang w:val="en-US" w:eastAsia="zh-CN"/>
        </w:rPr>
        <w:t>36</w:t>
      </w:r>
      <w:r>
        <w:rPr>
          <w:rFonts w:ascii="Times New Roman" w:hAnsi="Times New Roman" w:eastAsia="仿宋_GB2312"/>
          <w:color w:val="000000"/>
          <w:sz w:val="32"/>
          <w:szCs w:val="36"/>
        </w:rPr>
        <w:t>号</w:t>
      </w:r>
    </w:p>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olor w:val="000000"/>
          <w:sz w:val="32"/>
          <w:szCs w:val="36"/>
        </w:rPr>
      </w:pPr>
      <w:r>
        <w:rPr>
          <w:rFonts w:hint="default" w:ascii="Times New Roman" w:hAnsi="Times New Roman" w:cs="Times New Roman" w:eastAsiaTheme="minorEastAsia"/>
          <w:kern w:val="2"/>
          <w:sz w:val="21"/>
          <w:szCs w:val="21"/>
          <w:lang w:val="en-US" w:eastAsia="zh-CN" w:bidi="ar"/>
        </w:rPr>
        <w:drawing>
          <wp:inline distT="0" distB="0" distL="114300" distR="114300">
            <wp:extent cx="5581650" cy="38100"/>
            <wp:effectExtent l="0" t="0" r="0" b="0"/>
            <wp:docPr id="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6"/>
                    <pic:cNvPicPr>
                      <a:picLocks noChangeAspect="1"/>
                    </pic:cNvPicPr>
                  </pic:nvPicPr>
                  <pic:blipFill>
                    <a:blip r:embed="rId5"/>
                    <a:stretch>
                      <a:fillRect/>
                    </a:stretch>
                  </pic:blipFill>
                  <pic:spPr>
                    <a:xfrm>
                      <a:off x="0" y="0"/>
                      <a:ext cx="5581650" cy="38100"/>
                    </a:xfrm>
                    <a:prstGeom prst="rect">
                      <a:avLst/>
                    </a:prstGeom>
                    <a:noFill/>
                    <a:ln w="9525">
                      <a:noFill/>
                    </a:ln>
                  </pic:spPr>
                </pic:pic>
              </a:graphicData>
            </a:graphic>
          </wp:inline>
        </w:drawing>
      </w:r>
    </w:p>
    <w:p>
      <w:pPr>
        <w:keepNext w:val="0"/>
        <w:keepLines w:val="0"/>
        <w:pageBreakBefore w:val="0"/>
        <w:kinsoku/>
        <w:overflowPunct/>
        <w:topLinePunct w:val="0"/>
        <w:autoSpaceDE/>
        <w:autoSpaceDN/>
        <w:bidi w:val="0"/>
        <w:adjustRightInd w:val="0"/>
        <w:snapToGrid w:val="0"/>
        <w:spacing w:line="560" w:lineRule="exact"/>
        <w:jc w:val="right"/>
        <w:textAlignment w:val="auto"/>
        <w:rPr>
          <w:rFonts w:hint="eastAsia" w:ascii="Times New Roman" w:hAnsi="Times New Roman" w:eastAsia="仿宋_GB2312"/>
          <w:color w:val="000000"/>
          <w:sz w:val="32"/>
          <w:szCs w:val="32"/>
          <w:lang w:val="en-US" w:eastAsia="zh-CN"/>
        </w:rPr>
      </w:pPr>
      <w:r>
        <w:rPr>
          <w:rFonts w:ascii="Times New Roman" w:hAnsi="Times New Roman" w:eastAsia="仿宋_GB2312"/>
          <w:color w:val="000000"/>
          <w:sz w:val="32"/>
          <w:szCs w:val="32"/>
        </w:rPr>
        <w:t>答复类型：</w:t>
      </w:r>
      <w:r>
        <w:rPr>
          <w:rFonts w:hint="eastAsia" w:eastAsia="仿宋_GB2312"/>
          <w:color w:val="000000"/>
          <w:sz w:val="32"/>
          <w:szCs w:val="32"/>
          <w:lang w:val="en-US" w:eastAsia="zh-CN"/>
        </w:rPr>
        <w:t>B</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仿宋_GB2312"/>
          <w:color w:val="000000"/>
          <w:sz w:val="32"/>
          <w:szCs w:val="36"/>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Times New Roman" w:hAnsi="Times New Roman" w:eastAsia="方正小标宋简体"/>
          <w:color w:val="000000"/>
          <w:spacing w:val="-8"/>
          <w:sz w:val="44"/>
          <w:szCs w:val="44"/>
        </w:rPr>
      </w:pPr>
      <w:r>
        <w:rPr>
          <w:rFonts w:ascii="Times New Roman" w:hAnsi="Times New Roman" w:eastAsia="方正小标宋简体"/>
          <w:color w:val="000000"/>
          <w:spacing w:val="-8"/>
          <w:sz w:val="44"/>
          <w:szCs w:val="44"/>
        </w:rPr>
        <w:t>关于德化县政协第十一届</w:t>
      </w:r>
      <w:r>
        <w:rPr>
          <w:rFonts w:hint="eastAsia" w:ascii="Times New Roman" w:hAnsi="Times New Roman" w:eastAsia="方正小标宋简体"/>
          <w:color w:val="000000"/>
          <w:spacing w:val="-8"/>
          <w:sz w:val="44"/>
          <w:szCs w:val="44"/>
          <w:lang w:eastAsia="zh-CN"/>
        </w:rPr>
        <w:t>四</w:t>
      </w:r>
      <w:r>
        <w:rPr>
          <w:rFonts w:ascii="Times New Roman" w:hAnsi="Times New Roman" w:eastAsia="方正小标宋简体"/>
          <w:color w:val="000000"/>
          <w:spacing w:val="-8"/>
          <w:sz w:val="44"/>
          <w:szCs w:val="44"/>
        </w:rPr>
        <w:t>次会议</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Times New Roman" w:hAnsi="Times New Roman" w:eastAsia="方正小标宋简体"/>
          <w:color w:val="000000"/>
          <w:spacing w:val="8"/>
          <w:sz w:val="44"/>
          <w:szCs w:val="44"/>
        </w:rPr>
      </w:pPr>
      <w:r>
        <w:rPr>
          <w:rFonts w:ascii="Times New Roman" w:hAnsi="Times New Roman" w:eastAsia="方正小标宋简体"/>
          <w:color w:val="000000"/>
          <w:spacing w:val="8"/>
          <w:sz w:val="44"/>
          <w:szCs w:val="44"/>
        </w:rPr>
        <w:t>第</w:t>
      </w:r>
      <w:r>
        <w:rPr>
          <w:rFonts w:hint="eastAsia" w:ascii="Times New Roman" w:hAnsi="Times New Roman" w:eastAsia="方正小标宋简体"/>
          <w:color w:val="000000"/>
          <w:spacing w:val="8"/>
          <w:sz w:val="44"/>
          <w:szCs w:val="44"/>
        </w:rPr>
        <w:t>2</w:t>
      </w:r>
      <w:r>
        <w:rPr>
          <w:rFonts w:hint="eastAsia" w:ascii="Times New Roman" w:hAnsi="Times New Roman" w:eastAsia="方正小标宋简体"/>
          <w:color w:val="000000"/>
          <w:spacing w:val="8"/>
          <w:sz w:val="44"/>
          <w:szCs w:val="44"/>
          <w:lang w:val="en-US" w:eastAsia="zh-CN"/>
        </w:rPr>
        <w:t>5118</w:t>
      </w:r>
      <w:r>
        <w:rPr>
          <w:rFonts w:ascii="Times New Roman" w:hAnsi="Times New Roman" w:eastAsia="方正小标宋简体"/>
          <w:color w:val="000000"/>
          <w:spacing w:val="8"/>
          <w:sz w:val="44"/>
          <w:szCs w:val="44"/>
        </w:rPr>
        <w:t>号提案的答复</w:t>
      </w:r>
    </w:p>
    <w:p>
      <w:pPr>
        <w:keepNext w:val="0"/>
        <w:keepLines w:val="0"/>
        <w:pageBreakBefore w:val="0"/>
        <w:kinsoku/>
        <w:overflowPunct/>
        <w:topLinePunct w:val="0"/>
        <w:autoSpaceDE/>
        <w:autoSpaceDN/>
        <w:bidi w:val="0"/>
        <w:adjustRightInd w:val="0"/>
        <w:snapToGrid w:val="0"/>
        <w:spacing w:line="579" w:lineRule="exact"/>
        <w:jc w:val="center"/>
        <w:textAlignment w:val="auto"/>
        <w:rPr>
          <w:rFonts w:ascii="Times New Roman" w:hAnsi="Times New Roman"/>
          <w:sz w:val="32"/>
          <w:szCs w:val="40"/>
        </w:rPr>
      </w:pPr>
    </w:p>
    <w:p>
      <w:pPr>
        <w:keepNext w:val="0"/>
        <w:keepLines w:val="0"/>
        <w:pageBreakBefore w:val="0"/>
        <w:kinsoku/>
        <w:overflowPunct/>
        <w:topLinePunct w:val="0"/>
        <w:autoSpaceDE/>
        <w:autoSpaceDN/>
        <w:bidi w:val="0"/>
        <w:spacing w:line="579" w:lineRule="exact"/>
        <w:textAlignment w:val="auto"/>
        <w:rPr>
          <w:rFonts w:ascii="Times New Roman" w:hAnsi="Times New Roman" w:eastAsia="仿宋_GB2312"/>
          <w:sz w:val="32"/>
          <w:szCs w:val="32"/>
        </w:rPr>
      </w:pPr>
      <w:r>
        <w:rPr>
          <w:rFonts w:hint="eastAsia" w:ascii="Times New Roman" w:hAnsi="Times New Roman" w:eastAsia="仿宋_GB2312" w:cs="Times New Roman"/>
          <w:sz w:val="32"/>
          <w:szCs w:val="32"/>
        </w:rPr>
        <w:t>张建榕</w:t>
      </w:r>
      <w:r>
        <w:rPr>
          <w:rFonts w:ascii="Times New Roman" w:hAnsi="Times New Roman" w:eastAsia="仿宋_GB2312"/>
          <w:sz w:val="32"/>
          <w:szCs w:val="32"/>
        </w:rPr>
        <w:t>委员：</w:t>
      </w:r>
    </w:p>
    <w:p>
      <w:pPr>
        <w:pStyle w:val="9"/>
        <w:keepNext w:val="0"/>
        <w:keepLines w:val="0"/>
        <w:pageBreakBefore w:val="0"/>
        <w:kinsoku/>
        <w:overflowPunct/>
        <w:topLinePunct w:val="0"/>
        <w:autoSpaceDE/>
        <w:autoSpaceDN/>
        <w:bidi w:val="0"/>
        <w:spacing w:before="0" w:beforeAutospacing="0" w:after="0" w:afterAutospacing="0" w:line="579" w:lineRule="exact"/>
        <w:ind w:firstLine="643"/>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您提出的《</w:t>
      </w:r>
      <w:r>
        <w:rPr>
          <w:rFonts w:hint="eastAsia" w:ascii="Times New Roman" w:hAnsi="Times New Roman" w:eastAsia="仿宋_GB2312" w:cs="Times New Roman"/>
          <w:sz w:val="32"/>
          <w:szCs w:val="32"/>
          <w:lang w:eastAsia="zh-CN"/>
        </w:rPr>
        <w:t>关</w:t>
      </w:r>
      <w:r>
        <w:rPr>
          <w:rFonts w:hint="eastAsia" w:ascii="Times New Roman" w:hAnsi="Times New Roman" w:eastAsia="仿宋_GB2312" w:cs="Times New Roman"/>
          <w:sz w:val="32"/>
          <w:szCs w:val="32"/>
        </w:rPr>
        <w:t>于为偏僻农村失能失独老人安装监控照护的建议</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已</w:t>
      </w:r>
      <w:r>
        <w:rPr>
          <w:rFonts w:ascii="Times New Roman" w:hAnsi="Times New Roman" w:eastAsia="仿宋_GB2312" w:cs="Times New Roman"/>
          <w:sz w:val="32"/>
          <w:szCs w:val="32"/>
        </w:rPr>
        <w:t>收悉，</w:t>
      </w:r>
      <w:r>
        <w:rPr>
          <w:rFonts w:ascii="Times New Roman" w:hAnsi="Times New Roman" w:eastAsia="仿宋_GB2312" w:cs="Times New Roman"/>
          <w:color w:val="auto"/>
          <w:sz w:val="32"/>
          <w:szCs w:val="32"/>
        </w:rPr>
        <w:t>县民政局</w:t>
      </w:r>
      <w:r>
        <w:rPr>
          <w:rFonts w:hint="eastAsia" w:ascii="Times New Roman" w:hAnsi="Times New Roman" w:eastAsia="仿宋_GB2312" w:cs="Times New Roman"/>
          <w:color w:val="auto"/>
          <w:sz w:val="32"/>
          <w:szCs w:val="32"/>
          <w:lang w:eastAsia="zh-CN"/>
        </w:rPr>
        <w:t>、卫健局</w:t>
      </w:r>
      <w:r>
        <w:rPr>
          <w:rFonts w:ascii="Times New Roman" w:hAnsi="Times New Roman" w:eastAsia="仿宋_GB2312" w:cs="Times New Roman"/>
          <w:color w:val="auto"/>
          <w:sz w:val="32"/>
          <w:szCs w:val="32"/>
        </w:rPr>
        <w:t>对您长期关心支持我县养老事业发展表示衷心的感谢</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sz w:val="32"/>
          <w:szCs w:val="32"/>
        </w:rPr>
        <w:t>现将办理情况答复如下：</w:t>
      </w:r>
    </w:p>
    <w:p>
      <w:pPr>
        <w:keepNext w:val="0"/>
        <w:keepLines w:val="0"/>
        <w:pageBreakBefore w:val="0"/>
        <w:widowControl w:val="0"/>
        <w:kinsoku/>
        <w:wordWrap/>
        <w:overflowPunct/>
        <w:topLinePunct w:val="0"/>
        <w:autoSpaceDE/>
        <w:autoSpaceDN/>
        <w:bidi w:val="0"/>
        <w:adjustRightInd/>
        <w:snapToGrid/>
        <w:spacing w:line="579" w:lineRule="exact"/>
        <w:ind w:firstLine="640"/>
        <w:textAlignment w:val="auto"/>
        <w:rPr>
          <w:rFonts w:hint="eastAsia" w:ascii="Times New Roman" w:hAnsi="Times New Roman" w:eastAsia="仿宋_GB2312" w:cs="Times New Roman"/>
          <w:sz w:val="32"/>
          <w:szCs w:val="32"/>
          <w:lang w:eastAsia="zh-CN"/>
        </w:rPr>
      </w:pPr>
      <w:r>
        <w:rPr>
          <w:rFonts w:hint="eastAsia" w:ascii="Times New Roman" w:hAnsi="Times New Roman" w:eastAsia="黑体" w:cs="黑体"/>
          <w:b w:val="0"/>
          <w:bCs w:val="0"/>
          <w:sz w:val="32"/>
          <w:szCs w:val="32"/>
          <w:lang w:eastAsia="zh-CN"/>
        </w:rPr>
        <w:t>一、</w:t>
      </w:r>
      <w:r>
        <w:rPr>
          <w:rFonts w:hint="eastAsia" w:ascii="Times New Roman" w:hAnsi="Times New Roman" w:eastAsia="黑体" w:cs="黑体"/>
          <w:b w:val="0"/>
          <w:bCs w:val="0"/>
          <w:i w:val="0"/>
          <w:iCs w:val="0"/>
          <w:caps w:val="0"/>
          <w:color w:val="auto"/>
          <w:spacing w:val="0"/>
          <w:sz w:val="32"/>
          <w:szCs w:val="32"/>
          <w:lang w:val="en-US" w:eastAsia="zh-CN"/>
        </w:rPr>
        <w:t>探索打造智慧养老服务。</w:t>
      </w:r>
      <w:r>
        <w:rPr>
          <w:rFonts w:hint="eastAsia" w:ascii="Times New Roman" w:hAnsi="Times New Roman" w:eastAsia="仿宋_GB2312" w:cs="Times New Roman"/>
          <w:b w:val="0"/>
          <w:bCs w:val="0"/>
          <w:i w:val="0"/>
          <w:iCs w:val="0"/>
          <w:caps w:val="0"/>
          <w:color w:val="auto"/>
          <w:spacing w:val="0"/>
          <w:sz w:val="32"/>
          <w:szCs w:val="32"/>
          <w:lang w:val="en-US" w:eastAsia="zh-CN"/>
        </w:rPr>
        <w:t>打造“平安通”试点县，通过</w:t>
      </w:r>
      <w:r>
        <w:rPr>
          <w:rFonts w:ascii="Times New Roman" w:hAnsi="Times New Roman" w:eastAsia="仿宋_GB2312"/>
          <w:color w:val="auto"/>
          <w:sz w:val="32"/>
          <w:szCs w:val="32"/>
        </w:rPr>
        <w:t>线上线下智慧服务</w:t>
      </w:r>
      <w:r>
        <w:rPr>
          <w:rFonts w:hint="eastAsia" w:ascii="Times New Roman" w:hAnsi="Times New Roman" w:eastAsia="仿宋_GB2312"/>
          <w:color w:val="auto"/>
          <w:sz w:val="32"/>
          <w:szCs w:val="32"/>
          <w:lang w:eastAsia="zh-CN"/>
        </w:rPr>
        <w:t>模式</w:t>
      </w:r>
      <w:r>
        <w:rPr>
          <w:rFonts w:ascii="Times New Roman" w:hAnsi="Times New Roman" w:eastAsia="仿宋_GB2312"/>
          <w:color w:val="auto"/>
          <w:sz w:val="32"/>
          <w:szCs w:val="32"/>
        </w:rPr>
        <w:t>，为全县符合条件的</w:t>
      </w:r>
      <w:r>
        <w:rPr>
          <w:rFonts w:hint="eastAsia" w:ascii="Times New Roman" w:hAnsi="Times New Roman" w:eastAsia="仿宋_GB2312"/>
          <w:color w:val="auto"/>
          <w:sz w:val="32"/>
          <w:szCs w:val="32"/>
          <w:lang w:val="en-US" w:eastAsia="zh-CN"/>
        </w:rPr>
        <w:t>2500</w:t>
      </w:r>
      <w:r>
        <w:rPr>
          <w:rFonts w:ascii="Times New Roman" w:hAnsi="Times New Roman" w:eastAsia="仿宋_GB2312"/>
          <w:color w:val="auto"/>
          <w:sz w:val="32"/>
          <w:szCs w:val="32"/>
        </w:rPr>
        <w:t>名老年人购买居家养老信息化服务</w:t>
      </w:r>
      <w:r>
        <w:rPr>
          <w:rFonts w:hint="eastAsia" w:ascii="Times New Roman" w:hAnsi="Times New Roman" w:eastAsia="仿宋_GB2312"/>
          <w:color w:val="auto"/>
          <w:sz w:val="32"/>
          <w:szCs w:val="32"/>
          <w:lang w:eastAsia="zh-CN"/>
        </w:rPr>
        <w:t>，</w:t>
      </w:r>
      <w:r>
        <w:rPr>
          <w:rFonts w:hint="eastAsia" w:ascii="Times New Roman" w:hAnsi="Times New Roman" w:eastAsia="仿宋_GB2312" w:cs="Times New Roman"/>
          <w:sz w:val="32"/>
          <w:szCs w:val="32"/>
        </w:rPr>
        <w:t>提供语音、短信、定位、一键亲情呼叫、一键报警服务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b w:val="0"/>
          <w:bCs w:val="0"/>
          <w:i w:val="0"/>
          <w:iCs w:val="0"/>
          <w:caps w:val="0"/>
          <w:color w:val="auto"/>
          <w:spacing w:val="0"/>
          <w:sz w:val="32"/>
          <w:szCs w:val="32"/>
        </w:rPr>
        <w:t>提供</w:t>
      </w:r>
      <w:r>
        <w:rPr>
          <w:rFonts w:ascii="Times New Roman" w:hAnsi="Times New Roman" w:eastAsia="仿宋_GB2312"/>
          <w:color w:val="auto"/>
          <w:sz w:val="32"/>
          <w:szCs w:val="32"/>
        </w:rPr>
        <w:t>助洁、助餐、助浴、助行、助残等</w:t>
      </w:r>
      <w:r>
        <w:rPr>
          <w:rFonts w:hint="default" w:ascii="Times New Roman" w:hAnsi="Times New Roman" w:eastAsia="仿宋_GB2312" w:cs="Times New Roman"/>
          <w:b w:val="0"/>
          <w:bCs w:val="0"/>
          <w:i w:val="0"/>
          <w:iCs w:val="0"/>
          <w:caps w:val="0"/>
          <w:color w:val="auto"/>
          <w:spacing w:val="0"/>
          <w:sz w:val="32"/>
          <w:szCs w:val="32"/>
        </w:rPr>
        <w:t>“一站式”</w:t>
      </w:r>
      <w:r>
        <w:rPr>
          <w:rFonts w:ascii="Times New Roman" w:hAnsi="Times New Roman" w:eastAsia="仿宋_GB2312"/>
          <w:color w:val="auto"/>
          <w:sz w:val="32"/>
          <w:szCs w:val="32"/>
        </w:rPr>
        <w:t>实体援助服务</w:t>
      </w:r>
      <w:r>
        <w:rPr>
          <w:rFonts w:hint="eastAsia" w:ascii="Times New Roman" w:hAnsi="Times New Roman" w:eastAsia="仿宋_GB2312"/>
          <w:color w:val="auto"/>
          <w:sz w:val="32"/>
          <w:szCs w:val="32"/>
          <w:lang w:eastAsia="zh-CN"/>
        </w:rPr>
        <w:t>，</w:t>
      </w:r>
      <w:r>
        <w:rPr>
          <w:rFonts w:hint="default" w:ascii="Times New Roman" w:hAnsi="Times New Roman" w:eastAsia="仿宋_GB2312" w:cs="Times New Roman"/>
          <w:b w:val="0"/>
          <w:bCs w:val="0"/>
          <w:i w:val="0"/>
          <w:iCs w:val="0"/>
          <w:caps w:val="0"/>
          <w:color w:val="auto"/>
          <w:spacing w:val="0"/>
          <w:sz w:val="32"/>
          <w:szCs w:val="32"/>
        </w:rPr>
        <w:t>通过一部热线电话</w:t>
      </w:r>
      <w:r>
        <w:rPr>
          <w:rFonts w:hint="default" w:ascii="Times New Roman" w:hAnsi="Times New Roman" w:eastAsia="仿宋_GB2312" w:cs="Times New Roman"/>
          <w:color w:val="auto"/>
          <w:sz w:val="32"/>
          <w:szCs w:val="32"/>
          <w:lang w:val="en-US" w:eastAsia="zh-CN"/>
        </w:rPr>
        <w:t>实现养老服务“掌上办”</w:t>
      </w:r>
      <w:r>
        <w:rPr>
          <w:rFonts w:hint="eastAsia" w:ascii="Times New Roman" w:hAnsi="Times New Roman" w:eastAsia="仿宋_GB2312" w:cs="仿宋_GB2312"/>
          <w:color w:val="auto"/>
          <w:kern w:val="2"/>
          <w:sz w:val="32"/>
          <w:szCs w:val="32"/>
          <w:shd w:val="clear" w:color="auto" w:fill="FFFFFF"/>
          <w:lang w:val="en-US" w:eastAsia="zh-CN" w:bidi="ar-SA"/>
        </w:rPr>
        <w:t>；</w:t>
      </w:r>
      <w:r>
        <w:rPr>
          <w:rFonts w:hint="eastAsia" w:ascii="Times New Roman" w:hAnsi="Times New Roman" w:eastAsia="仿宋_GB2312" w:cs="仿宋_GB2312"/>
          <w:color w:val="auto"/>
          <w:sz w:val="32"/>
          <w:szCs w:val="32"/>
          <w:lang w:val="en-US" w:eastAsia="zh-CN"/>
        </w:rPr>
        <w:t>坚持“政府主导、机构支持、家庭参与”，强化与失能、部分失能老年人共同生活的家庭照护者作用，建立健全居家和社区基本养老服务高质量发展制度机制，</w:t>
      </w:r>
      <w:r>
        <w:rPr>
          <w:rFonts w:hint="default" w:ascii="Times New Roman" w:hAnsi="Times New Roman" w:eastAsia="仿宋_GB2312" w:cs="Times New Roman"/>
          <w:b w:val="0"/>
          <w:bCs w:val="0"/>
          <w:i w:val="0"/>
          <w:iCs w:val="0"/>
          <w:caps w:val="0"/>
          <w:color w:val="auto"/>
          <w:spacing w:val="0"/>
          <w:sz w:val="32"/>
          <w:szCs w:val="32"/>
        </w:rPr>
        <w:t>免费为</w:t>
      </w:r>
      <w:r>
        <w:rPr>
          <w:rFonts w:hint="eastAsia" w:ascii="Times New Roman" w:hAnsi="Times New Roman" w:eastAsia="仿宋_GB2312" w:cs="Times New Roman"/>
          <w:b w:val="0"/>
          <w:bCs w:val="0"/>
          <w:i w:val="0"/>
          <w:iCs w:val="0"/>
          <w:caps w:val="0"/>
          <w:color w:val="auto"/>
          <w:spacing w:val="0"/>
          <w:sz w:val="32"/>
          <w:szCs w:val="32"/>
          <w:lang w:val="en-US" w:eastAsia="zh-CN"/>
        </w:rPr>
        <w:t>109</w:t>
      </w:r>
      <w:r>
        <w:rPr>
          <w:rFonts w:hint="default" w:ascii="Times New Roman" w:hAnsi="Times New Roman" w:eastAsia="仿宋_GB2312" w:cs="Times New Roman"/>
          <w:b w:val="0"/>
          <w:bCs w:val="0"/>
          <w:i w:val="0"/>
          <w:iCs w:val="0"/>
          <w:caps w:val="0"/>
          <w:color w:val="auto"/>
          <w:spacing w:val="0"/>
          <w:sz w:val="32"/>
          <w:szCs w:val="32"/>
        </w:rPr>
        <w:t>名</w:t>
      </w:r>
      <w:r>
        <w:rPr>
          <w:rFonts w:hint="eastAsia" w:ascii="Times New Roman" w:hAnsi="Times New Roman" w:eastAsia="仿宋_GB2312" w:cs="仿宋_GB2312"/>
          <w:color w:val="auto"/>
          <w:sz w:val="32"/>
          <w:szCs w:val="32"/>
          <w:lang w:val="en-US" w:eastAsia="zh-CN"/>
        </w:rPr>
        <w:t>家庭经济困难的老年人</w:t>
      </w:r>
      <w:r>
        <w:rPr>
          <w:rFonts w:hint="default" w:ascii="Times New Roman" w:hAnsi="Times New Roman" w:eastAsia="仿宋_GB2312" w:cs="Times New Roman"/>
          <w:b w:val="0"/>
          <w:bCs w:val="0"/>
          <w:i w:val="0"/>
          <w:iCs w:val="0"/>
          <w:caps w:val="0"/>
          <w:color w:val="auto"/>
          <w:spacing w:val="0"/>
          <w:sz w:val="32"/>
          <w:szCs w:val="32"/>
        </w:rPr>
        <w:t>设置家庭养老床位，</w:t>
      </w:r>
      <w:r>
        <w:rPr>
          <w:rFonts w:hint="eastAsia" w:ascii="Times New Roman" w:hAnsi="Times New Roman" w:eastAsia="仿宋_GB2312" w:cs="仿宋_GB2312"/>
          <w:color w:val="auto"/>
          <w:sz w:val="32"/>
          <w:szCs w:val="32"/>
          <w:lang w:val="en-US" w:eastAsia="zh-CN"/>
        </w:rPr>
        <w:t>增强服务对象居家生活的安全性、便利性和舒适性，及时响应、应急处置服务对象的服务需求和异常情况，</w:t>
      </w:r>
      <w:bookmarkStart w:id="0" w:name="_GoBack"/>
      <w:bookmarkEnd w:id="0"/>
      <w:r>
        <w:rPr>
          <w:rFonts w:hint="eastAsia" w:ascii="Times New Roman" w:hAnsi="Times New Roman" w:eastAsia="仿宋_GB2312" w:cs="仿宋_GB2312"/>
          <w:color w:val="auto"/>
          <w:sz w:val="32"/>
          <w:szCs w:val="32"/>
          <w:lang w:val="en-US" w:eastAsia="zh-CN"/>
        </w:rPr>
        <w:t>提供生活照料、基础照护、探访关爱、健康管理、委托代办、精神慰藉等</w:t>
      </w:r>
      <w:r>
        <w:rPr>
          <w:rFonts w:hint="eastAsia" w:ascii="Times New Roman" w:hAnsi="Times New Roman" w:eastAsia="仿宋_GB2312" w:cs="仿宋_GB2312"/>
          <w:color w:val="auto"/>
          <w:kern w:val="2"/>
          <w:sz w:val="32"/>
          <w:szCs w:val="32"/>
          <w:shd w:val="clear" w:color="auto" w:fill="FFFFFF"/>
          <w:lang w:val="en-US" w:eastAsia="zh-CN" w:bidi="ar-SA"/>
        </w:rPr>
        <w:t>上门实体服务10000多人次；为边远乡镇、村的250多名孤寡老人提供上门探访服务</w:t>
      </w:r>
      <w:r>
        <w:rPr>
          <w:rFonts w:ascii="Times New Roman" w:hAnsi="Times New Roman" w:eastAsia="仿宋_GB2312"/>
          <w:color w:val="auto"/>
          <w:sz w:val="32"/>
          <w:szCs w:val="32"/>
        </w:rPr>
        <w:t>，实行每周了解实情、每月上门看望慰问，帮助解决生活中存在的困难</w:t>
      </w:r>
      <w:r>
        <w:rPr>
          <w:rFonts w:hint="eastAsia" w:ascii="Times New Roman" w:hAnsi="Times New Roman" w:eastAsia="仿宋_GB2312"/>
          <w:color w:val="auto"/>
          <w:sz w:val="32"/>
          <w:szCs w:val="32"/>
          <w:lang w:val="en-US" w:eastAsia="zh-CN"/>
        </w:rPr>
        <w:t>；建设银杏乐龄家园1个，打造“党建+学堂”丰富乡村老年人业余生活</w:t>
      </w:r>
      <w:r>
        <w:rPr>
          <w:rFonts w:ascii="Times New Roman" w:hAnsi="Times New Roman" w:eastAsia="仿宋_GB2312"/>
          <w:color w:val="auto"/>
          <w:sz w:val="32"/>
          <w:szCs w:val="32"/>
        </w:rPr>
        <w:t>。</w:t>
      </w:r>
      <w:r>
        <w:rPr>
          <w:rFonts w:hint="eastAsia" w:ascii="Times New Roman" w:hAnsi="Times New Roman" w:eastAsia="仿宋_GB2312"/>
          <w:b w:val="0"/>
          <w:bCs w:val="0"/>
          <w:sz w:val="32"/>
          <w:szCs w:val="32"/>
          <w:lang w:eastAsia="zh-CN"/>
        </w:rPr>
        <w:t>发挥</w:t>
      </w:r>
      <w:r>
        <w:rPr>
          <w:rFonts w:hint="eastAsia" w:ascii="Times New Roman" w:hAnsi="Times New Roman" w:eastAsia="仿宋_GB2312"/>
          <w:b w:val="0"/>
          <w:bCs w:val="0"/>
          <w:sz w:val="32"/>
          <w:szCs w:val="32"/>
        </w:rPr>
        <w:t>云网融合优势</w:t>
      </w:r>
      <w:r>
        <w:rPr>
          <w:rFonts w:hint="eastAsia" w:ascii="Times New Roman" w:hAnsi="Times New Roman" w:eastAsia="仿宋_GB2312"/>
          <w:b w:val="0"/>
          <w:bCs w:val="0"/>
          <w:sz w:val="32"/>
          <w:szCs w:val="32"/>
          <w:lang w:eastAsia="zh-CN"/>
        </w:rPr>
        <w:t>，</w:t>
      </w:r>
      <w:r>
        <w:rPr>
          <w:rFonts w:hint="eastAsia" w:ascii="Times New Roman" w:hAnsi="Times New Roman" w:eastAsia="仿宋_GB2312" w:cs="仿宋_GB2312"/>
          <w:spacing w:val="-6"/>
          <w:sz w:val="32"/>
          <w:szCs w:val="32"/>
        </w:rPr>
        <w:t>目前已在国宝乡猛虎村、上涌镇桂格村、</w:t>
      </w:r>
      <w:r>
        <w:rPr>
          <w:rFonts w:hint="eastAsia" w:eastAsia="仿宋_GB2312" w:cs="仿宋_GB2312"/>
          <w:spacing w:val="-6"/>
          <w:sz w:val="32"/>
          <w:szCs w:val="32"/>
          <w:lang w:val="en-US" w:eastAsia="zh-CN"/>
        </w:rPr>
        <w:t>雷峰镇</w:t>
      </w:r>
      <w:r>
        <w:rPr>
          <w:rFonts w:hint="eastAsia" w:ascii="Times New Roman" w:hAnsi="Times New Roman" w:eastAsia="仿宋_GB2312" w:cs="仿宋_GB2312"/>
          <w:spacing w:val="-6"/>
          <w:sz w:val="32"/>
          <w:szCs w:val="32"/>
        </w:rPr>
        <w:t>李溪村</w:t>
      </w:r>
      <w:r>
        <w:rPr>
          <w:rFonts w:hint="eastAsia" w:ascii="Times New Roman" w:hAnsi="Times New Roman" w:eastAsia="仿宋_GB2312" w:cs="仿宋_GB2312"/>
          <w:spacing w:val="-6"/>
          <w:sz w:val="32"/>
          <w:szCs w:val="32"/>
          <w:lang w:eastAsia="zh-CN"/>
        </w:rPr>
        <w:t>、龙浔镇英山村等村（社区）</w:t>
      </w:r>
      <w:r>
        <w:rPr>
          <w:rFonts w:hint="eastAsia" w:ascii="Times New Roman" w:hAnsi="Times New Roman" w:eastAsia="仿宋_GB2312" w:cs="仿宋_GB2312"/>
          <w:spacing w:val="-6"/>
          <w:sz w:val="32"/>
          <w:szCs w:val="32"/>
        </w:rPr>
        <w:t>进行试点建设视频监控</w:t>
      </w:r>
      <w:r>
        <w:rPr>
          <w:rFonts w:hint="eastAsia" w:ascii="Times New Roman" w:hAnsi="Times New Roman" w:eastAsia="仿宋_GB2312" w:cs="仿宋_GB2312"/>
          <w:spacing w:val="-6"/>
          <w:sz w:val="32"/>
          <w:szCs w:val="32"/>
          <w:lang w:eastAsia="zh-CN"/>
        </w:rPr>
        <w:t>，</w:t>
      </w:r>
      <w:r>
        <w:rPr>
          <w:rFonts w:hint="eastAsia" w:ascii="Times New Roman" w:hAnsi="Times New Roman" w:eastAsia="仿宋_GB2312" w:cs="仿宋_GB2312"/>
          <w:spacing w:val="-6"/>
          <w:sz w:val="32"/>
          <w:szCs w:val="32"/>
        </w:rPr>
        <w:t>村干部可通过平台实现远程安全监控服务，解决了老人居所内存在的盲区问题，全天候、无死角守护老年人安全。同时</w:t>
      </w:r>
      <w:r>
        <w:rPr>
          <w:rFonts w:hint="eastAsia" w:ascii="Times New Roman" w:hAnsi="Times New Roman" w:eastAsia="仿宋_GB2312" w:cs="仿宋_GB2312"/>
          <w:spacing w:val="-6"/>
          <w:sz w:val="32"/>
          <w:szCs w:val="32"/>
          <w:lang w:eastAsia="zh-CN"/>
        </w:rPr>
        <w:t>，家属</w:t>
      </w:r>
      <w:r>
        <w:rPr>
          <w:rFonts w:hint="eastAsia" w:ascii="Times New Roman" w:hAnsi="Times New Roman" w:eastAsia="仿宋_GB2312" w:cs="仿宋_GB2312"/>
          <w:spacing w:val="-6"/>
          <w:sz w:val="32"/>
          <w:szCs w:val="32"/>
        </w:rPr>
        <w:t>可以通过手机APP对安装在自家附近的监控进行实时查看、语音对讲，实现在外</w:t>
      </w:r>
      <w:r>
        <w:rPr>
          <w:rFonts w:hint="eastAsia" w:ascii="Times New Roman" w:hAnsi="Times New Roman" w:eastAsia="仿宋_GB2312" w:cs="仿宋_GB2312"/>
          <w:spacing w:val="-6"/>
          <w:sz w:val="32"/>
          <w:szCs w:val="32"/>
          <w:lang w:val="en-US" w:eastAsia="zh-CN"/>
        </w:rPr>
        <w:t>家属</w:t>
      </w:r>
      <w:r>
        <w:rPr>
          <w:rFonts w:hint="eastAsia" w:ascii="Times New Roman" w:hAnsi="Times New Roman" w:eastAsia="仿宋_GB2312" w:cs="仿宋_GB2312"/>
          <w:spacing w:val="-6"/>
          <w:sz w:val="32"/>
          <w:szCs w:val="32"/>
        </w:rPr>
        <w:t>与老人、留守儿童实时互动，掌握老人和小孩的生活状况，</w:t>
      </w:r>
      <w:r>
        <w:rPr>
          <w:rFonts w:hint="eastAsia" w:ascii="Times New Roman" w:hAnsi="Times New Roman" w:eastAsia="仿宋_GB2312" w:cs="仿宋_GB2312"/>
          <w:spacing w:val="-6"/>
          <w:sz w:val="32"/>
          <w:szCs w:val="32"/>
          <w:lang w:eastAsia="zh-CN"/>
        </w:rPr>
        <w:t>实现</w:t>
      </w:r>
      <w:r>
        <w:rPr>
          <w:rFonts w:hint="eastAsia" w:ascii="Times New Roman" w:hAnsi="Times New Roman" w:eastAsia="仿宋_GB2312" w:cs="仿宋_GB2312"/>
          <w:spacing w:val="-6"/>
          <w:sz w:val="32"/>
          <w:szCs w:val="32"/>
          <w:lang w:val="en-US" w:eastAsia="zh-CN"/>
        </w:rPr>
        <w:t>沟通零距离</w:t>
      </w:r>
      <w:r>
        <w:rPr>
          <w:rFonts w:hint="eastAsia" w:ascii="Times New Roman" w:hAnsi="Times New Roman" w:eastAsia="仿宋_GB2312" w:cs="仿宋_GB2312"/>
          <w:spacing w:val="-6"/>
          <w:sz w:val="32"/>
          <w:szCs w:val="32"/>
        </w:rPr>
        <w:t>。</w:t>
      </w:r>
    </w:p>
    <w:p>
      <w:pPr>
        <w:keepNext w:val="0"/>
        <w:keepLines w:val="0"/>
        <w:pageBreakBefore w:val="0"/>
        <w:kinsoku/>
        <w:overflowPunct/>
        <w:topLinePunct w:val="0"/>
        <w:autoSpaceDE/>
        <w:autoSpaceDN/>
        <w:bidi w:val="0"/>
        <w:spacing w:line="579" w:lineRule="exact"/>
        <w:ind w:firstLine="640" w:firstLineChars="200"/>
        <w:textAlignment w:val="auto"/>
        <w:rPr>
          <w:rFonts w:hint="default" w:ascii="Times New Roman" w:hAnsi="Times New Roman" w:eastAsia="仿宋_GB2312" w:cs="宋体"/>
          <w:kern w:val="0"/>
          <w:sz w:val="32"/>
          <w:szCs w:val="32"/>
          <w:lang w:val="en-US" w:eastAsia="zh-CN"/>
        </w:rPr>
      </w:pPr>
      <w:r>
        <w:rPr>
          <w:rFonts w:hint="eastAsia" w:ascii="Times New Roman" w:hAnsi="Times New Roman" w:eastAsia="黑体" w:cs="黑体"/>
          <w:b w:val="0"/>
          <w:bCs w:val="0"/>
          <w:sz w:val="32"/>
          <w:szCs w:val="32"/>
          <w:lang w:eastAsia="zh-CN"/>
        </w:rPr>
        <w:t>二、落实政策兜底保障。</w:t>
      </w:r>
      <w:r>
        <w:rPr>
          <w:rFonts w:hint="eastAsia" w:ascii="Times New Roman" w:hAnsi="Times New Roman" w:eastAsia="仿宋_GB2312" w:cs="宋体"/>
          <w:color w:val="auto"/>
          <w:kern w:val="0"/>
          <w:sz w:val="32"/>
          <w:szCs w:val="32"/>
        </w:rPr>
        <w:t>一是落实好低保、特困人员兜底工作。现有低保对象</w:t>
      </w:r>
      <w:r>
        <w:rPr>
          <w:rFonts w:hint="eastAsia" w:ascii="Times New Roman" w:hAnsi="Times New Roman" w:eastAsia="仿宋_GB2312" w:cs="宋体"/>
          <w:color w:val="auto"/>
          <w:kern w:val="0"/>
          <w:sz w:val="32"/>
          <w:szCs w:val="32"/>
          <w:lang w:val="en-US" w:eastAsia="zh-CN"/>
        </w:rPr>
        <w:t>5346</w:t>
      </w:r>
      <w:r>
        <w:rPr>
          <w:rFonts w:hint="eastAsia" w:ascii="Times New Roman" w:hAnsi="Times New Roman" w:eastAsia="仿宋_GB2312" w:cs="宋体"/>
          <w:color w:val="auto"/>
          <w:kern w:val="0"/>
          <w:sz w:val="32"/>
          <w:szCs w:val="32"/>
        </w:rPr>
        <w:t>人，每月发放低保金约3</w:t>
      </w:r>
      <w:r>
        <w:rPr>
          <w:rFonts w:hint="eastAsia" w:ascii="Times New Roman" w:hAnsi="Times New Roman" w:eastAsia="仿宋_GB2312" w:cs="宋体"/>
          <w:color w:val="auto"/>
          <w:kern w:val="0"/>
          <w:sz w:val="32"/>
          <w:szCs w:val="32"/>
          <w:lang w:val="en-US" w:eastAsia="zh-CN"/>
        </w:rPr>
        <w:t>31</w:t>
      </w:r>
      <w:r>
        <w:rPr>
          <w:rFonts w:hint="eastAsia" w:ascii="Times New Roman" w:hAnsi="Times New Roman" w:eastAsia="仿宋_GB2312" w:cs="宋体"/>
          <w:color w:val="auto"/>
          <w:kern w:val="0"/>
          <w:sz w:val="32"/>
          <w:szCs w:val="32"/>
        </w:rPr>
        <w:t>万元；特困供养对象</w:t>
      </w:r>
      <w:r>
        <w:rPr>
          <w:rFonts w:hint="eastAsia" w:ascii="Times New Roman" w:hAnsi="Times New Roman" w:eastAsia="仿宋_GB2312" w:cs="宋体"/>
          <w:color w:val="auto"/>
          <w:kern w:val="0"/>
          <w:sz w:val="32"/>
          <w:szCs w:val="32"/>
          <w:lang w:val="en-US" w:eastAsia="zh-CN"/>
        </w:rPr>
        <w:t>671</w:t>
      </w:r>
      <w:r>
        <w:rPr>
          <w:rFonts w:hint="eastAsia" w:ascii="Times New Roman" w:hAnsi="Times New Roman" w:eastAsia="仿宋_GB2312" w:cs="宋体"/>
          <w:color w:val="auto"/>
          <w:kern w:val="0"/>
          <w:sz w:val="32"/>
          <w:szCs w:val="32"/>
        </w:rPr>
        <w:t>人，每月发放救助供养金约</w:t>
      </w:r>
      <w:r>
        <w:rPr>
          <w:rFonts w:hint="eastAsia" w:ascii="Times New Roman" w:hAnsi="Times New Roman" w:eastAsia="仿宋_GB2312" w:cs="宋体"/>
          <w:color w:val="auto"/>
          <w:kern w:val="0"/>
          <w:sz w:val="32"/>
          <w:szCs w:val="32"/>
          <w:lang w:val="en-US" w:eastAsia="zh-CN"/>
        </w:rPr>
        <w:t>100</w:t>
      </w:r>
      <w:r>
        <w:rPr>
          <w:rFonts w:hint="eastAsia" w:ascii="Times New Roman" w:hAnsi="Times New Roman" w:eastAsia="仿宋_GB2312" w:cs="宋体"/>
          <w:color w:val="auto"/>
          <w:kern w:val="0"/>
          <w:sz w:val="32"/>
          <w:szCs w:val="32"/>
        </w:rPr>
        <w:t>万元。切实解决特困孤寡老人</w:t>
      </w:r>
      <w:r>
        <w:rPr>
          <w:rFonts w:hint="eastAsia" w:ascii="Times New Roman" w:hAnsi="Times New Roman" w:eastAsia="仿宋_GB2312" w:cs="宋体"/>
          <w:color w:val="auto"/>
          <w:kern w:val="0"/>
          <w:sz w:val="32"/>
          <w:szCs w:val="32"/>
          <w:lang w:eastAsia="zh-CN"/>
        </w:rPr>
        <w:t>基本生活</w:t>
      </w:r>
      <w:r>
        <w:rPr>
          <w:rFonts w:hint="eastAsia" w:ascii="Times New Roman" w:hAnsi="Times New Roman" w:eastAsia="仿宋_GB2312" w:cs="宋体"/>
          <w:color w:val="auto"/>
          <w:kern w:val="0"/>
          <w:sz w:val="32"/>
          <w:szCs w:val="32"/>
        </w:rPr>
        <w:t>问题。二是做好养老贴心工程</w:t>
      </w:r>
      <w:r>
        <w:rPr>
          <w:rFonts w:hint="eastAsia" w:ascii="Times New Roman" w:hAnsi="Times New Roman" w:eastAsia="仿宋_GB2312" w:cs="宋体"/>
          <w:color w:val="auto"/>
          <w:kern w:val="0"/>
          <w:sz w:val="32"/>
          <w:szCs w:val="32"/>
          <w:lang w:eastAsia="zh-CN"/>
        </w:rPr>
        <w:t>，</w:t>
      </w:r>
      <w:r>
        <w:rPr>
          <w:rFonts w:hint="eastAsia" w:ascii="Times New Roman" w:hAnsi="Times New Roman" w:eastAsia="仿宋_GB2312" w:cs="宋体"/>
          <w:kern w:val="0"/>
          <w:sz w:val="32"/>
          <w:szCs w:val="32"/>
        </w:rPr>
        <w:t>及时发放高龄补贴金，80-89周岁老人高龄补贴50元每人每月，90-99周岁老人高龄补贴100元每人每月，百岁老人高龄补贴300元每人每月。</w:t>
      </w:r>
      <w:r>
        <w:rPr>
          <w:rFonts w:hint="eastAsia" w:ascii="Times New Roman" w:hAnsi="Times New Roman" w:eastAsia="仿宋_GB2312" w:cs="宋体"/>
          <w:kern w:val="0"/>
          <w:sz w:val="32"/>
          <w:szCs w:val="32"/>
          <w:lang w:eastAsia="zh-CN"/>
        </w:rPr>
        <w:t>三是</w:t>
      </w:r>
      <w:r>
        <w:rPr>
          <w:rFonts w:hint="eastAsia" w:ascii="Times New Roman" w:hAnsi="Times New Roman" w:eastAsia="仿宋_GB2312" w:cs="宋体"/>
          <w:kern w:val="0"/>
          <w:sz w:val="32"/>
          <w:szCs w:val="32"/>
          <w:lang w:val="en-US" w:eastAsia="zh-CN"/>
        </w:rPr>
        <w:t>做好经济困难失能老人集中照护服务。根据《福建省民政厅 福建省财政厅关于做好经济困难失能老年人等群体集中照护服务工作的通知》（闽民规〔2025〕2号）文件精神，德化县户籍的低保老年人，老年人能力评估为中度失能、重度失能、完全失能等级的老年人和高龄老年人，给予入住机构补助（扣除行政给付资金后补齐入住机构费用），目前有享受该政策的困难老年人14人，发放补助资金13470元每月。四是开展上门评残等服务。县卫健局联合县残联组织县医院、中医院、第三医院相关评残医师深入到18个乡镇为瘫痪在床、行动不便、患有严重精神疾病和智力障碍的残疾人提供上门评残办证活动，弘扬“医院贴心 群众暖心”、“一趟不用跑”一站式上门服务，2025年已为91名申办对象进行残疾评定，现场办理残疾人证80本。</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黑体" w:cs="黑体"/>
          <w:b w:val="0"/>
          <w:bCs w:val="0"/>
          <w:sz w:val="32"/>
          <w:szCs w:val="32"/>
          <w:lang w:eastAsia="zh-CN"/>
        </w:rPr>
        <w:t>三、</w:t>
      </w:r>
      <w:r>
        <w:rPr>
          <w:rFonts w:hint="eastAsia" w:ascii="Times New Roman" w:hAnsi="Times New Roman" w:eastAsia="黑体" w:cs="黑体"/>
          <w:b w:val="0"/>
          <w:bCs w:val="0"/>
          <w:sz w:val="32"/>
          <w:szCs w:val="32"/>
          <w:lang w:val="en-US" w:eastAsia="zh-CN"/>
        </w:rPr>
        <w:t>有力推动社会参与。</w:t>
      </w:r>
      <w:r>
        <w:rPr>
          <w:rFonts w:hint="eastAsia" w:ascii="Times New Roman" w:hAnsi="Times New Roman" w:eastAsia="仿宋_GB2312" w:cs="仿宋_GB2312"/>
          <w:b w:val="0"/>
          <w:bCs/>
          <w:color w:val="auto"/>
          <w:kern w:val="0"/>
          <w:sz w:val="32"/>
          <w:szCs w:val="32"/>
          <w:lang w:val="en-US" w:eastAsia="zh-CN"/>
        </w:rPr>
        <w:t>建立服务站点，购买致和社工</w:t>
      </w:r>
      <w:r>
        <w:rPr>
          <w:rFonts w:hint="eastAsia" w:ascii="Times New Roman" w:hAnsi="Times New Roman" w:eastAsia="仿宋" w:cs="仿宋"/>
          <w:color w:val="auto"/>
          <w:sz w:val="32"/>
          <w:szCs w:val="32"/>
        </w:rPr>
        <w:t>在18个乡镇</w:t>
      </w:r>
      <w:r>
        <w:rPr>
          <w:rFonts w:hint="eastAsia" w:ascii="Times New Roman" w:hAnsi="Times New Roman" w:eastAsia="仿宋" w:cs="仿宋"/>
          <w:color w:val="auto"/>
          <w:sz w:val="32"/>
          <w:szCs w:val="32"/>
          <w:lang w:eastAsia="zh-CN"/>
        </w:rPr>
        <w:t>设立民政服务站</w:t>
      </w:r>
      <w:r>
        <w:rPr>
          <w:rFonts w:hint="eastAsia" w:ascii="Times New Roman" w:hAnsi="Times New Roman" w:eastAsia="仿宋" w:cs="仿宋"/>
          <w:color w:val="auto"/>
          <w:sz w:val="32"/>
          <w:szCs w:val="32"/>
        </w:rPr>
        <w:t>，每个站点</w:t>
      </w:r>
      <w:r>
        <w:rPr>
          <w:rFonts w:hint="eastAsia" w:ascii="Times New Roman" w:hAnsi="Times New Roman" w:eastAsia="仿宋" w:cs="仿宋"/>
          <w:color w:val="auto"/>
          <w:sz w:val="32"/>
          <w:szCs w:val="32"/>
          <w:lang w:val="en-US" w:eastAsia="zh-CN"/>
        </w:rPr>
        <w:t>派</w:t>
      </w:r>
      <w:r>
        <w:rPr>
          <w:rFonts w:hint="eastAsia" w:ascii="Times New Roman" w:hAnsi="Times New Roman" w:eastAsia="仿宋" w:cs="仿宋"/>
          <w:color w:val="auto"/>
          <w:sz w:val="32"/>
          <w:szCs w:val="32"/>
        </w:rPr>
        <w:t>驻站社工</w:t>
      </w:r>
      <w:r>
        <w:rPr>
          <w:rFonts w:hint="eastAsia" w:ascii="Times New Roman" w:hAnsi="Times New Roman" w:eastAsia="仿宋" w:cs="仿宋"/>
          <w:color w:val="auto"/>
          <w:sz w:val="32"/>
          <w:szCs w:val="32"/>
          <w:lang w:val="en-US" w:eastAsia="zh-CN"/>
        </w:rPr>
        <w:t>1</w:t>
      </w:r>
      <w:r>
        <w:rPr>
          <w:rFonts w:hint="eastAsia" w:ascii="Times New Roman" w:hAnsi="Times New Roman" w:eastAsia="仿宋" w:cs="仿宋"/>
          <w:color w:val="auto"/>
          <w:sz w:val="32"/>
          <w:szCs w:val="32"/>
        </w:rPr>
        <w:t>名。</w:t>
      </w:r>
      <w:r>
        <w:rPr>
          <w:rFonts w:hint="eastAsia" w:ascii="Times New Roman" w:hAnsi="Times New Roman" w:eastAsia="仿宋_GB2312" w:cs="仿宋_GB2312"/>
          <w:color w:val="auto"/>
          <w:kern w:val="2"/>
          <w:sz w:val="32"/>
          <w:szCs w:val="32"/>
          <w:lang w:val="en-US" w:eastAsia="zh-CN" w:bidi="ar-SA"/>
        </w:rPr>
        <w:t>在全省</w:t>
      </w:r>
      <w:r>
        <w:rPr>
          <w:rFonts w:hint="eastAsia" w:ascii="Times New Roman" w:hAnsi="Times New Roman" w:eastAsia="仿宋_GB2312" w:cs="仿宋_GB2312"/>
          <w:color w:val="auto"/>
          <w:kern w:val="2"/>
          <w:sz w:val="32"/>
          <w:szCs w:val="32"/>
          <w:shd w:val="clear" w:color="auto" w:fill="FFFFFF"/>
          <w:lang w:val="en-US" w:eastAsia="zh-CN" w:bidi="ar-SA"/>
        </w:rPr>
        <w:t>首创“爱心幸福城”服务模式，整合全县共建单位力量，筹集爱心关爱基金4000余万元，搭建“爱心厨房”助餐平台，依托平台开展爱心巡回医疗、爱心理发、爱心电工、爱心顺风车等系列关爱活动。建立完善社会力量参与渠道，提供养老服务项目、需求信息，通过购买服务，实施“乐龄陪伴”服务项目，为老年人提供特色个案服务；链接社会资源，开展助老服务，扶持志愿者协会、致和社工、憨鼠爱心小分队、圆梦社工等先进志愿服务组织，积极发动爱心人士捐资助老，全面提升老年人的幸福感。</w:t>
      </w:r>
    </w:p>
    <w:p>
      <w:pPr>
        <w:pStyle w:val="9"/>
        <w:keepNext w:val="0"/>
        <w:keepLines w:val="0"/>
        <w:pageBreakBefore w:val="0"/>
        <w:kinsoku/>
        <w:overflowPunct/>
        <w:topLinePunct w:val="0"/>
        <w:autoSpaceDE/>
        <w:autoSpaceDN/>
        <w:bidi w:val="0"/>
        <w:spacing w:before="0" w:beforeAutospacing="0" w:after="0" w:afterAutospacing="0" w:line="579" w:lineRule="exact"/>
        <w:ind w:firstLine="643"/>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感谢您对养老服务工作的关心和支持。</w:t>
      </w:r>
    </w:p>
    <w:p>
      <w:pPr>
        <w:keepNext w:val="0"/>
        <w:keepLines w:val="0"/>
        <w:pageBreakBefore w:val="0"/>
        <w:widowControl w:val="0"/>
        <w:kinsoku/>
        <w:wordWrap/>
        <w:overflowPunct/>
        <w:topLinePunct w:val="0"/>
        <w:autoSpaceDE/>
        <w:autoSpaceDN/>
        <w:bidi w:val="0"/>
        <w:adjustRightInd w:val="0"/>
        <w:snapToGrid w:val="0"/>
        <w:spacing w:line="579" w:lineRule="exact"/>
        <w:ind w:firstLine="608" w:firstLineChars="200"/>
        <w:textAlignment w:val="auto"/>
        <w:rPr>
          <w:rFonts w:hint="eastAsia" w:ascii="Times New Roman" w:hAnsi="Times New Roman" w:eastAsia="仿宋_GB2312"/>
          <w:color w:val="auto"/>
          <w:spacing w:val="-8"/>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79" w:lineRule="exact"/>
        <w:ind w:firstLine="608" w:firstLineChars="200"/>
        <w:textAlignment w:val="auto"/>
        <w:rPr>
          <w:rFonts w:hint="default" w:ascii="Times New Roman" w:hAnsi="Times New Roman" w:eastAsia="仿宋_GB2312" w:cs="Times New Roman"/>
          <w:snapToGrid w:val="0"/>
          <w:kern w:val="21"/>
          <w:sz w:val="32"/>
          <w:szCs w:val="32"/>
          <w:lang w:eastAsia="zh-CN"/>
        </w:rPr>
      </w:pPr>
      <w:r>
        <w:rPr>
          <w:rFonts w:hint="eastAsia" w:ascii="Times New Roman" w:hAnsi="Times New Roman" w:eastAsia="仿宋_GB2312"/>
          <w:color w:val="auto"/>
          <w:spacing w:val="-8"/>
          <w:sz w:val="32"/>
          <w:szCs w:val="32"/>
          <w:lang w:eastAsia="zh-CN"/>
        </w:rPr>
        <w:t>县民政局</w:t>
      </w:r>
      <w:r>
        <w:rPr>
          <w:rFonts w:ascii="Times New Roman" w:hAnsi="Times New Roman" w:eastAsia="仿宋_GB2312"/>
          <w:color w:val="auto"/>
          <w:spacing w:val="-8"/>
          <w:sz w:val="32"/>
          <w:szCs w:val="32"/>
        </w:rPr>
        <w:t xml:space="preserve">分管领导：陈国安  </w:t>
      </w:r>
      <w:r>
        <w:rPr>
          <w:rFonts w:hint="eastAsia" w:ascii="Times New Roman" w:hAnsi="Times New Roman" w:eastAsia="仿宋_GB2312"/>
          <w:color w:val="auto"/>
          <w:spacing w:val="-8"/>
          <w:sz w:val="32"/>
          <w:szCs w:val="32"/>
          <w:lang w:val="en-US" w:eastAsia="zh-CN"/>
        </w:rPr>
        <w:t xml:space="preserve">   </w:t>
      </w:r>
      <w:r>
        <w:rPr>
          <w:rFonts w:ascii="Times New Roman" w:hAnsi="Times New Roman" w:eastAsia="仿宋_GB2312"/>
          <w:color w:val="auto"/>
          <w:spacing w:val="-8"/>
          <w:sz w:val="32"/>
          <w:szCs w:val="32"/>
        </w:rPr>
        <w:t xml:space="preserve"> </w:t>
      </w:r>
      <w:r>
        <w:rPr>
          <w:rFonts w:hint="default" w:ascii="Times New Roman" w:hAnsi="Times New Roman" w:eastAsia="仿宋_GB2312" w:cs="Times New Roman"/>
          <w:snapToGrid w:val="0"/>
          <w:kern w:val="21"/>
          <w:sz w:val="32"/>
          <w:szCs w:val="32"/>
          <w:lang w:eastAsia="zh-CN"/>
        </w:rPr>
        <w:t>县卫健局</w:t>
      </w:r>
      <w:r>
        <w:rPr>
          <w:rFonts w:hint="default" w:ascii="Times New Roman" w:hAnsi="Times New Roman" w:eastAsia="仿宋_GB2312" w:cs="Times New Roman"/>
          <w:snapToGrid w:val="0"/>
          <w:kern w:val="21"/>
          <w:sz w:val="32"/>
          <w:szCs w:val="32"/>
        </w:rPr>
        <w:t>分管领导：</w:t>
      </w:r>
      <w:r>
        <w:rPr>
          <w:rFonts w:hint="default" w:ascii="Times New Roman" w:hAnsi="Times New Roman" w:eastAsia="仿宋_GB2312" w:cs="Times New Roman"/>
          <w:snapToGrid w:val="0"/>
          <w:kern w:val="21"/>
          <w:sz w:val="32"/>
          <w:szCs w:val="32"/>
          <w:lang w:eastAsia="zh-CN"/>
        </w:rPr>
        <w:t>郑欣</w:t>
      </w:r>
    </w:p>
    <w:p>
      <w:pPr>
        <w:keepNext w:val="0"/>
        <w:keepLines w:val="0"/>
        <w:pageBreakBefore w:val="0"/>
        <w:widowControl w:val="0"/>
        <w:kinsoku/>
        <w:wordWrap/>
        <w:overflowPunct/>
        <w:topLinePunct w:val="0"/>
        <w:autoSpaceDE/>
        <w:autoSpaceDN/>
        <w:bidi w:val="0"/>
        <w:adjustRightInd w:val="0"/>
        <w:snapToGrid w:val="0"/>
        <w:spacing w:line="579" w:lineRule="exact"/>
        <w:ind w:firstLine="608" w:firstLineChars="200"/>
        <w:textAlignment w:val="auto"/>
        <w:rPr>
          <w:rFonts w:hint="default" w:ascii="Times New Roman" w:hAnsi="Times New Roman" w:eastAsia="仿宋_GB2312" w:cs="Times New Roman"/>
          <w:snapToGrid w:val="0"/>
          <w:kern w:val="21"/>
          <w:sz w:val="32"/>
          <w:szCs w:val="32"/>
          <w:lang w:eastAsia="zh-CN"/>
        </w:rPr>
      </w:pPr>
      <w:r>
        <w:rPr>
          <w:rFonts w:ascii="Times New Roman" w:hAnsi="Times New Roman" w:eastAsia="仿宋_GB2312"/>
          <w:color w:val="auto"/>
          <w:spacing w:val="-8"/>
          <w:sz w:val="32"/>
          <w:szCs w:val="32"/>
        </w:rPr>
        <w:t>经 办 人：杨月媛</w:t>
      </w:r>
      <w:r>
        <w:rPr>
          <w:rFonts w:hint="eastAsia" w:ascii="Times New Roman" w:hAnsi="Times New Roman" w:eastAsia="仿宋_GB2312"/>
          <w:color w:val="auto"/>
          <w:spacing w:val="-8"/>
          <w:sz w:val="32"/>
          <w:szCs w:val="32"/>
          <w:lang w:val="en-US" w:eastAsia="zh-CN"/>
        </w:rPr>
        <w:t xml:space="preserve">               </w:t>
      </w:r>
      <w:r>
        <w:rPr>
          <w:rFonts w:hint="default" w:ascii="Times New Roman" w:hAnsi="Times New Roman" w:eastAsia="仿宋_GB2312" w:cs="Times New Roman"/>
          <w:snapToGrid w:val="0"/>
          <w:kern w:val="21"/>
          <w:sz w:val="32"/>
          <w:szCs w:val="32"/>
        </w:rPr>
        <w:t>经 办 人：</w:t>
      </w:r>
      <w:r>
        <w:rPr>
          <w:rFonts w:hint="default" w:ascii="Times New Roman" w:hAnsi="Times New Roman" w:eastAsia="仿宋_GB2312" w:cs="Times New Roman"/>
          <w:snapToGrid w:val="0"/>
          <w:kern w:val="21"/>
          <w:sz w:val="32"/>
          <w:szCs w:val="32"/>
          <w:lang w:eastAsia="zh-CN"/>
        </w:rPr>
        <w:t>张章潘</w:t>
      </w:r>
    </w:p>
    <w:p>
      <w:pPr>
        <w:keepNext w:val="0"/>
        <w:keepLines w:val="0"/>
        <w:pageBreakBefore w:val="0"/>
        <w:widowControl w:val="0"/>
        <w:kinsoku/>
        <w:wordWrap/>
        <w:overflowPunct/>
        <w:topLinePunct w:val="0"/>
        <w:autoSpaceDE/>
        <w:autoSpaceDN/>
        <w:bidi w:val="0"/>
        <w:adjustRightInd w:val="0"/>
        <w:snapToGrid w:val="0"/>
        <w:spacing w:line="579" w:lineRule="exact"/>
        <w:ind w:firstLine="608" w:firstLineChars="200"/>
        <w:textAlignment w:val="auto"/>
        <w:rPr>
          <w:rFonts w:hint="default" w:ascii="Times New Roman" w:hAnsi="Times New Roman" w:eastAsia="仿宋_GB2312" w:cs="Times New Roman"/>
          <w:snapToGrid w:val="0"/>
          <w:kern w:val="21"/>
          <w:sz w:val="32"/>
          <w:szCs w:val="32"/>
          <w:lang w:val="en-US" w:eastAsia="zh-CN"/>
        </w:rPr>
      </w:pPr>
      <w:r>
        <w:rPr>
          <w:rFonts w:ascii="Times New Roman" w:hAnsi="Times New Roman" w:eastAsia="仿宋_GB2312"/>
          <w:color w:val="auto"/>
          <w:spacing w:val="-8"/>
          <w:sz w:val="32"/>
          <w:szCs w:val="32"/>
        </w:rPr>
        <w:t>联系电话</w:t>
      </w:r>
      <w:r>
        <w:rPr>
          <w:rFonts w:ascii="Times New Roman" w:hAnsi="Times New Roman" w:eastAsia="仿宋_GB2312"/>
          <w:color w:val="auto"/>
          <w:spacing w:val="-8"/>
          <w:sz w:val="30"/>
          <w:szCs w:val="30"/>
        </w:rPr>
        <w:t>：</w:t>
      </w:r>
      <w:r>
        <w:rPr>
          <w:rFonts w:hint="eastAsia" w:ascii="Times New Roman" w:hAnsi="Times New Roman" w:eastAsia="仿宋_GB2312"/>
          <w:color w:val="auto"/>
          <w:spacing w:val="-8"/>
          <w:sz w:val="30"/>
          <w:szCs w:val="30"/>
          <w:lang w:val="en-US" w:eastAsia="zh-CN"/>
        </w:rPr>
        <w:t>0595-</w:t>
      </w:r>
      <w:r>
        <w:rPr>
          <w:rFonts w:ascii="Times New Roman" w:hAnsi="Times New Roman" w:eastAsia="仿宋_GB2312"/>
          <w:color w:val="auto"/>
          <w:spacing w:val="-8"/>
          <w:sz w:val="30"/>
          <w:szCs w:val="30"/>
        </w:rPr>
        <w:t xml:space="preserve">23522357 </w:t>
      </w:r>
      <w:r>
        <w:rPr>
          <w:rFonts w:hint="eastAsia" w:ascii="Times New Roman" w:hAnsi="Times New Roman" w:eastAsia="仿宋_GB2312"/>
          <w:color w:val="auto"/>
          <w:spacing w:val="-8"/>
          <w:sz w:val="30"/>
          <w:szCs w:val="30"/>
          <w:lang w:val="en-US" w:eastAsia="zh-CN"/>
        </w:rPr>
        <w:t xml:space="preserve">         </w:t>
      </w:r>
      <w:r>
        <w:rPr>
          <w:rFonts w:hint="default" w:ascii="Times New Roman" w:hAnsi="Times New Roman" w:eastAsia="仿宋_GB2312" w:cs="Times New Roman"/>
          <w:snapToGrid w:val="0"/>
          <w:kern w:val="21"/>
          <w:sz w:val="32"/>
          <w:szCs w:val="32"/>
        </w:rPr>
        <w:t>联系电话：</w:t>
      </w:r>
      <w:r>
        <w:rPr>
          <w:rFonts w:hint="default" w:ascii="Times New Roman" w:hAnsi="Times New Roman" w:eastAsia="仿宋_GB2312" w:cs="Times New Roman"/>
          <w:snapToGrid w:val="0"/>
          <w:kern w:val="21"/>
          <w:sz w:val="32"/>
          <w:szCs w:val="32"/>
          <w:lang w:val="en-US" w:eastAsia="zh-CN"/>
        </w:rPr>
        <w:t>0595-36334515</w:t>
      </w:r>
    </w:p>
    <w:p>
      <w:pPr>
        <w:keepNext w:val="0"/>
        <w:keepLines w:val="0"/>
        <w:pageBreakBefore w:val="0"/>
        <w:kinsoku/>
        <w:overflowPunct/>
        <w:topLinePunct w:val="0"/>
        <w:autoSpaceDE/>
        <w:autoSpaceDN/>
        <w:bidi w:val="0"/>
        <w:spacing w:line="579" w:lineRule="exact"/>
        <w:ind w:firstLine="568" w:firstLineChars="200"/>
        <w:jc w:val="left"/>
        <w:textAlignment w:val="auto"/>
        <w:rPr>
          <w:rFonts w:ascii="Times New Roman" w:hAnsi="Times New Roman" w:eastAsia="仿宋_GB2312"/>
          <w:color w:val="auto"/>
          <w:spacing w:val="-8"/>
          <w:sz w:val="30"/>
          <w:szCs w:val="30"/>
        </w:rPr>
      </w:pPr>
      <w:r>
        <w:rPr>
          <w:rFonts w:ascii="Times New Roman" w:hAnsi="Times New Roman" w:eastAsia="仿宋_GB2312"/>
          <w:color w:val="auto"/>
          <w:spacing w:val="-8"/>
          <w:sz w:val="30"/>
          <w:szCs w:val="30"/>
        </w:rPr>
        <w:t xml:space="preserve">    </w:t>
      </w:r>
    </w:p>
    <w:p>
      <w:pPr>
        <w:keepNext w:val="0"/>
        <w:keepLines w:val="0"/>
        <w:pageBreakBefore w:val="0"/>
        <w:kinsoku/>
        <w:overflowPunct/>
        <w:topLinePunct w:val="0"/>
        <w:autoSpaceDE/>
        <w:autoSpaceDN/>
        <w:bidi w:val="0"/>
        <w:spacing w:line="579" w:lineRule="exact"/>
        <w:ind w:firstLine="568" w:firstLineChars="200"/>
        <w:jc w:val="left"/>
        <w:textAlignment w:val="auto"/>
        <w:rPr>
          <w:rFonts w:ascii="Times New Roman" w:hAnsi="Times New Roman" w:eastAsia="仿宋_GB2312"/>
          <w:color w:val="auto"/>
          <w:spacing w:val="-8"/>
          <w:sz w:val="30"/>
          <w:szCs w:val="30"/>
        </w:rPr>
      </w:pPr>
    </w:p>
    <w:p>
      <w:pPr>
        <w:keepNext w:val="0"/>
        <w:keepLines w:val="0"/>
        <w:pageBreakBefore w:val="0"/>
        <w:kinsoku/>
        <w:overflowPunct/>
        <w:topLinePunct w:val="0"/>
        <w:autoSpaceDE/>
        <w:autoSpaceDN/>
        <w:bidi w:val="0"/>
        <w:spacing w:line="579" w:lineRule="exact"/>
        <w:jc w:val="left"/>
        <w:textAlignment w:val="auto"/>
        <w:rPr>
          <w:rFonts w:ascii="Times New Roman" w:hAnsi="Times New Roman" w:eastAsia="仿宋_GB2312"/>
          <w:color w:val="auto"/>
          <w:spacing w:val="-8"/>
          <w:sz w:val="30"/>
          <w:szCs w:val="30"/>
        </w:rPr>
      </w:pPr>
    </w:p>
    <w:p>
      <w:pPr>
        <w:keepNext w:val="0"/>
        <w:keepLines w:val="0"/>
        <w:pageBreakBefore w:val="0"/>
        <w:kinsoku/>
        <w:overflowPunct/>
        <w:topLinePunct w:val="0"/>
        <w:autoSpaceDE/>
        <w:autoSpaceDN/>
        <w:bidi w:val="0"/>
        <w:spacing w:line="579" w:lineRule="exact"/>
        <w:ind w:firstLine="568" w:firstLineChars="200"/>
        <w:jc w:val="left"/>
        <w:textAlignment w:val="auto"/>
        <w:rPr>
          <w:rFonts w:ascii="Times New Roman" w:hAnsi="Times New Roman" w:eastAsia="仿宋_GB2312"/>
          <w:color w:val="auto"/>
          <w:w w:val="98"/>
          <w:sz w:val="32"/>
          <w:szCs w:val="32"/>
        </w:rPr>
      </w:pPr>
      <w:r>
        <w:rPr>
          <w:rFonts w:ascii="Times New Roman" w:hAnsi="Times New Roman" w:eastAsia="仿宋_GB2312"/>
          <w:color w:val="auto"/>
          <w:spacing w:val="-8"/>
          <w:sz w:val="30"/>
          <w:szCs w:val="30"/>
        </w:rPr>
        <w:t xml:space="preserve">      </w:t>
      </w:r>
    </w:p>
    <w:p>
      <w:pPr>
        <w:keepNext w:val="0"/>
        <w:keepLines w:val="0"/>
        <w:pageBreakBefore w:val="0"/>
        <w:kinsoku/>
        <w:wordWrap w:val="0"/>
        <w:overflowPunct/>
        <w:topLinePunct w:val="0"/>
        <w:autoSpaceDE/>
        <w:autoSpaceDN/>
        <w:bidi w:val="0"/>
        <w:spacing w:line="579" w:lineRule="exact"/>
        <w:jc w:val="right"/>
        <w:textAlignment w:val="auto"/>
        <w:rPr>
          <w:rFonts w:hint="default" w:ascii="Times New Roman" w:hAnsi="Times New Roman" w:eastAsia="仿宋_GB2312"/>
          <w:color w:val="auto"/>
          <w:kern w:val="21"/>
          <w:sz w:val="32"/>
          <w:szCs w:val="32"/>
          <w:lang w:val="en-US" w:eastAsia="zh-CN"/>
        </w:rPr>
      </w:pPr>
      <w:r>
        <w:rPr>
          <w:rFonts w:ascii="Times New Roman" w:hAnsi="Times New Roman" w:eastAsia="仿宋_GB2312"/>
          <w:color w:val="auto"/>
          <w:kern w:val="21"/>
          <w:sz w:val="32"/>
          <w:szCs w:val="32"/>
        </w:rPr>
        <w:t>德化县民政局</w:t>
      </w:r>
      <w:r>
        <w:rPr>
          <w:rFonts w:hint="eastAsia" w:ascii="Times New Roman" w:hAnsi="Times New Roman" w:eastAsia="仿宋_GB2312"/>
          <w:color w:val="auto"/>
          <w:kern w:val="21"/>
          <w:sz w:val="32"/>
          <w:szCs w:val="32"/>
          <w:lang w:val="en-US" w:eastAsia="zh-CN"/>
        </w:rPr>
        <w:t xml:space="preserve">                德化县卫生健康局    </w:t>
      </w:r>
    </w:p>
    <w:p>
      <w:pPr>
        <w:keepNext w:val="0"/>
        <w:keepLines w:val="0"/>
        <w:pageBreakBefore w:val="0"/>
        <w:tabs>
          <w:tab w:val="left" w:pos="0"/>
        </w:tabs>
        <w:kinsoku/>
        <w:wordWrap w:val="0"/>
        <w:overflowPunct/>
        <w:topLinePunct w:val="0"/>
        <w:autoSpaceDE/>
        <w:autoSpaceDN/>
        <w:bidi w:val="0"/>
        <w:spacing w:line="579" w:lineRule="exact"/>
        <w:jc w:val="right"/>
        <w:textAlignment w:val="auto"/>
        <w:rPr>
          <w:rFonts w:ascii="Times New Roman" w:hAnsi="Times New Roman" w:eastAsia="仿宋_GB2312"/>
          <w:color w:val="0000FF"/>
          <w:w w:val="98"/>
          <w:sz w:val="32"/>
          <w:szCs w:val="32"/>
        </w:rPr>
      </w:pPr>
      <w:r>
        <w:rPr>
          <w:rFonts w:ascii="Times New Roman" w:hAnsi="Times New Roman" w:eastAsia="仿宋_GB2312"/>
          <w:color w:val="auto"/>
          <w:kern w:val="21"/>
          <w:sz w:val="32"/>
          <w:szCs w:val="32"/>
        </w:rPr>
        <w:t xml:space="preserve">                                202</w:t>
      </w:r>
      <w:r>
        <w:rPr>
          <w:rFonts w:hint="eastAsia" w:ascii="Times New Roman" w:hAnsi="Times New Roman" w:eastAsia="仿宋_GB2312"/>
          <w:color w:val="auto"/>
          <w:kern w:val="21"/>
          <w:sz w:val="32"/>
          <w:szCs w:val="32"/>
          <w:lang w:val="en-US" w:eastAsia="zh-CN"/>
        </w:rPr>
        <w:t>5</w:t>
      </w:r>
      <w:r>
        <w:rPr>
          <w:rFonts w:ascii="Times New Roman" w:hAnsi="Times New Roman" w:eastAsia="仿宋_GB2312"/>
          <w:color w:val="auto"/>
          <w:kern w:val="21"/>
          <w:sz w:val="32"/>
          <w:szCs w:val="32"/>
        </w:rPr>
        <w:t>年</w:t>
      </w:r>
      <w:r>
        <w:rPr>
          <w:rFonts w:hint="eastAsia" w:eastAsia="仿宋_GB2312"/>
          <w:color w:val="auto"/>
          <w:kern w:val="21"/>
          <w:sz w:val="32"/>
          <w:szCs w:val="32"/>
          <w:lang w:val="en-US" w:eastAsia="zh-CN"/>
        </w:rPr>
        <w:t>7</w:t>
      </w:r>
      <w:r>
        <w:rPr>
          <w:rFonts w:ascii="Times New Roman" w:hAnsi="Times New Roman" w:eastAsia="仿宋_GB2312"/>
          <w:color w:val="auto"/>
          <w:kern w:val="21"/>
          <w:sz w:val="32"/>
          <w:szCs w:val="32"/>
        </w:rPr>
        <w:t>月</w:t>
      </w:r>
      <w:r>
        <w:rPr>
          <w:rFonts w:hint="eastAsia" w:eastAsia="仿宋_GB2312"/>
          <w:color w:val="auto"/>
          <w:kern w:val="21"/>
          <w:sz w:val="32"/>
          <w:szCs w:val="32"/>
          <w:lang w:val="en-US" w:eastAsia="zh-CN"/>
        </w:rPr>
        <w:t>16</w:t>
      </w:r>
      <w:r>
        <w:rPr>
          <w:rFonts w:ascii="Times New Roman" w:hAnsi="Times New Roman" w:eastAsia="仿宋_GB2312"/>
          <w:color w:val="auto"/>
          <w:kern w:val="21"/>
          <w:sz w:val="32"/>
          <w:szCs w:val="32"/>
        </w:rPr>
        <w:t>日</w:t>
      </w:r>
      <w:r>
        <w:rPr>
          <w:rFonts w:hint="eastAsia" w:ascii="Times New Roman" w:hAnsi="Times New Roman" w:eastAsia="仿宋_GB2312"/>
          <w:color w:val="auto"/>
          <w:kern w:val="21"/>
          <w:sz w:val="32"/>
          <w:szCs w:val="32"/>
          <w:lang w:val="en-US" w:eastAsia="zh-CN"/>
        </w:rPr>
        <w:t xml:space="preserve">    </w:t>
      </w:r>
    </w:p>
    <w:p>
      <w:pPr>
        <w:keepNext w:val="0"/>
        <w:keepLines w:val="0"/>
        <w:pageBreakBefore w:val="0"/>
        <w:tabs>
          <w:tab w:val="left" w:pos="0"/>
        </w:tabs>
        <w:kinsoku/>
        <w:overflowPunct/>
        <w:topLinePunct w:val="0"/>
        <w:autoSpaceDE/>
        <w:autoSpaceDN/>
        <w:bidi w:val="0"/>
        <w:spacing w:line="560" w:lineRule="exact"/>
        <w:textAlignment w:val="auto"/>
        <w:rPr>
          <w:rFonts w:ascii="Times New Roman" w:hAnsi="Times New Roman" w:eastAsia="仿宋_GB2312"/>
          <w:color w:val="auto"/>
          <w:w w:val="98"/>
          <w:sz w:val="32"/>
          <w:szCs w:val="32"/>
        </w:rPr>
      </w:pPr>
    </w:p>
    <w:p>
      <w:pPr>
        <w:keepNext w:val="0"/>
        <w:keepLines w:val="0"/>
        <w:pageBreakBefore w:val="0"/>
        <w:tabs>
          <w:tab w:val="left" w:pos="0"/>
        </w:tabs>
        <w:kinsoku/>
        <w:overflowPunct/>
        <w:topLinePunct w:val="0"/>
        <w:autoSpaceDE/>
        <w:autoSpaceDN/>
        <w:bidi w:val="0"/>
        <w:spacing w:line="560" w:lineRule="exact"/>
        <w:textAlignment w:val="auto"/>
        <w:rPr>
          <w:rFonts w:ascii="Times New Roman" w:hAnsi="Times New Roman" w:eastAsia="仿宋_GB2312"/>
          <w:color w:val="auto"/>
          <w:w w:val="98"/>
          <w:sz w:val="32"/>
          <w:szCs w:val="32"/>
        </w:rPr>
      </w:pPr>
    </w:p>
    <w:p>
      <w:pPr>
        <w:keepNext w:val="0"/>
        <w:keepLines w:val="0"/>
        <w:pageBreakBefore w:val="0"/>
        <w:tabs>
          <w:tab w:val="left" w:pos="0"/>
        </w:tabs>
        <w:kinsoku/>
        <w:overflowPunct/>
        <w:topLinePunct w:val="0"/>
        <w:autoSpaceDE/>
        <w:autoSpaceDN/>
        <w:bidi w:val="0"/>
        <w:spacing w:line="560" w:lineRule="exact"/>
        <w:textAlignment w:val="auto"/>
        <w:rPr>
          <w:rFonts w:ascii="Times New Roman" w:hAnsi="Times New Roman" w:eastAsia="仿宋_GB2312"/>
          <w:color w:val="auto"/>
          <w:w w:val="98"/>
          <w:sz w:val="32"/>
          <w:szCs w:val="32"/>
        </w:rPr>
      </w:pPr>
    </w:p>
    <w:p>
      <w:pPr>
        <w:keepNext w:val="0"/>
        <w:keepLines w:val="0"/>
        <w:pageBreakBefore w:val="0"/>
        <w:tabs>
          <w:tab w:val="left" w:pos="0"/>
        </w:tabs>
        <w:kinsoku/>
        <w:overflowPunct/>
        <w:topLinePunct w:val="0"/>
        <w:autoSpaceDE/>
        <w:autoSpaceDN/>
        <w:bidi w:val="0"/>
        <w:spacing w:line="560" w:lineRule="exact"/>
        <w:textAlignment w:val="auto"/>
        <w:rPr>
          <w:rFonts w:ascii="Times New Roman" w:hAnsi="Times New Roman" w:eastAsia="仿宋_GB2312"/>
          <w:color w:val="auto"/>
          <w:w w:val="98"/>
          <w:sz w:val="32"/>
          <w:szCs w:val="32"/>
        </w:rPr>
      </w:pPr>
    </w:p>
    <w:p>
      <w:pPr>
        <w:keepNext w:val="0"/>
        <w:keepLines w:val="0"/>
        <w:pageBreakBefore w:val="0"/>
        <w:tabs>
          <w:tab w:val="left" w:pos="0"/>
        </w:tabs>
        <w:kinsoku/>
        <w:overflowPunct/>
        <w:topLinePunct w:val="0"/>
        <w:autoSpaceDE/>
        <w:autoSpaceDN/>
        <w:bidi w:val="0"/>
        <w:spacing w:line="560" w:lineRule="exact"/>
        <w:textAlignment w:val="auto"/>
        <w:rPr>
          <w:rFonts w:ascii="Times New Roman" w:hAnsi="Times New Roman" w:eastAsia="仿宋_GB2312"/>
          <w:color w:val="auto"/>
          <w:w w:val="98"/>
          <w:sz w:val="32"/>
          <w:szCs w:val="32"/>
        </w:rPr>
      </w:pPr>
    </w:p>
    <w:tbl>
      <w:tblPr>
        <w:tblStyle w:val="11"/>
        <w:tblpPr w:leftFromText="180" w:rightFromText="180" w:vertAnchor="text" w:horzAnchor="page" w:tblpX="1487" w:tblpY="2914"/>
        <w:tblOverlap w:val="never"/>
        <w:tblW w:w="9122"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2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122" w:type="dxa"/>
          </w:tcPr>
          <w:p>
            <w:pPr>
              <w:keepNext w:val="0"/>
              <w:keepLines w:val="0"/>
              <w:pageBreakBefore w:val="0"/>
              <w:kinsoku/>
              <w:overflowPunct/>
              <w:topLinePunct w:val="0"/>
              <w:autoSpaceDE/>
              <w:autoSpaceDN/>
              <w:bidi w:val="0"/>
              <w:spacing w:line="560" w:lineRule="exact"/>
              <w:ind w:firstLine="280" w:firstLineChars="100"/>
              <w:textAlignment w:val="auto"/>
              <w:rPr>
                <w:rFonts w:ascii="Times New Roman" w:hAnsi="Times New Roman" w:eastAsia="仿宋_GB2312"/>
                <w:sz w:val="28"/>
                <w:szCs w:val="28"/>
              </w:rPr>
            </w:pPr>
            <w:r>
              <w:rPr>
                <w:rFonts w:ascii="Times New Roman" w:hAnsi="Times New Roman" w:eastAsia="仿宋_GB2312"/>
                <w:sz w:val="28"/>
                <w:szCs w:val="28"/>
              </w:rPr>
              <w:t>抄送：县政协提案与文史办，县政府督查室。</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122" w:type="dxa"/>
          </w:tcPr>
          <w:p>
            <w:pPr>
              <w:keepNext w:val="0"/>
              <w:keepLines w:val="0"/>
              <w:pageBreakBefore w:val="0"/>
              <w:kinsoku/>
              <w:wordWrap w:val="0"/>
              <w:overflowPunct/>
              <w:topLinePunct w:val="0"/>
              <w:autoSpaceDE/>
              <w:autoSpaceDN/>
              <w:bidi w:val="0"/>
              <w:spacing w:line="560" w:lineRule="exact"/>
              <w:ind w:firstLine="280" w:firstLineChars="100"/>
              <w:jc w:val="center"/>
              <w:textAlignment w:val="auto"/>
              <w:rPr>
                <w:rFonts w:hint="default" w:ascii="Times New Roman" w:hAnsi="Times New Roman" w:eastAsia="仿宋_GB2312"/>
                <w:sz w:val="28"/>
                <w:szCs w:val="28"/>
                <w:lang w:val="en-US" w:eastAsia="zh-CN"/>
              </w:rPr>
            </w:pPr>
            <w:r>
              <w:rPr>
                <w:rFonts w:ascii="Times New Roman" w:hAnsi="Times New Roman" w:eastAsia="仿宋_GB2312"/>
                <w:sz w:val="28"/>
                <w:szCs w:val="28"/>
              </w:rPr>
              <w:t xml:space="preserve">德化县民政局办公室                 </w:t>
            </w:r>
            <w:r>
              <w:rPr>
                <w:rFonts w:hint="eastAsia" w:ascii="Times New Roman" w:hAnsi="Times New Roman" w:eastAsia="仿宋_GB2312"/>
                <w:sz w:val="28"/>
                <w:szCs w:val="28"/>
                <w:lang w:val="en-US" w:eastAsia="zh-CN"/>
              </w:rPr>
              <w:t xml:space="preserve">   </w:t>
            </w:r>
            <w:r>
              <w:rPr>
                <w:rFonts w:ascii="Times New Roman" w:hAnsi="Times New Roman" w:eastAsia="仿宋_GB2312"/>
                <w:sz w:val="28"/>
                <w:szCs w:val="28"/>
              </w:rPr>
              <w:t xml:space="preserve">    202</w:t>
            </w:r>
            <w:r>
              <w:rPr>
                <w:rFonts w:hint="eastAsia" w:ascii="Times New Roman" w:hAnsi="Times New Roman" w:eastAsia="仿宋_GB2312"/>
                <w:sz w:val="28"/>
                <w:szCs w:val="28"/>
                <w:lang w:val="en-US" w:eastAsia="zh-CN"/>
              </w:rPr>
              <w:t>5</w:t>
            </w:r>
            <w:r>
              <w:rPr>
                <w:rFonts w:ascii="Times New Roman" w:hAnsi="Times New Roman" w:eastAsia="仿宋_GB2312"/>
                <w:sz w:val="28"/>
                <w:szCs w:val="28"/>
              </w:rPr>
              <w:t>年</w:t>
            </w:r>
            <w:r>
              <w:rPr>
                <w:rFonts w:hint="eastAsia" w:eastAsia="仿宋_GB2312"/>
                <w:sz w:val="28"/>
                <w:szCs w:val="28"/>
                <w:lang w:val="en-US" w:eastAsia="zh-CN"/>
              </w:rPr>
              <w:t>7</w:t>
            </w:r>
            <w:r>
              <w:rPr>
                <w:rFonts w:ascii="Times New Roman" w:hAnsi="Times New Roman" w:eastAsia="仿宋_GB2312"/>
                <w:sz w:val="28"/>
                <w:szCs w:val="28"/>
              </w:rPr>
              <w:t>月</w:t>
            </w:r>
            <w:r>
              <w:rPr>
                <w:rFonts w:hint="eastAsia" w:eastAsia="仿宋_GB2312"/>
                <w:sz w:val="28"/>
                <w:szCs w:val="28"/>
                <w:lang w:val="en-US" w:eastAsia="zh-CN"/>
              </w:rPr>
              <w:t>16</w:t>
            </w:r>
            <w:r>
              <w:rPr>
                <w:rFonts w:ascii="Times New Roman" w:hAnsi="Times New Roman" w:eastAsia="仿宋_GB2312"/>
                <w:sz w:val="28"/>
                <w:szCs w:val="28"/>
              </w:rPr>
              <w:t>日印发</w:t>
            </w:r>
            <w:r>
              <w:rPr>
                <w:rFonts w:hint="eastAsia" w:ascii="Times New Roman" w:hAnsi="Times New Roman" w:eastAsia="仿宋_GB2312"/>
                <w:sz w:val="28"/>
                <w:szCs w:val="28"/>
                <w:lang w:val="en-US" w:eastAsia="zh-CN"/>
              </w:rPr>
              <w:t xml:space="preserve"> </w:t>
            </w:r>
          </w:p>
        </w:tc>
      </w:tr>
    </w:tbl>
    <w:p>
      <w:pPr>
        <w:keepNext w:val="0"/>
        <w:keepLines w:val="0"/>
        <w:pageBreakBefore w:val="0"/>
        <w:tabs>
          <w:tab w:val="left" w:pos="0"/>
        </w:tabs>
        <w:kinsoku/>
        <w:overflowPunct/>
        <w:topLinePunct w:val="0"/>
        <w:autoSpaceDE/>
        <w:autoSpaceDN/>
        <w:bidi w:val="0"/>
        <w:spacing w:line="560" w:lineRule="exact"/>
        <w:textAlignment w:val="auto"/>
        <w:rPr>
          <w:rFonts w:ascii="Times New Roman" w:hAnsi="Times New Roman" w:eastAsia="仿宋_GB2312"/>
          <w:color w:val="auto"/>
          <w:w w:val="98"/>
          <w:sz w:val="32"/>
          <w:szCs w:val="32"/>
        </w:rPr>
      </w:pPr>
    </w:p>
    <w:p>
      <w:pPr>
        <w:keepNext w:val="0"/>
        <w:keepLines w:val="0"/>
        <w:pageBreakBefore w:val="0"/>
        <w:tabs>
          <w:tab w:val="left" w:pos="0"/>
        </w:tabs>
        <w:kinsoku/>
        <w:overflowPunct/>
        <w:topLinePunct w:val="0"/>
        <w:autoSpaceDE/>
        <w:autoSpaceDN/>
        <w:bidi w:val="0"/>
        <w:spacing w:line="560" w:lineRule="exact"/>
        <w:textAlignment w:val="auto"/>
        <w:rPr>
          <w:rFonts w:ascii="Times New Roman" w:hAnsi="Times New Roman" w:eastAsia="仿宋_GB2312"/>
          <w:color w:val="auto"/>
          <w:w w:val="98"/>
          <w:sz w:val="32"/>
          <w:szCs w:val="32"/>
        </w:rPr>
      </w:pPr>
    </w:p>
    <w:p>
      <w:pPr>
        <w:pStyle w:val="7"/>
        <w:rPr>
          <w:rFonts w:ascii="Times New Roman" w:hAnsi="Times New Roman"/>
        </w:rPr>
      </w:pPr>
    </w:p>
    <w:sectPr>
      <w:footerReference r:id="rId3" w:type="default"/>
      <w:pgSz w:w="11906" w:h="16838"/>
      <w:pgMar w:top="2098" w:right="1587" w:bottom="1417"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1MDRiMDY1YTdmM2Y2NzE2YTI1ODk2MWEyMWVmNGQifQ=="/>
  </w:docVars>
  <w:rsids>
    <w:rsidRoot w:val="00D0792A"/>
    <w:rsid w:val="0009196D"/>
    <w:rsid w:val="000B7C58"/>
    <w:rsid w:val="002059DF"/>
    <w:rsid w:val="002A69BE"/>
    <w:rsid w:val="002C0F80"/>
    <w:rsid w:val="003D74DE"/>
    <w:rsid w:val="00402187"/>
    <w:rsid w:val="004F0939"/>
    <w:rsid w:val="004F171B"/>
    <w:rsid w:val="00652025"/>
    <w:rsid w:val="006A2964"/>
    <w:rsid w:val="008117BD"/>
    <w:rsid w:val="008748BD"/>
    <w:rsid w:val="009F5AA5"/>
    <w:rsid w:val="00A47D3E"/>
    <w:rsid w:val="00AE45D4"/>
    <w:rsid w:val="00B01AB7"/>
    <w:rsid w:val="00B46620"/>
    <w:rsid w:val="00C34A38"/>
    <w:rsid w:val="00C42330"/>
    <w:rsid w:val="00C51758"/>
    <w:rsid w:val="00D04FCD"/>
    <w:rsid w:val="00D0792A"/>
    <w:rsid w:val="00D47D70"/>
    <w:rsid w:val="00D51034"/>
    <w:rsid w:val="00DF2A4B"/>
    <w:rsid w:val="00E3695B"/>
    <w:rsid w:val="00E74465"/>
    <w:rsid w:val="00F72AA2"/>
    <w:rsid w:val="01255120"/>
    <w:rsid w:val="018B7E0B"/>
    <w:rsid w:val="01AC56A1"/>
    <w:rsid w:val="01FF1347"/>
    <w:rsid w:val="07207C9A"/>
    <w:rsid w:val="07C02047"/>
    <w:rsid w:val="09F4422A"/>
    <w:rsid w:val="0BBD5A9C"/>
    <w:rsid w:val="0D9910AE"/>
    <w:rsid w:val="0E8012D9"/>
    <w:rsid w:val="10822D43"/>
    <w:rsid w:val="10CB491B"/>
    <w:rsid w:val="11CF338E"/>
    <w:rsid w:val="13C24FF7"/>
    <w:rsid w:val="17B46632"/>
    <w:rsid w:val="1B911ABC"/>
    <w:rsid w:val="1C3755D0"/>
    <w:rsid w:val="1CF94A2B"/>
    <w:rsid w:val="1F1E0581"/>
    <w:rsid w:val="20FE2FA0"/>
    <w:rsid w:val="21E745CB"/>
    <w:rsid w:val="253D487F"/>
    <w:rsid w:val="2AB06C5A"/>
    <w:rsid w:val="2B0B54E1"/>
    <w:rsid w:val="2D08061C"/>
    <w:rsid w:val="2D460049"/>
    <w:rsid w:val="2F7075FF"/>
    <w:rsid w:val="2FA377B1"/>
    <w:rsid w:val="344A48C2"/>
    <w:rsid w:val="34DE51BA"/>
    <w:rsid w:val="36483084"/>
    <w:rsid w:val="37CE695D"/>
    <w:rsid w:val="3AB807D8"/>
    <w:rsid w:val="3B07350D"/>
    <w:rsid w:val="3D3A4818"/>
    <w:rsid w:val="3E9B428E"/>
    <w:rsid w:val="3F3A25EF"/>
    <w:rsid w:val="3F6A1E49"/>
    <w:rsid w:val="406E1815"/>
    <w:rsid w:val="40A935A5"/>
    <w:rsid w:val="414018BF"/>
    <w:rsid w:val="43547DFD"/>
    <w:rsid w:val="44F87978"/>
    <w:rsid w:val="46001285"/>
    <w:rsid w:val="46141E13"/>
    <w:rsid w:val="475A5CD1"/>
    <w:rsid w:val="482C6361"/>
    <w:rsid w:val="48C22822"/>
    <w:rsid w:val="4A835FE1"/>
    <w:rsid w:val="4BA617B3"/>
    <w:rsid w:val="4C1C493F"/>
    <w:rsid w:val="4D7779B3"/>
    <w:rsid w:val="4E181A3B"/>
    <w:rsid w:val="512C46A4"/>
    <w:rsid w:val="51A165E6"/>
    <w:rsid w:val="52051B19"/>
    <w:rsid w:val="537A2677"/>
    <w:rsid w:val="53CE2EEE"/>
    <w:rsid w:val="556F5941"/>
    <w:rsid w:val="582F378F"/>
    <w:rsid w:val="58D822CF"/>
    <w:rsid w:val="596423FB"/>
    <w:rsid w:val="5B726329"/>
    <w:rsid w:val="5D3E6073"/>
    <w:rsid w:val="5D7E7207"/>
    <w:rsid w:val="5DEC1AEA"/>
    <w:rsid w:val="60194FC5"/>
    <w:rsid w:val="61BE4CD0"/>
    <w:rsid w:val="61DB4C28"/>
    <w:rsid w:val="637C57A7"/>
    <w:rsid w:val="64521CAD"/>
    <w:rsid w:val="6653144F"/>
    <w:rsid w:val="681D2A25"/>
    <w:rsid w:val="6B9A6EFB"/>
    <w:rsid w:val="6CEB7CE9"/>
    <w:rsid w:val="6E7066F8"/>
    <w:rsid w:val="6F0E6B0E"/>
    <w:rsid w:val="6FEC1DAE"/>
    <w:rsid w:val="724A3704"/>
    <w:rsid w:val="748937DD"/>
    <w:rsid w:val="76F02109"/>
    <w:rsid w:val="799F75E5"/>
    <w:rsid w:val="7B9B28DB"/>
    <w:rsid w:val="7BE44282"/>
    <w:rsid w:val="7CE90888"/>
    <w:rsid w:val="7E9D1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9"/>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4"/>
    <w:basedOn w:val="1"/>
    <w:next w:val="3"/>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3">
    <w:name w:val="正文样式1"/>
    <w:basedOn w:val="1"/>
    <w:semiHidden/>
    <w:qFormat/>
    <w:uiPriority w:val="0"/>
    <w:pPr>
      <w:adjustRightInd w:val="0"/>
      <w:spacing w:line="288" w:lineRule="auto"/>
      <w:ind w:firstLine="360" w:firstLineChars="150"/>
      <w:textAlignment w:val="baseline"/>
    </w:pPr>
    <w:rPr>
      <w:kern w:val="0"/>
      <w:sz w:val="24"/>
      <w:szCs w:val="20"/>
    </w:rPr>
  </w:style>
  <w:style w:type="paragraph" w:styleId="5">
    <w:name w:val="Body Text Indent"/>
    <w:basedOn w:val="1"/>
    <w:qFormat/>
    <w:uiPriority w:val="0"/>
    <w:pPr>
      <w:ind w:firstLine="640" w:firstLineChars="200"/>
    </w:pPr>
    <w:rPr>
      <w:rFonts w:eastAsia="仿宋_GB2312"/>
      <w:sz w:val="32"/>
    </w:rPr>
  </w:style>
  <w:style w:type="paragraph" w:styleId="6">
    <w:name w:val="Balloon Text"/>
    <w:basedOn w:val="1"/>
    <w:qFormat/>
    <w:uiPriority w:val="0"/>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0">
    <w:name w:val="Body Text First Indent 2"/>
    <w:basedOn w:val="5"/>
    <w:qFormat/>
    <w:uiPriority w:val="0"/>
    <w:pPr>
      <w:spacing w:after="120"/>
      <w:ind w:left="420" w:leftChars="200" w:firstLine="420"/>
    </w:pPr>
    <w:rPr>
      <w:rFonts w:ascii="Calibri" w:hAnsi="Calibri" w:eastAsia="宋体"/>
      <w:sz w:val="21"/>
    </w:rPr>
  </w:style>
  <w:style w:type="paragraph" w:customStyle="1" w:styleId="13">
    <w:name w:val="reader-word-layer reader-word-s41-10"/>
    <w:basedOn w:val="1"/>
    <w:qFormat/>
    <w:uiPriority w:val="0"/>
    <w:pPr>
      <w:widowControl/>
      <w:spacing w:before="100" w:beforeAutospacing="1" w:after="100" w:afterAutospacing="1"/>
      <w:jc w:val="left"/>
    </w:pPr>
    <w:rPr>
      <w:rFonts w:ascii="宋体" w:hAnsi="宋体" w:cs="宋体"/>
      <w:kern w:val="0"/>
      <w:sz w:val="24"/>
    </w:rPr>
  </w:style>
  <w:style w:type="character" w:customStyle="1" w:styleId="14">
    <w:name w:val="页眉 Char"/>
    <w:basedOn w:val="12"/>
    <w:link w:val="8"/>
    <w:semiHidden/>
    <w:qFormat/>
    <w:uiPriority w:val="99"/>
    <w:rPr>
      <w:rFonts w:ascii="Times New Roman" w:hAnsi="Times New Roman" w:eastAsia="宋体" w:cs="Times New Roman"/>
      <w:sz w:val="18"/>
      <w:szCs w:val="18"/>
    </w:rPr>
  </w:style>
  <w:style w:type="character" w:customStyle="1" w:styleId="15">
    <w:name w:val="页脚 Char"/>
    <w:basedOn w:val="12"/>
    <w:link w:val="7"/>
    <w:semiHidden/>
    <w:qFormat/>
    <w:uiPriority w:val="99"/>
    <w:rPr>
      <w:rFonts w:ascii="Times New Roman" w:hAnsi="Times New Roman" w:eastAsia="宋体" w:cs="Times New Roman"/>
      <w:sz w:val="18"/>
      <w:szCs w:val="18"/>
    </w:rPr>
  </w:style>
  <w:style w:type="paragraph" w:customStyle="1" w:styleId="16">
    <w:name w:val="列出段落1"/>
    <w:basedOn w:val="1"/>
    <w:qFormat/>
    <w:uiPriority w:val="34"/>
    <w:pPr>
      <w:ind w:firstLine="420" w:firstLineChars="200"/>
    </w:pPr>
  </w:style>
  <w:style w:type="character" w:customStyle="1" w:styleId="17">
    <w:name w:val="NormalCharacter"/>
    <w:link w:val="18"/>
    <w:qFormat/>
    <w:locked/>
    <w:uiPriority w:val="0"/>
    <w:rPr>
      <w:rFonts w:ascii="Arial" w:hAnsi="Arial" w:cs="Arial"/>
      <w:b/>
      <w:sz w:val="24"/>
      <w:lang w:eastAsia="en-US"/>
    </w:rPr>
  </w:style>
  <w:style w:type="paragraph" w:customStyle="1" w:styleId="18">
    <w:name w:val="UserStyle_0"/>
    <w:basedOn w:val="1"/>
    <w:link w:val="17"/>
    <w:qFormat/>
    <w:uiPriority w:val="0"/>
    <w:pPr>
      <w:spacing w:after="160" w:line="240" w:lineRule="exact"/>
      <w:jc w:val="left"/>
    </w:pPr>
    <w:rPr>
      <w:rFonts w:ascii="Arial" w:hAnsi="Arial" w:cs="Arial"/>
      <w:b/>
      <w:kern w:val="0"/>
      <w:sz w:val="24"/>
      <w:szCs w:val="20"/>
      <w:lang w:eastAsia="en-US"/>
    </w:rPr>
  </w:style>
  <w:style w:type="character" w:customStyle="1" w:styleId="19">
    <w:name w:val="标题 1 Char"/>
    <w:basedOn w:val="12"/>
    <w:link w:val="4"/>
    <w:qFormat/>
    <w:uiPriority w:val="9"/>
    <w:rPr>
      <w:rFonts w:ascii="宋体" w:hAnsi="宋体" w:cs="宋体"/>
      <w:b/>
      <w:bCs/>
      <w:kern w:val="36"/>
      <w:sz w:val="48"/>
      <w:szCs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1395</Words>
  <Characters>1462</Characters>
  <Lines>10</Lines>
  <Paragraphs>2</Paragraphs>
  <TotalTime>1</TotalTime>
  <ScaleCrop>false</ScaleCrop>
  <LinksUpToDate>false</LinksUpToDate>
  <CharactersWithSpaces>1591</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2021-08-06T17:21:00Z</dcterms:created>
  <dc:creator>PC</dc:creator>
  <cp:lastModifiedBy>Administrator</cp:lastModifiedBy>
  <cp:lastPrinted>2025-06-07T08:02:00Z</cp:lastPrinted>
  <dcterms:modified xsi:type="dcterms:W3CDTF">2025-07-22T03:05:16Z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D9629238BCC64A4C8709CACAFE8344C8_13</vt:lpwstr>
  </property>
  <property fmtid="{D5CDD505-2E9C-101B-9397-08002B2CF9AE}" pid="4" name="KSOTemplateDocerSaveRecord">
    <vt:lpwstr>eyJoZGlkIjoiYzY1MDRiMDY1YTdmM2Y2NzE2YTI1ODk2MWEyMWVmNGQifQ==</vt:lpwstr>
  </property>
</Properties>
</file>