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B1751">
      <w:pPr>
        <w:spacing w:line="570" w:lineRule="exact"/>
        <w:jc w:val="center"/>
        <w:rPr>
          <w:rFonts w:hint="eastAsia" w:ascii="方正小标宋简体" w:hAnsi="仿宋_GB2312" w:eastAsia="方正小标宋简体" w:cs="Times New Roman"/>
          <w:color w:val="000000"/>
          <w:sz w:val="44"/>
          <w:szCs w:val="44"/>
        </w:rPr>
      </w:pPr>
      <w:r>
        <w:rPr>
          <w:rFonts w:hint="eastAsia" w:ascii="方正小标宋简体" w:hAnsi="仿宋_GB2312" w:eastAsia="方正小标宋简体"/>
          <w:color w:val="000000"/>
          <w:sz w:val="44"/>
          <w:szCs w:val="44"/>
        </w:rPr>
        <w:t>202</w:t>
      </w:r>
      <w:r>
        <w:rPr>
          <w:rFonts w:hint="eastAsia" w:ascii="方正小标宋简体" w:hAnsi="仿宋_GB2312" w:eastAsia="方正小标宋简体"/>
          <w:color w:val="000000"/>
          <w:sz w:val="44"/>
          <w:szCs w:val="44"/>
          <w:lang w:val="en-US" w:eastAsia="zh-CN"/>
        </w:rPr>
        <w:t>5</w:t>
      </w:r>
      <w:r>
        <w:rPr>
          <w:rFonts w:hint="eastAsia" w:ascii="方正小标宋简体" w:hAnsi="仿宋_GB2312" w:eastAsia="方正小标宋简体"/>
          <w:color w:val="000000"/>
          <w:sz w:val="44"/>
          <w:szCs w:val="44"/>
        </w:rPr>
        <w:t>年德化县小学招</w:t>
      </w:r>
      <w:r>
        <w:rPr>
          <w:rFonts w:hint="eastAsia" w:ascii="方正小标宋简体" w:hAnsi="仿宋_GB2312" w:eastAsia="方正小标宋简体" w:cs="Times New Roman"/>
          <w:color w:val="000000"/>
          <w:sz w:val="44"/>
          <w:szCs w:val="44"/>
        </w:rPr>
        <w:t>生工作意见</w:t>
      </w:r>
    </w:p>
    <w:p w14:paraId="4B409DB2">
      <w:pPr>
        <w:spacing w:line="570" w:lineRule="exact"/>
        <w:ind w:firstLine="640" w:firstLineChars="200"/>
        <w:rPr>
          <w:rFonts w:hint="eastAsia" w:ascii="仿宋_GB2312" w:hAnsi="仿宋_GB2312" w:eastAsia="仿宋_GB2312"/>
          <w:color w:val="000000"/>
          <w:sz w:val="32"/>
          <w:szCs w:val="32"/>
        </w:rPr>
      </w:pPr>
    </w:p>
    <w:p w14:paraId="56F16C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为贯彻落实《义务教育法》，保障适龄儿童少年受教育权益，规范招生行为，维护教育公平，促进义务教育健康发展，根据上级有关文件和《</w:t>
      </w:r>
      <w:r>
        <w:rPr>
          <w:rFonts w:hint="eastAsia" w:ascii="仿宋_GB2312" w:hAnsi="仿宋_GB2312" w:eastAsia="仿宋_GB2312"/>
          <w:color w:val="000000"/>
          <w:sz w:val="32"/>
          <w:szCs w:val="32"/>
          <w:lang w:eastAsia="zh-CN"/>
        </w:rPr>
        <w:t>2025</w:t>
      </w:r>
      <w:r>
        <w:rPr>
          <w:rFonts w:hint="eastAsia" w:ascii="仿宋_GB2312" w:hAnsi="仿宋_GB2312" w:eastAsia="仿宋_GB2312"/>
          <w:color w:val="000000"/>
          <w:sz w:val="32"/>
          <w:szCs w:val="32"/>
        </w:rPr>
        <w:t>年德化县招生考试委员会全体成员会议纪要》</w:t>
      </w:r>
      <w:r>
        <w:rPr>
          <w:rFonts w:hint="eastAsia" w:ascii="仿宋_GB2312" w:hAnsi="仿宋_GB2312" w:eastAsia="仿宋_GB2312"/>
          <w:color w:val="000000"/>
          <w:sz w:val="32"/>
          <w:szCs w:val="32"/>
          <w:u w:val="none"/>
        </w:rPr>
        <w:t>（德招考委〔</w:t>
      </w:r>
      <w:r>
        <w:rPr>
          <w:rFonts w:hint="eastAsia" w:ascii="仿宋_GB2312" w:hAnsi="仿宋_GB2312" w:eastAsia="仿宋_GB2312"/>
          <w:color w:val="000000"/>
          <w:sz w:val="32"/>
          <w:szCs w:val="32"/>
          <w:u w:val="none"/>
          <w:lang w:eastAsia="zh-CN"/>
        </w:rPr>
        <w:t>2025</w:t>
      </w:r>
      <w:r>
        <w:rPr>
          <w:rFonts w:hint="eastAsia" w:ascii="仿宋_GB2312" w:hAnsi="仿宋_GB2312" w:eastAsia="仿宋_GB2312"/>
          <w:color w:val="000000"/>
          <w:sz w:val="32"/>
          <w:szCs w:val="32"/>
          <w:u w:val="none"/>
        </w:rPr>
        <w:t>〕</w:t>
      </w:r>
      <w:r>
        <w:rPr>
          <w:rFonts w:hint="eastAsia" w:ascii="仿宋_GB2312" w:hAnsi="仿宋_GB2312" w:eastAsia="仿宋_GB2312"/>
          <w:color w:val="000000"/>
          <w:sz w:val="32"/>
          <w:szCs w:val="32"/>
          <w:u w:val="none"/>
          <w:lang w:val="en-US" w:eastAsia="zh-CN"/>
        </w:rPr>
        <w:t>5</w:t>
      </w:r>
      <w:r>
        <w:rPr>
          <w:rFonts w:hint="eastAsia" w:ascii="仿宋_GB2312" w:hAnsi="仿宋_GB2312" w:eastAsia="仿宋_GB2312"/>
          <w:color w:val="000000"/>
          <w:sz w:val="32"/>
          <w:szCs w:val="32"/>
          <w:u w:val="none"/>
        </w:rPr>
        <w:t>号）</w:t>
      </w:r>
      <w:r>
        <w:rPr>
          <w:rFonts w:hint="eastAsia" w:ascii="仿宋_GB2312" w:hAnsi="仿宋_GB2312" w:eastAsia="仿宋_GB2312"/>
          <w:color w:val="000000"/>
          <w:sz w:val="32"/>
          <w:szCs w:val="32"/>
        </w:rPr>
        <w:t>精神，现就做好</w:t>
      </w:r>
      <w:r>
        <w:rPr>
          <w:rFonts w:hint="eastAsia" w:ascii="仿宋_GB2312" w:hAnsi="仿宋_GB2312" w:eastAsia="仿宋_GB2312"/>
          <w:color w:val="000000"/>
          <w:sz w:val="32"/>
          <w:szCs w:val="32"/>
          <w:lang w:val="en-US" w:eastAsia="zh-CN"/>
        </w:rPr>
        <w:t>2025</w:t>
      </w:r>
      <w:r>
        <w:rPr>
          <w:rFonts w:hint="eastAsia" w:ascii="仿宋_GB2312" w:hAnsi="仿宋_GB2312" w:eastAsia="仿宋_GB2312"/>
          <w:color w:val="000000"/>
          <w:sz w:val="32"/>
          <w:szCs w:val="32"/>
        </w:rPr>
        <w:t>年我县小学招生工作提出如下实施意见。</w:t>
      </w:r>
    </w:p>
    <w:p w14:paraId="0A724A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sz w:val="32"/>
          <w:szCs w:val="32"/>
        </w:rPr>
      </w:pPr>
      <w:r>
        <w:rPr>
          <w:rFonts w:hint="eastAsia" w:ascii="黑体" w:hAnsi="黑体" w:eastAsia="黑体"/>
          <w:color w:val="000000"/>
          <w:sz w:val="32"/>
          <w:szCs w:val="32"/>
        </w:rPr>
        <w:t>一、招生原则</w:t>
      </w:r>
    </w:p>
    <w:p w14:paraId="67834F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坚持“划片招生、就近入学”原则，组织所划定招生片区内的适龄儿童少年免试就近入学；统一安排符合招生政策性照顾录取条件的学生免试就近入学；通过“填报志愿+电脑派位”方式，统筹安排外来务工人员随迁子女和本县进城务工人员随迁子女（以下统称“随迁子女”）免试就读城区小学。</w:t>
      </w:r>
    </w:p>
    <w:p w14:paraId="7A63A0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sz w:val="32"/>
          <w:szCs w:val="32"/>
        </w:rPr>
      </w:pPr>
      <w:r>
        <w:rPr>
          <w:rFonts w:hint="eastAsia" w:ascii="黑体" w:hAnsi="黑体" w:eastAsia="黑体"/>
          <w:color w:val="000000"/>
          <w:sz w:val="32"/>
          <w:szCs w:val="32"/>
        </w:rPr>
        <w:t>二、招生对象</w:t>
      </w:r>
    </w:p>
    <w:p w14:paraId="359D5F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符合招生政策要求,即</w:t>
      </w:r>
      <w:r>
        <w:rPr>
          <w:rFonts w:hint="default" w:ascii="Times New Roman" w:hAnsi="Times New Roman" w:eastAsia="仿宋_GB2312" w:cs="Times New Roman"/>
          <w:color w:val="000000"/>
          <w:sz w:val="32"/>
          <w:szCs w:val="32"/>
        </w:rPr>
        <w:t>201</w:t>
      </w:r>
      <w:r>
        <w:rPr>
          <w:rFonts w:hint="eastAsia"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年8月31</w:t>
      </w:r>
      <w:r>
        <w:rPr>
          <w:rFonts w:hint="eastAsia" w:ascii="仿宋_GB2312" w:hAnsi="仿宋_GB2312" w:eastAsia="仿宋_GB2312"/>
          <w:color w:val="000000"/>
          <w:sz w:val="32"/>
          <w:szCs w:val="32"/>
        </w:rPr>
        <w:t>日之前(含</w:t>
      </w:r>
      <w:r>
        <w:rPr>
          <w:rFonts w:hint="default" w:ascii="Times New Roman" w:hAnsi="Times New Roman" w:eastAsia="仿宋_GB2312" w:cs="Times New Roman"/>
          <w:color w:val="000000"/>
          <w:sz w:val="32"/>
          <w:szCs w:val="32"/>
        </w:rPr>
        <w:t>8月31</w:t>
      </w:r>
      <w:r>
        <w:rPr>
          <w:rFonts w:hint="eastAsia" w:ascii="仿宋_GB2312" w:hAnsi="仿宋_GB2312" w:eastAsia="仿宋_GB2312"/>
          <w:color w:val="000000"/>
          <w:sz w:val="32"/>
          <w:szCs w:val="32"/>
        </w:rPr>
        <w:t>日)出生年满6周岁的适龄儿童少年。</w:t>
      </w:r>
    </w:p>
    <w:p w14:paraId="03E221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color w:val="auto"/>
          <w:sz w:val="32"/>
          <w:szCs w:val="32"/>
          <w:lang w:eastAsia="zh-CN"/>
        </w:rPr>
      </w:pPr>
      <w:r>
        <w:rPr>
          <w:rFonts w:hint="eastAsia" w:ascii="黑体" w:hAnsi="黑体" w:eastAsia="黑体" w:cs="Times New Roman"/>
          <w:color w:val="auto"/>
          <w:sz w:val="32"/>
          <w:szCs w:val="32"/>
          <w:lang w:val="en-US" w:eastAsia="zh-CN"/>
        </w:rPr>
        <w:t>三、报名方式</w:t>
      </w:r>
    </w:p>
    <w:p w14:paraId="2DF61AF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Times New Roman"/>
          <w:color w:val="auto"/>
          <w:sz w:val="32"/>
          <w:szCs w:val="32"/>
          <w:lang w:val="en-US" w:eastAsia="zh-CN"/>
        </w:rPr>
      </w:pPr>
      <w:r>
        <w:rPr>
          <w:rFonts w:hint="eastAsia" w:ascii="黑体" w:hAnsi="黑体" w:eastAsia="黑体" w:cs="Times New Roman"/>
          <w:color w:val="0000FF"/>
          <w:sz w:val="32"/>
          <w:szCs w:val="32"/>
          <w:lang w:val="en-US" w:eastAsia="zh-CN"/>
        </w:rPr>
        <w:t xml:space="preserve">  </w:t>
      </w:r>
      <w:r>
        <w:rPr>
          <w:rFonts w:hint="eastAsia" w:ascii="仿宋_GB2312" w:hAnsi="仿宋_GB2312" w:eastAsia="仿宋_GB2312" w:cs="Times New Roman"/>
          <w:color w:val="0000FF"/>
          <w:sz w:val="32"/>
          <w:szCs w:val="32"/>
          <w:lang w:val="en-US" w:eastAsia="zh-CN"/>
        </w:rPr>
        <w:t xml:space="preserve"> </w:t>
      </w:r>
      <w:r>
        <w:rPr>
          <w:rFonts w:hint="eastAsia" w:ascii="仿宋_GB2312" w:hAnsi="仿宋_GB2312" w:eastAsia="仿宋_GB2312" w:cs="Times New Roman"/>
          <w:color w:val="auto"/>
          <w:sz w:val="32"/>
          <w:szCs w:val="32"/>
          <w:lang w:val="en-US" w:eastAsia="zh-CN"/>
        </w:rPr>
        <w:t xml:space="preserve"> 2025年，德化县小学招生统一进入“教育入学一件事”招生入学服务平台进行报名登记，具体报名路径如下：登录闽政通 APP →点击左下角“本地”（左上角城市选择泉州）→点击左上边“教育入学一件事”→点击“相应学段”→点击“德化县”→进入报名系统（附件4</w:t>
      </w:r>
      <w:r>
        <w:rPr>
          <w:rFonts w:hint="eastAsia" w:hAnsi="仿宋_GB2312" w:cs="Times New Roman"/>
          <w:color w:val="auto"/>
          <w:sz w:val="32"/>
          <w:szCs w:val="32"/>
          <w:lang w:val="en-US" w:eastAsia="zh-CN"/>
        </w:rPr>
        <w:t>，另行发布</w:t>
      </w:r>
      <w:r>
        <w:rPr>
          <w:rFonts w:hint="eastAsia" w:ascii="仿宋_GB2312" w:hAnsi="仿宋_GB2312" w:eastAsia="仿宋_GB2312" w:cs="Times New Roman"/>
          <w:color w:val="auto"/>
          <w:sz w:val="32"/>
          <w:szCs w:val="32"/>
          <w:lang w:val="en-US" w:eastAsia="zh-CN"/>
        </w:rPr>
        <w:t>)。</w:t>
      </w:r>
    </w:p>
    <w:p w14:paraId="4D7D7F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若监护人无法自行网上报名或没有相应设备报名的可携带户口本、房产证等相关证件到适龄儿童所就读公办幼儿园请相关老师帮忙报名，若就读民办幼儿园的到所辖中心校报名（龙浔片区的民办幼儿园到龙浔中心小学、浔中片区的民办幼儿园到浔中中心小学、三班片区的到三班中心小学）。</w:t>
      </w:r>
    </w:p>
    <w:p w14:paraId="7E2CAB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auto"/>
          <w:spacing w:val="11"/>
          <w:sz w:val="32"/>
          <w:szCs w:val="32"/>
        </w:rPr>
      </w:pPr>
      <w:r>
        <w:rPr>
          <w:rFonts w:hint="eastAsia" w:ascii="仿宋_GB2312" w:hAnsi="仿宋_GB2312" w:eastAsia="仿宋_GB2312" w:cs="Times New Roman"/>
          <w:color w:val="auto"/>
          <w:sz w:val="32"/>
          <w:szCs w:val="32"/>
          <w:lang w:val="en-US" w:eastAsia="zh-CN"/>
        </w:rPr>
        <w:t>暂无户籍的适龄儿童提供其监护人的户口簿原件、复印件及适龄儿童的出生证明原件、复印件或村(居)、乡镇的相关证明到教育局初教股报名登记。外县户籍的需同时提供居住证。</w:t>
      </w:r>
    </w:p>
    <w:p w14:paraId="23B4738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olor w:val="000000"/>
          <w:sz w:val="32"/>
          <w:szCs w:val="32"/>
        </w:rPr>
      </w:pPr>
      <w:r>
        <w:rPr>
          <w:rFonts w:hint="eastAsia" w:ascii="黑体" w:hAnsi="黑体" w:eastAsia="黑体"/>
          <w:color w:val="000000"/>
          <w:sz w:val="32"/>
          <w:szCs w:val="32"/>
        </w:rPr>
        <w:t xml:space="preserve">辖区内适龄儿童少年招生  </w:t>
      </w:r>
    </w:p>
    <w:p w14:paraId="37D00238">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楷体" w:hAnsi="楷体" w:eastAsia="楷体"/>
          <w:color w:val="000000"/>
          <w:sz w:val="32"/>
          <w:szCs w:val="32"/>
        </w:rPr>
      </w:pPr>
      <w:r>
        <w:rPr>
          <w:rFonts w:hint="eastAsia" w:ascii="楷体" w:hAnsi="楷体" w:eastAsia="楷体"/>
          <w:color w:val="000000"/>
          <w:sz w:val="32"/>
          <w:szCs w:val="32"/>
          <w:lang w:val="en-US" w:eastAsia="zh-CN"/>
        </w:rPr>
        <w:t>1.</w:t>
      </w:r>
      <w:r>
        <w:rPr>
          <w:rFonts w:hint="eastAsia" w:ascii="楷体" w:hAnsi="楷体" w:eastAsia="楷体"/>
          <w:color w:val="000000"/>
          <w:sz w:val="32"/>
          <w:szCs w:val="32"/>
        </w:rPr>
        <w:t>招生办法</w:t>
      </w:r>
    </w:p>
    <w:p w14:paraId="465404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000000"/>
          <w:sz w:val="32"/>
          <w:szCs w:val="32"/>
        </w:rPr>
      </w:pPr>
      <w:r>
        <w:rPr>
          <w:rFonts w:hint="eastAsia" w:ascii="仿宋_GB2312" w:hAnsi="仿宋_GB2312" w:eastAsia="仿宋_GB2312" w:cs="Times New Roman"/>
          <w:color w:val="000000"/>
          <w:sz w:val="32"/>
          <w:szCs w:val="32"/>
        </w:rPr>
        <w:t>（1）</w:t>
      </w:r>
      <w:r>
        <w:rPr>
          <w:rFonts w:hint="eastAsia" w:ascii="仿宋_GB2312" w:hAnsi="仿宋_GB2312" w:eastAsia="仿宋_GB2312" w:cs="Times New Roman"/>
          <w:color w:val="000000"/>
          <w:sz w:val="32"/>
          <w:szCs w:val="32"/>
          <w:lang w:val="en-US" w:eastAsia="zh-CN"/>
        </w:rPr>
        <w:t>城区公办小学优先招收本校招生服务区域内</w:t>
      </w:r>
      <w:r>
        <w:rPr>
          <w:rFonts w:hint="eastAsia" w:ascii="仿宋_GB2312" w:hAnsi="仿宋_GB2312" w:eastAsia="仿宋_GB2312" w:cs="Times New Roman"/>
          <w:color w:val="000000"/>
          <w:sz w:val="32"/>
          <w:szCs w:val="32"/>
        </w:rPr>
        <w:t>户籍、住房产权</w:t>
      </w:r>
      <w:r>
        <w:rPr>
          <w:rFonts w:hint="eastAsia" w:ascii="仿宋_GB2312" w:hAnsi="仿宋_GB2312" w:eastAsia="仿宋_GB2312" w:cs="Times New Roman"/>
          <w:color w:val="000000"/>
          <w:sz w:val="32"/>
          <w:szCs w:val="32"/>
          <w:lang w:val="en-US" w:eastAsia="zh-CN"/>
        </w:rPr>
        <w:t>“两一致”对象及</w:t>
      </w:r>
      <w:bookmarkStart w:id="0" w:name="OLE_LINK8"/>
      <w:r>
        <w:rPr>
          <w:rFonts w:hint="eastAsia" w:ascii="仿宋_GB2312" w:hAnsi="仿宋_GB2312" w:eastAsia="仿宋_GB2312" w:cs="Times New Roman"/>
          <w:color w:val="000000"/>
          <w:sz w:val="32"/>
          <w:szCs w:val="32"/>
          <w:lang w:val="en-US" w:eastAsia="zh-CN"/>
        </w:rPr>
        <w:t>按国家、省市相关入学优待政策照顾的对象</w:t>
      </w:r>
      <w:bookmarkEnd w:id="0"/>
      <w:r>
        <w:rPr>
          <w:rFonts w:hint="eastAsia" w:ascii="仿宋_GB2312" w:hAnsi="仿宋_GB2312" w:eastAsia="仿宋_GB2312" w:cs="Times New Roman"/>
          <w:color w:val="000000"/>
          <w:sz w:val="32"/>
          <w:szCs w:val="32"/>
          <w:lang w:val="en-US" w:eastAsia="zh-CN"/>
        </w:rPr>
        <w:t>。</w:t>
      </w:r>
      <w:r>
        <w:rPr>
          <w:rFonts w:hint="eastAsia" w:ascii="仿宋_GB2312" w:hAnsi="仿宋_GB2312" w:eastAsia="仿宋_GB2312" w:cs="Times New Roman"/>
          <w:color w:val="000000"/>
          <w:sz w:val="32"/>
          <w:szCs w:val="32"/>
        </w:rPr>
        <w:t>具体条件：①适龄儿童与其父母（或祖父母、外祖父母）户籍一致（</w:t>
      </w:r>
      <w:r>
        <w:rPr>
          <w:rFonts w:hint="eastAsia" w:ascii="仿宋_GB2312" w:hAnsi="仿宋_GB2312" w:eastAsia="仿宋_GB2312" w:cs="Times New Roman"/>
          <w:color w:val="000000"/>
          <w:sz w:val="32"/>
          <w:szCs w:val="32"/>
          <w:lang w:val="en-US" w:eastAsia="zh-CN"/>
        </w:rPr>
        <w:t>均在学校招生服务区域内，</w:t>
      </w:r>
      <w:r>
        <w:rPr>
          <w:rFonts w:hint="eastAsia" w:ascii="仿宋_GB2312" w:hAnsi="仿宋_GB2312" w:eastAsia="仿宋_GB2312" w:cs="Times New Roman"/>
          <w:color w:val="000000"/>
          <w:sz w:val="32"/>
          <w:szCs w:val="32"/>
        </w:rPr>
        <w:t>与祖父母或外祖父母同户的，父母或父母一方也必须同户并提供出生证明）</w:t>
      </w:r>
      <w:r>
        <w:rPr>
          <w:rFonts w:hint="eastAsia" w:ascii="仿宋_GB2312" w:hAnsi="仿宋_GB2312" w:eastAsia="仿宋_GB2312" w:cs="Times New Roman"/>
          <w:color w:val="000000"/>
          <w:sz w:val="32"/>
          <w:szCs w:val="32"/>
          <w:lang w:val="en-US" w:eastAsia="zh-CN"/>
        </w:rPr>
        <w:t>并实际共同居住</w:t>
      </w:r>
      <w:r>
        <w:rPr>
          <w:rFonts w:hint="eastAsia" w:ascii="仿宋_GB2312" w:hAnsi="仿宋_GB2312" w:eastAsia="仿宋_GB2312" w:cs="Times New Roman"/>
          <w:color w:val="000000"/>
          <w:sz w:val="32"/>
          <w:szCs w:val="32"/>
        </w:rPr>
        <w:t>，户籍与房产一致［该房产的产权性质、用途为住宅，且产权比例应</w:t>
      </w:r>
      <w:r>
        <w:rPr>
          <w:rFonts w:hint="eastAsia" w:ascii="仿宋_GB2312" w:hAnsi="仿宋_GB2312" w:eastAsia="仿宋_GB2312" w:cs="Times New Roman"/>
          <w:color w:val="000000"/>
          <w:sz w:val="32"/>
          <w:szCs w:val="32"/>
          <w:lang w:eastAsia="zh-CN"/>
        </w:rPr>
        <w:t>达到</w:t>
      </w:r>
      <w:r>
        <w:rPr>
          <w:rFonts w:hint="eastAsia" w:ascii="仿宋_GB2312" w:hAnsi="仿宋_GB2312" w:eastAsia="仿宋_GB2312" w:cs="Times New Roman"/>
          <w:color w:val="auto"/>
          <w:sz w:val="32"/>
          <w:szCs w:val="32"/>
        </w:rPr>
        <w:t>50%</w:t>
      </w:r>
      <w:r>
        <w:rPr>
          <w:rFonts w:hint="eastAsia" w:ascii="仿宋_GB2312" w:hAnsi="仿宋_GB2312" w:eastAsia="仿宋_GB2312" w:cs="Times New Roman"/>
          <w:color w:val="auto"/>
          <w:sz w:val="32"/>
          <w:szCs w:val="32"/>
          <w:lang w:val="en-US" w:eastAsia="zh-CN"/>
        </w:rPr>
        <w:t>及以上</w:t>
      </w:r>
      <w:r>
        <w:rPr>
          <w:rFonts w:hint="eastAsia" w:ascii="仿宋_GB2312" w:hAnsi="仿宋_GB2312" w:eastAsia="仿宋_GB2312" w:cs="Times New Roman"/>
          <w:color w:val="auto"/>
          <w:sz w:val="32"/>
          <w:szCs w:val="32"/>
          <w:lang w:eastAsia="zh-CN"/>
        </w:rPr>
        <w:t>（包括</w:t>
      </w:r>
      <w:r>
        <w:rPr>
          <w:rFonts w:hint="eastAsia" w:ascii="仿宋_GB2312" w:hAnsi="仿宋_GB2312" w:eastAsia="仿宋_GB2312" w:cs="Times New Roman"/>
          <w:color w:val="auto"/>
          <w:sz w:val="32"/>
          <w:szCs w:val="32"/>
          <w:lang w:val="en-US" w:eastAsia="zh-CN"/>
        </w:rPr>
        <w:t>50%</w:t>
      </w:r>
      <w:r>
        <w:rPr>
          <w:rFonts w:hint="eastAsia" w:ascii="仿宋_GB2312" w:hAnsi="仿宋_GB2312" w:eastAsia="仿宋_GB2312" w:cs="Times New Roman"/>
          <w:color w:val="auto"/>
          <w:sz w:val="32"/>
          <w:szCs w:val="32"/>
          <w:lang w:eastAsia="zh-CN"/>
        </w:rPr>
        <w:t>）</w:t>
      </w:r>
      <w:r>
        <w:rPr>
          <w:rFonts w:hint="eastAsia" w:ascii="仿宋_GB2312" w:hAnsi="仿宋_GB2312" w:eastAsia="仿宋_GB2312" w:cs="Times New Roman"/>
          <w:color w:val="000000"/>
          <w:sz w:val="32"/>
          <w:szCs w:val="32"/>
        </w:rPr>
        <w:t>，产权证或不动产登记证上没注明共有产权人产权比例的，视为平均分配］；“寄户”学生一律回原户籍地就读或参加城区小学一年级随迁子女电脑派位。</w:t>
      </w:r>
    </w:p>
    <w:p w14:paraId="317AFB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szCs w:val="32"/>
        </w:rPr>
      </w:pPr>
      <w:r>
        <w:rPr>
          <w:rFonts w:hint="eastAsia" w:ascii="仿宋_GB2312" w:hAnsi="仿宋_GB2312" w:eastAsia="仿宋_GB2312" w:cs="Times New Roman"/>
          <w:color w:val="000000"/>
          <w:sz w:val="32"/>
          <w:szCs w:val="32"/>
        </w:rPr>
        <w:t>（2）城区户籍但不符合“两一致”条件家庭的适龄儿童少年。户籍在城区小学招生服务区域内但不符合以上户籍、住房产权“两一致”条件家庭的适龄儿童少年（如集体户、购买商铺、车库等的非住宅产权户等，以下简称“单一致”对象），原则上由教育局统筹安排到有学位的学校入学。家长按时向招生服务区域的学校报名登记，学校在招收招生服务区域内户籍、住房产权“两一致”以及按政策照顾对象的适龄儿童后，有剩余学位的，采取公开电脑派位或抽签录取办法接收部分本类适龄儿童入学，若学位不足，由教育局统筹安排到有学位的学校入学。</w:t>
      </w:r>
    </w:p>
    <w:p w14:paraId="31B6386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（3）招生对象(适龄儿童少年及其法定监护人)户口迁入的截止时间为</w:t>
      </w:r>
      <w:r>
        <w:rPr>
          <w:rFonts w:hint="eastAsia" w:ascii="Times New Roman" w:hAnsi="Times New Roman" w:eastAsia="仿宋_GB2312" w:cs="Times New Roman"/>
          <w:color w:val="auto"/>
          <w:sz w:val="32"/>
          <w:szCs w:val="32"/>
          <w:lang w:eastAsia="zh-CN"/>
        </w:rPr>
        <w:t>2025</w:t>
      </w:r>
      <w:r>
        <w:rPr>
          <w:rFonts w:hint="eastAsia" w:ascii="Times New Roman" w:hAnsi="Times New Roman" w:eastAsia="仿宋_GB2312" w:cs="Times New Roman"/>
          <w:color w:val="auto"/>
          <w:sz w:val="32"/>
          <w:szCs w:val="32"/>
        </w:rPr>
        <w:t>年3月1日</w:t>
      </w:r>
      <w:r>
        <w:rPr>
          <w:rFonts w:hint="eastAsia" w:ascii="仿宋_GB2312" w:hAnsi="仿宋_GB2312" w:eastAsia="仿宋_GB2312"/>
          <w:color w:val="000000"/>
          <w:sz w:val="32"/>
          <w:szCs w:val="32"/>
        </w:rPr>
        <w:t>前，户口迁入超过截止时间的由县教育局统筹安排就读学校。</w:t>
      </w:r>
    </w:p>
    <w:p w14:paraId="1DDCA7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olor w:val="000000"/>
          <w:sz w:val="32"/>
          <w:szCs w:val="32"/>
        </w:rPr>
      </w:pPr>
      <w:r>
        <w:rPr>
          <w:rFonts w:hint="eastAsia" w:ascii="楷体" w:hAnsi="楷体" w:eastAsia="楷体"/>
          <w:color w:val="000000"/>
          <w:sz w:val="32"/>
          <w:szCs w:val="32"/>
          <w:lang w:val="en-US" w:eastAsia="zh-CN"/>
        </w:rPr>
        <w:t>2</w:t>
      </w:r>
      <w:r>
        <w:rPr>
          <w:rFonts w:hint="eastAsia" w:ascii="楷体" w:hAnsi="楷体" w:eastAsia="楷体"/>
          <w:color w:val="000000"/>
          <w:sz w:val="32"/>
          <w:szCs w:val="32"/>
        </w:rPr>
        <w:t>.招生范围</w:t>
      </w:r>
    </w:p>
    <w:p w14:paraId="413EF08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auto"/>
          <w:sz w:val="32"/>
          <w:szCs w:val="32"/>
          <w:lang w:val="en-US" w:eastAsia="zh-CN"/>
        </w:rPr>
      </w:pPr>
      <w:r>
        <w:rPr>
          <w:rFonts w:hint="eastAsia" w:ascii="仿宋_GB2312" w:hAnsi="仿宋_GB2312" w:eastAsia="仿宋_GB2312"/>
          <w:color w:val="000000"/>
          <w:sz w:val="32"/>
          <w:szCs w:val="32"/>
        </w:rPr>
        <w:t>实验小学：招收户籍在南门社区（原南门社区</w:t>
      </w:r>
      <w:r>
        <w:rPr>
          <w:rFonts w:hint="default" w:ascii="Times New Roman" w:hAnsi="Times New Roman" w:eastAsia="仿宋_GB2312" w:cs="Times New Roman"/>
          <w:color w:val="000000"/>
          <w:sz w:val="32"/>
          <w:szCs w:val="32"/>
        </w:rPr>
        <w:t>8、10</w:t>
      </w:r>
      <w:r>
        <w:rPr>
          <w:rFonts w:hint="eastAsia" w:ascii="仿宋_GB2312" w:hAnsi="仿宋_GB2312" w:eastAsia="仿宋_GB2312"/>
          <w:color w:val="000000"/>
          <w:sz w:val="32"/>
          <w:szCs w:val="32"/>
        </w:rPr>
        <w:t>组除外，原南门社区11组划归大洋社区的除外）、兴南社区</w:t>
      </w:r>
      <w:r>
        <w:rPr>
          <w:rFonts w:hint="eastAsia" w:ascii="仿宋_GB2312" w:hAnsi="仿宋_GB2312" w:eastAsia="仿宋_GB2312"/>
          <w:color w:val="000000"/>
          <w:sz w:val="32"/>
          <w:szCs w:val="32"/>
          <w:u w:val="none"/>
        </w:rPr>
        <w:t>［</w:t>
      </w:r>
      <w:r>
        <w:rPr>
          <w:rFonts w:hint="eastAsia" w:ascii="仿宋_GB2312" w:hAnsi="仿宋_GB2312" w:eastAsia="仿宋_GB2312"/>
          <w:b/>
          <w:color w:val="000000"/>
          <w:sz w:val="32"/>
          <w:szCs w:val="32"/>
          <w:u w:val="none"/>
        </w:rPr>
        <w:t>若学位不足，金龙中心城新购房</w:t>
      </w:r>
      <w:r>
        <w:rPr>
          <w:rFonts w:hint="eastAsia" w:ascii="仿宋_GB2312" w:hAnsi="仿宋_GB2312" w:eastAsia="仿宋_GB2312"/>
          <w:b/>
          <w:color w:val="000000"/>
          <w:sz w:val="32"/>
          <w:szCs w:val="32"/>
          <w:u w:val="none"/>
          <w:lang w:val="en-US" w:eastAsia="zh-CN"/>
        </w:rPr>
        <w:t>落</w:t>
      </w:r>
      <w:r>
        <w:rPr>
          <w:rFonts w:hint="eastAsia" w:ascii="仿宋_GB2312" w:hAnsi="仿宋_GB2312" w:eastAsia="仿宋_GB2312"/>
          <w:b/>
          <w:color w:val="000000"/>
          <w:sz w:val="32"/>
          <w:szCs w:val="32"/>
          <w:u w:val="none"/>
        </w:rPr>
        <w:t>户的适龄儿童少年，按实验小学剩余学位数实行电脑派位;无法安排在实验小学就读的，就近安排在实验小学霞田校区就读（世居户除外）</w:t>
      </w:r>
      <w:r>
        <w:rPr>
          <w:rFonts w:hint="eastAsia" w:ascii="仿宋_GB2312" w:hAnsi="仿宋_GB2312" w:eastAsia="仿宋_GB2312"/>
          <w:color w:val="000000"/>
          <w:sz w:val="32"/>
          <w:szCs w:val="32"/>
          <w:u w:val="none"/>
        </w:rPr>
        <w:t>］</w:t>
      </w:r>
      <w:r>
        <w:rPr>
          <w:rFonts w:hint="eastAsia" w:ascii="仿宋_GB2312" w:hAnsi="仿宋_GB2312" w:eastAsia="仿宋_GB2312"/>
          <w:color w:val="000000"/>
          <w:sz w:val="32"/>
          <w:szCs w:val="32"/>
        </w:rPr>
        <w:t>、德新社区、浔东社区、宝美村</w:t>
      </w:r>
      <w:r>
        <w:rPr>
          <w:rFonts w:hint="default" w:ascii="Times New Roman" w:hAnsi="Times New Roman" w:eastAsia="仿宋_GB2312" w:cs="Times New Roman"/>
          <w:color w:val="000000"/>
          <w:sz w:val="32"/>
          <w:szCs w:val="32"/>
        </w:rPr>
        <w:t>13-16</w:t>
      </w:r>
      <w:r>
        <w:rPr>
          <w:rFonts w:hint="eastAsia" w:ascii="仿宋_GB2312" w:hAnsi="仿宋_GB2312" w:eastAsia="仿宋_GB2312"/>
          <w:color w:val="000000"/>
          <w:sz w:val="32"/>
          <w:szCs w:val="32"/>
        </w:rPr>
        <w:t>组的适龄儿童少年。</w:t>
      </w:r>
      <w:r>
        <w:rPr>
          <w:rFonts w:hint="eastAsia" w:ascii="Times New Roman" w:hAnsi="Times New Roman" w:eastAsia="仿宋_GB2312" w:cs="Times New Roman"/>
          <w:color w:val="000000"/>
          <w:sz w:val="32"/>
          <w:szCs w:val="32"/>
          <w:lang w:eastAsia="zh-CN"/>
        </w:rPr>
        <w:t>2025</w:t>
      </w:r>
      <w:r>
        <w:rPr>
          <w:rFonts w:hint="eastAsia" w:ascii="仿宋_GB2312" w:hAnsi="仿宋" w:eastAsia="仿宋_GB2312"/>
          <w:color w:val="000000"/>
          <w:sz w:val="32"/>
          <w:szCs w:val="32"/>
        </w:rPr>
        <w:t>年秋季，</w:t>
      </w:r>
      <w:r>
        <w:rPr>
          <w:rFonts w:hint="eastAsia" w:ascii="仿宋_GB2312" w:hAnsi="宋体" w:eastAsia="仿宋_GB2312" w:cs="Times New Roman"/>
          <w:color w:val="000000"/>
          <w:sz w:val="32"/>
          <w:szCs w:val="32"/>
          <w:lang w:val="en-US" w:eastAsia="zh-CN"/>
        </w:rPr>
        <w:t>实验小学大校额化解仍按2024年的化解方法执行，即</w:t>
      </w:r>
      <w:r>
        <w:rPr>
          <w:rFonts w:hint="eastAsia" w:ascii="仿宋_GB2312" w:hAnsi="仿宋" w:eastAsia="仿宋_GB2312"/>
          <w:color w:val="000000"/>
          <w:sz w:val="32"/>
          <w:szCs w:val="32"/>
        </w:rPr>
        <w:t>实验小学</w:t>
      </w:r>
      <w:r>
        <w:rPr>
          <w:rFonts w:hint="eastAsia" w:ascii="Times New Roman" w:hAnsi="Times New Roman" w:eastAsia="仿宋_GB2312" w:cs="Times New Roman"/>
          <w:color w:val="000000"/>
          <w:sz w:val="32"/>
          <w:szCs w:val="32"/>
          <w:lang w:eastAsia="zh-CN"/>
        </w:rPr>
        <w:t>四、</w:t>
      </w:r>
      <w:r>
        <w:rPr>
          <w:rFonts w:hint="eastAsia" w:ascii="Times New Roman" w:hAnsi="Times New Roman" w:eastAsia="仿宋_GB2312" w:cs="Times New Roman"/>
          <w:color w:val="000000"/>
          <w:sz w:val="32"/>
          <w:szCs w:val="32"/>
          <w:lang w:val="en-US" w:eastAsia="zh-CN"/>
        </w:rPr>
        <w:t>五</w:t>
      </w:r>
      <w:r>
        <w:rPr>
          <w:rFonts w:hint="eastAsia" w:ascii="仿宋_GB2312" w:hAnsi="仿宋" w:eastAsia="仿宋_GB2312"/>
          <w:color w:val="000000"/>
          <w:sz w:val="32"/>
          <w:szCs w:val="32"/>
        </w:rPr>
        <w:t>年级学生整体迁到霞田校区，由实验小学统一安排师资和管理，</w:t>
      </w:r>
      <w:r>
        <w:rPr>
          <w:rFonts w:hint="eastAsia" w:ascii="仿宋_GB2312" w:hAnsi="仿宋" w:eastAsia="仿宋_GB2312"/>
          <w:color w:val="000000"/>
          <w:sz w:val="32"/>
          <w:szCs w:val="32"/>
          <w:lang w:val="en-US" w:eastAsia="zh-CN"/>
        </w:rPr>
        <w:t>其余</w:t>
      </w:r>
      <w:r>
        <w:rPr>
          <w:rFonts w:hint="eastAsia" w:ascii="仿宋_GB2312" w:hAnsi="仿宋" w:eastAsia="仿宋_GB2312"/>
          <w:color w:val="000000"/>
          <w:sz w:val="32"/>
          <w:szCs w:val="32"/>
        </w:rPr>
        <w:t>年级学生留在老校区，待入学人数有所下降，实验小学学位紧张问题有所缓解之后，再统筹考虑重新划分实验小学老校区和霞田校区的招生片区。</w:t>
      </w:r>
      <w:bookmarkStart w:id="1" w:name="OLE_LINK5"/>
      <w:r>
        <w:rPr>
          <w:rFonts w:hint="eastAsia" w:ascii="仿宋_GB2312" w:hAnsi="仿宋" w:eastAsia="仿宋_GB2312"/>
          <w:color w:val="auto"/>
          <w:sz w:val="32"/>
          <w:szCs w:val="32"/>
          <w:lang w:val="en-US" w:eastAsia="zh-CN"/>
        </w:rPr>
        <w:t>特别说明：实验小学</w:t>
      </w:r>
      <w:r>
        <w:rPr>
          <w:rFonts w:ascii="宋体" w:hAnsi="宋体" w:eastAsia="宋体" w:cs="宋体"/>
          <w:color w:val="auto"/>
          <w:kern w:val="0"/>
          <w:sz w:val="30"/>
          <w:szCs w:val="30"/>
          <w:lang w:val="en-US" w:eastAsia="zh-CN" w:bidi="ar"/>
        </w:rPr>
        <w:t>招生</w:t>
      </w:r>
      <w:r>
        <w:rPr>
          <w:rFonts w:hint="eastAsia" w:ascii="仿宋_GB2312" w:hAnsi="仿宋" w:eastAsia="仿宋_GB2312" w:cs="Times New Roman"/>
          <w:color w:val="auto"/>
          <w:sz w:val="32"/>
          <w:szCs w:val="32"/>
          <w:lang w:val="en-US" w:eastAsia="zh-CN"/>
        </w:rPr>
        <w:t>先后顺序：①“两一致”（含世居户</w:t>
      </w:r>
      <w:bookmarkStart w:id="2" w:name="OLE_LINK4"/>
      <w:r>
        <w:rPr>
          <w:rFonts w:hint="eastAsia" w:ascii="仿宋_GB2312" w:hAnsi="仿宋" w:eastAsia="仿宋_GB2312" w:cs="Times New Roman"/>
          <w:color w:val="auto"/>
          <w:sz w:val="32"/>
          <w:szCs w:val="32"/>
          <w:lang w:val="en-US" w:eastAsia="zh-CN"/>
        </w:rPr>
        <w:t>）→</w:t>
      </w:r>
      <w:bookmarkEnd w:id="2"/>
      <w:bookmarkStart w:id="3" w:name="OLE_LINK3"/>
      <w:r>
        <w:rPr>
          <w:rFonts w:hint="eastAsia" w:ascii="仿宋_GB2312" w:hAnsi="仿宋" w:eastAsia="仿宋_GB2312" w:cs="Times New Roman"/>
          <w:color w:val="auto"/>
          <w:sz w:val="32"/>
          <w:szCs w:val="32"/>
          <w:lang w:val="en-US" w:eastAsia="zh-CN"/>
        </w:rPr>
        <w:t>②</w:t>
      </w:r>
      <w:bookmarkEnd w:id="3"/>
      <w:r>
        <w:rPr>
          <w:rFonts w:hint="eastAsia" w:ascii="仿宋_GB2312" w:hAnsi="仿宋" w:eastAsia="仿宋_GB2312" w:cs="Times New Roman"/>
          <w:color w:val="auto"/>
          <w:sz w:val="32"/>
          <w:szCs w:val="32"/>
          <w:lang w:val="en-US" w:eastAsia="zh-CN"/>
        </w:rPr>
        <w:t>按国家、省市等相关入学优待政策照顾的对象→③“单一致”（有户无房，含集体户）。若招生数能满足这三类生源，则全部满足；若不能满足，则“单一致”对象由教育局统筹安排到附近学校（龙浔中心、金锁小学等）就读；</w:t>
      </w:r>
    </w:p>
    <w:bookmarkEnd w:id="1"/>
    <w:p w14:paraId="20FC75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实验小学霞田校区：招收户籍在</w:t>
      </w:r>
      <w:r>
        <w:rPr>
          <w:rFonts w:hint="eastAsia" w:ascii="仿宋_GB2312" w:hAnsi="仿宋" w:eastAsia="仿宋_GB2312"/>
          <w:color w:val="000000"/>
          <w:sz w:val="32"/>
          <w:szCs w:val="32"/>
          <w:lang w:val="en-US" w:eastAsia="zh-CN"/>
        </w:rPr>
        <w:t>霞田社区</w:t>
      </w:r>
      <w:r>
        <w:rPr>
          <w:rFonts w:hint="eastAsia" w:ascii="仿宋_GB2312" w:hAnsi="仿宋" w:eastAsia="仿宋_GB2312"/>
          <w:color w:val="000000"/>
          <w:sz w:val="32"/>
          <w:szCs w:val="32"/>
        </w:rPr>
        <w:t>、丁墘村</w:t>
      </w:r>
      <w:r>
        <w:rPr>
          <w:rFonts w:hint="eastAsia" w:ascii="Times New Roman" w:hAnsi="Times New Roman" w:eastAsia="仿宋_GB2312" w:cs="Times New Roman"/>
          <w:color w:val="000000"/>
          <w:sz w:val="32"/>
          <w:szCs w:val="32"/>
        </w:rPr>
        <w:t>1—6</w:t>
      </w:r>
      <w:r>
        <w:rPr>
          <w:rFonts w:hint="eastAsia" w:ascii="仿宋_GB2312" w:hAnsi="仿宋" w:eastAsia="仿宋_GB2312"/>
          <w:color w:val="000000"/>
          <w:sz w:val="32"/>
          <w:szCs w:val="32"/>
        </w:rPr>
        <w:t>组（世居户）的适龄新生；南门社区、兴南社区靠近实验小学霞田校区的适龄新生可自愿选择实验小学老校区或实验小学霞田校区就读。</w:t>
      </w:r>
    </w:p>
    <w:p w14:paraId="56940D05">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 w:eastAsia="仿宋_GB2312" w:cs="Times New Roman"/>
          <w:color w:val="auto"/>
          <w:sz w:val="32"/>
          <w:szCs w:val="32"/>
          <w:lang w:val="en-US" w:eastAsia="zh-CN"/>
        </w:rPr>
      </w:pPr>
      <w:r>
        <w:rPr>
          <w:rFonts w:hint="eastAsia" w:ascii="仿宋_GB2312" w:hAnsi="仿宋_GB2312" w:eastAsia="仿宋_GB2312"/>
          <w:color w:val="000000"/>
          <w:sz w:val="32"/>
          <w:szCs w:val="32"/>
        </w:rPr>
        <w:t>第二实验小学［</w:t>
      </w: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5</w:t>
      </w:r>
      <w:r>
        <w:rPr>
          <w:rFonts w:hint="eastAsia" w:ascii="仿宋_GB2312" w:hAnsi="仿宋" w:eastAsia="仿宋_GB2312"/>
          <w:color w:val="auto"/>
          <w:sz w:val="32"/>
          <w:szCs w:val="32"/>
        </w:rPr>
        <w:t>年秋季，第二实验小学暂寄德化县</w:t>
      </w:r>
      <w:r>
        <w:rPr>
          <w:rFonts w:hint="eastAsia" w:ascii="仿宋_GB2312" w:hAnsi="仿宋" w:eastAsia="仿宋_GB2312"/>
          <w:color w:val="auto"/>
          <w:sz w:val="32"/>
          <w:szCs w:val="32"/>
          <w:lang w:eastAsia="zh-CN"/>
        </w:rPr>
        <w:t>第五中学旧校区的</w:t>
      </w:r>
      <w:r>
        <w:rPr>
          <w:rFonts w:hint="eastAsia" w:ascii="仿宋_GB2312" w:hAnsi="仿宋" w:eastAsia="仿宋_GB2312"/>
          <w:color w:val="auto"/>
          <w:sz w:val="32"/>
          <w:szCs w:val="32"/>
        </w:rPr>
        <w:t>二年级</w:t>
      </w:r>
      <w:r>
        <w:rPr>
          <w:rFonts w:hint="eastAsia" w:ascii="仿宋_GB2312" w:hAnsi="仿宋" w:eastAsia="仿宋_GB2312"/>
          <w:color w:val="auto"/>
          <w:sz w:val="32"/>
          <w:szCs w:val="32"/>
          <w:lang w:eastAsia="zh-CN"/>
        </w:rPr>
        <w:t>和六年级</w:t>
      </w:r>
      <w:r>
        <w:rPr>
          <w:rFonts w:hint="eastAsia" w:ascii="仿宋_GB2312" w:hAnsi="仿宋" w:eastAsia="仿宋_GB2312"/>
          <w:color w:val="auto"/>
          <w:sz w:val="32"/>
          <w:szCs w:val="32"/>
        </w:rPr>
        <w:t>学生整体迁回第二实验小学；同时，</w:t>
      </w: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5</w:t>
      </w:r>
      <w:r>
        <w:rPr>
          <w:rFonts w:hint="eastAsia" w:ascii="仿宋_GB2312" w:hAnsi="仿宋_GB2312" w:eastAsia="仿宋_GB2312"/>
          <w:color w:val="auto"/>
          <w:sz w:val="32"/>
          <w:szCs w:val="32"/>
        </w:rPr>
        <w:t>年秋季第二实验小学一年级新生</w:t>
      </w:r>
      <w:r>
        <w:rPr>
          <w:rFonts w:hint="eastAsia" w:ascii="仿宋_GB2312" w:hAnsi="仿宋_GB2312" w:eastAsia="仿宋_GB2312"/>
          <w:color w:val="auto"/>
          <w:sz w:val="32"/>
          <w:szCs w:val="32"/>
          <w:lang w:val="en-US" w:eastAsia="zh-CN"/>
        </w:rPr>
        <w:t>暂寄世科校区（原第五实验小学和校外活动中心），四、五年级学生暂寄</w:t>
      </w:r>
      <w:r>
        <w:rPr>
          <w:rFonts w:hint="eastAsia" w:ascii="仿宋_GB2312" w:hAnsi="仿宋_GB2312" w:eastAsia="仿宋_GB2312"/>
          <w:color w:val="auto"/>
          <w:sz w:val="32"/>
          <w:szCs w:val="32"/>
          <w:lang w:eastAsia="zh-CN"/>
        </w:rPr>
        <w:t>第五中学旧校区（</w:t>
      </w:r>
      <w:r>
        <w:rPr>
          <w:rFonts w:hint="eastAsia" w:ascii="仿宋_GB2312" w:hAnsi="仿宋_GB2312" w:eastAsia="仿宋_GB2312"/>
          <w:color w:val="auto"/>
          <w:sz w:val="32"/>
          <w:szCs w:val="32"/>
          <w:lang w:val="en-US" w:eastAsia="zh-CN"/>
        </w:rPr>
        <w:t>富东校区），</w:t>
      </w:r>
      <w:r>
        <w:rPr>
          <w:rFonts w:hint="eastAsia" w:ascii="仿宋_GB2312" w:hAnsi="仿宋_GB2312" w:eastAsia="仿宋_GB2312"/>
          <w:color w:val="auto"/>
          <w:sz w:val="32"/>
          <w:szCs w:val="32"/>
        </w:rPr>
        <w:t>由第二实验小学统一安排师资和管理，</w:t>
      </w:r>
      <w:r>
        <w:rPr>
          <w:rFonts w:hint="eastAsia" w:ascii="仿宋_GB2312" w:hAnsi="仿宋_GB2312" w:eastAsia="仿宋_GB2312"/>
          <w:color w:val="auto"/>
          <w:sz w:val="32"/>
          <w:szCs w:val="32"/>
          <w:lang w:val="en-US" w:eastAsia="zh-CN"/>
        </w:rPr>
        <w:t>待2026年秋季整体迁回第二实验小学</w:t>
      </w:r>
      <w:r>
        <w:rPr>
          <w:rFonts w:hint="eastAsia" w:ascii="仿宋_GB2312" w:hAnsi="仿宋_GB2312" w:eastAsia="仿宋_GB2312"/>
          <w:b w:val="0"/>
          <w:bCs w:val="0"/>
          <w:color w:val="auto"/>
          <w:sz w:val="32"/>
          <w:szCs w:val="32"/>
        </w:rPr>
        <w:t>］</w:t>
      </w:r>
      <w:r>
        <w:rPr>
          <w:rFonts w:hint="eastAsia" w:ascii="仿宋_GB2312" w:hAnsi="仿宋_GB2312" w:eastAsia="仿宋_GB2312"/>
          <w:color w:val="auto"/>
          <w:sz w:val="32"/>
          <w:szCs w:val="32"/>
        </w:rPr>
        <w:t>：招收户籍在富东社区［</w:t>
      </w:r>
      <w:r>
        <w:rPr>
          <w:rFonts w:hint="eastAsia" w:ascii="仿宋_GB2312" w:hAnsi="仿宋_GB2312" w:eastAsia="仿宋_GB2312" w:cs="Times New Roman"/>
          <w:b w:val="0"/>
          <w:bCs w:val="0"/>
          <w:color w:val="auto"/>
          <w:sz w:val="32"/>
          <w:szCs w:val="32"/>
          <w:lang w:val="en-US" w:eastAsia="zh-CN"/>
        </w:rPr>
        <w:t>百德</w:t>
      </w:r>
      <w:r>
        <w:rPr>
          <w:rFonts w:hint="eastAsia" w:ascii="仿宋_GB2312" w:hAnsi="仿宋_GB2312" w:eastAsia="仿宋_GB2312" w:cs="Times New Roman"/>
          <w:b w:val="0"/>
          <w:bCs w:val="0"/>
          <w:color w:val="000000"/>
          <w:sz w:val="32"/>
          <w:szCs w:val="32"/>
          <w:lang w:val="en-US" w:eastAsia="zh-CN"/>
        </w:rPr>
        <w:t>畔山一号小区(城后路</w:t>
      </w:r>
      <w:r>
        <w:rPr>
          <w:rFonts w:hint="default" w:ascii="Times New Roman" w:hAnsi="Times New Roman" w:eastAsia="仿宋_GB2312" w:cs="Times New Roman"/>
          <w:b w:val="0"/>
          <w:bCs w:val="0"/>
          <w:color w:val="000000"/>
          <w:sz w:val="32"/>
          <w:szCs w:val="32"/>
          <w:lang w:val="en-US" w:eastAsia="zh-CN"/>
        </w:rPr>
        <w:t>35</w:t>
      </w:r>
      <w:r>
        <w:rPr>
          <w:rFonts w:hint="eastAsia" w:ascii="仿宋_GB2312" w:hAnsi="仿宋_GB2312" w:eastAsia="仿宋_GB2312" w:cs="Times New Roman"/>
          <w:b w:val="0"/>
          <w:bCs w:val="0"/>
          <w:color w:val="000000"/>
          <w:sz w:val="32"/>
          <w:szCs w:val="32"/>
          <w:lang w:val="en-US" w:eastAsia="zh-CN"/>
        </w:rPr>
        <w:t>号)、又一山小区</w:t>
      </w:r>
      <w:r>
        <w:rPr>
          <w:rFonts w:hint="eastAsia" w:ascii="仿宋_GB2312" w:hAnsi="仿宋_GB2312" w:eastAsia="仿宋_GB2312"/>
          <w:b w:val="0"/>
          <w:bCs w:val="0"/>
          <w:color w:val="000000"/>
          <w:sz w:val="32"/>
          <w:szCs w:val="32"/>
          <w:lang w:val="en-US" w:eastAsia="zh-CN"/>
        </w:rPr>
        <w:t>(尚思巷98号，即原墩仔盘</w:t>
      </w:r>
      <w:r>
        <w:rPr>
          <w:rFonts w:hint="default" w:ascii="Times New Roman" w:hAnsi="Times New Roman" w:eastAsia="仿宋_GB2312" w:cs="Times New Roman"/>
          <w:b w:val="0"/>
          <w:bCs w:val="0"/>
          <w:color w:val="000000"/>
          <w:sz w:val="32"/>
          <w:szCs w:val="32"/>
          <w:lang w:val="en-US" w:eastAsia="zh-CN"/>
        </w:rPr>
        <w:t>11号、13</w:t>
      </w:r>
      <w:r>
        <w:rPr>
          <w:rFonts w:hint="eastAsia" w:ascii="仿宋_GB2312" w:hAnsi="仿宋_GB2312" w:eastAsia="仿宋_GB2312"/>
          <w:b w:val="0"/>
          <w:bCs w:val="0"/>
          <w:color w:val="000000"/>
          <w:sz w:val="32"/>
          <w:szCs w:val="32"/>
          <w:lang w:val="en-US" w:eastAsia="zh-CN"/>
        </w:rPr>
        <w:t>号)、墩仔盘居民区(</w:t>
      </w:r>
      <w:r>
        <w:rPr>
          <w:rFonts w:hint="default" w:ascii="Times New Roman" w:hAnsi="Times New Roman" w:eastAsia="仿宋_GB2312" w:cs="Times New Roman"/>
          <w:b w:val="0"/>
          <w:bCs w:val="0"/>
          <w:color w:val="000000"/>
          <w:sz w:val="32"/>
          <w:szCs w:val="32"/>
          <w:lang w:val="en-US" w:eastAsia="zh-CN"/>
        </w:rPr>
        <w:t>1、3、5、7、9号</w:t>
      </w:r>
      <w:r>
        <w:rPr>
          <w:rFonts w:hint="eastAsia" w:ascii="仿宋_GB2312" w:hAnsi="仿宋_GB2312" w:eastAsia="仿宋_GB2312"/>
          <w:b w:val="0"/>
          <w:bCs w:val="0"/>
          <w:color w:val="000000"/>
          <w:sz w:val="32"/>
          <w:szCs w:val="32"/>
          <w:lang w:val="en-US" w:eastAsia="zh-CN"/>
        </w:rPr>
        <w:t>)</w:t>
      </w:r>
      <w:r>
        <w:rPr>
          <w:rFonts w:hint="eastAsia" w:ascii="黑体" w:hAnsi="黑体" w:eastAsia="黑体" w:cs="黑体"/>
          <w:b/>
          <w:bCs/>
          <w:color w:val="000000"/>
          <w:sz w:val="32"/>
          <w:szCs w:val="32"/>
          <w:lang w:val="en-US" w:eastAsia="zh-CN"/>
        </w:rPr>
        <w:t>除外</w:t>
      </w:r>
      <w:r>
        <w:rPr>
          <w:rFonts w:hint="eastAsia" w:ascii="仿宋_GB2312" w:hAnsi="仿宋_GB2312" w:eastAsia="仿宋_GB2312"/>
          <w:b w:val="0"/>
          <w:bCs w:val="0"/>
          <w:color w:val="000000"/>
          <w:sz w:val="32"/>
          <w:szCs w:val="32"/>
          <w:lang w:val="en-US" w:eastAsia="zh-CN"/>
        </w:rPr>
        <w:t>，</w:t>
      </w:r>
      <w:r>
        <w:rPr>
          <w:rFonts w:hint="eastAsia" w:ascii="仿宋_GB2312" w:hAnsi="仿宋_GB2312" w:eastAsia="仿宋_GB2312"/>
          <w:b w:val="0"/>
          <w:bCs w:val="0"/>
          <w:color w:val="000000"/>
          <w:sz w:val="32"/>
          <w:szCs w:val="32"/>
          <w:u w:val="none"/>
          <w:lang w:val="en-US" w:eastAsia="zh-CN"/>
        </w:rPr>
        <w:t>其适龄儿童少年按原所在招生片区就读尚思小学</w:t>
      </w:r>
      <w:r>
        <w:rPr>
          <w:rFonts w:hint="eastAsia" w:ascii="仿宋_GB2312" w:hAnsi="仿宋_GB2312" w:eastAsia="仿宋_GB2312"/>
          <w:b w:val="0"/>
          <w:bCs w:val="0"/>
          <w:color w:val="000000"/>
          <w:sz w:val="32"/>
          <w:szCs w:val="32"/>
        </w:rPr>
        <w:t>］、</w:t>
      </w:r>
      <w:r>
        <w:rPr>
          <w:rFonts w:hint="eastAsia" w:ascii="仿宋_GB2312" w:hAnsi="仿宋_GB2312" w:eastAsia="仿宋_GB2312"/>
          <w:b w:val="0"/>
          <w:bCs w:val="0"/>
          <w:color w:val="000000"/>
          <w:sz w:val="32"/>
          <w:szCs w:val="32"/>
          <w:lang w:eastAsia="zh-CN"/>
        </w:rPr>
        <w:t>官路社区</w:t>
      </w:r>
      <w:r>
        <w:rPr>
          <w:rFonts w:hint="default" w:ascii="Times New Roman" w:hAnsi="Times New Roman" w:eastAsia="仿宋_GB2312" w:cs="Times New Roman"/>
          <w:b w:val="0"/>
          <w:bCs w:val="0"/>
          <w:color w:val="000000"/>
          <w:sz w:val="32"/>
          <w:szCs w:val="32"/>
          <w:lang w:val="en-US" w:eastAsia="zh-CN"/>
        </w:rPr>
        <w:t>1</w:t>
      </w:r>
      <w:r>
        <w:rPr>
          <w:rFonts w:hint="eastAsia" w:ascii="仿宋_GB2312" w:hAnsi="仿宋_GB2312" w:eastAsia="仿宋_GB2312"/>
          <w:b w:val="0"/>
          <w:bCs w:val="0"/>
          <w:color w:val="000000"/>
          <w:sz w:val="32"/>
          <w:szCs w:val="32"/>
          <w:lang w:eastAsia="zh-CN"/>
        </w:rPr>
        <w:t>组</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lang w:val="en-US" w:eastAsia="zh-CN"/>
        </w:rPr>
        <w:t>原湖前社区划入的部分适龄儿童少年（</w:t>
      </w:r>
      <w:r>
        <w:rPr>
          <w:rFonts w:hint="eastAsia" w:ascii="仿宋_GB2312" w:hAnsi="仿宋_GB2312" w:eastAsia="仿宋_GB2312"/>
          <w:b/>
          <w:bCs/>
          <w:color w:val="000000"/>
          <w:sz w:val="32"/>
          <w:szCs w:val="32"/>
          <w:lang w:val="en-US" w:eastAsia="zh-CN"/>
        </w:rPr>
        <w:t>其中</w:t>
      </w:r>
      <w:r>
        <w:rPr>
          <w:rFonts w:hint="eastAsia" w:ascii="仿宋_GB2312" w:hAnsi="仿宋_GB2312" w:eastAsia="仿宋_GB2312"/>
          <w:color w:val="000000"/>
          <w:sz w:val="32"/>
          <w:szCs w:val="32"/>
          <w:lang w:val="en-US" w:eastAsia="zh-CN"/>
        </w:rPr>
        <w:t>购买金交颐园楼盘户口落在湖前社区和</w:t>
      </w:r>
      <w:r>
        <w:rPr>
          <w:rFonts w:hint="eastAsia" w:ascii="仿宋_GB2312" w:hAnsi="宋体" w:eastAsia="仿宋_GB2312" w:cs="Times New Roman"/>
          <w:color w:val="000000"/>
          <w:sz w:val="32"/>
          <w:szCs w:val="32"/>
          <w:u w:val="none"/>
          <w:lang w:val="en-US" w:eastAsia="zh-CN"/>
        </w:rPr>
        <w:t>2022年10月19日及以后新购房落户的</w:t>
      </w:r>
      <w:r>
        <w:rPr>
          <w:rFonts w:hint="eastAsia" w:ascii="仿宋_GB2312" w:hAnsi="宋体" w:eastAsia="仿宋_GB2312" w:cs="Times New Roman"/>
          <w:b/>
          <w:bCs/>
          <w:color w:val="000000"/>
          <w:sz w:val="32"/>
          <w:szCs w:val="32"/>
          <w:u w:val="none"/>
          <w:lang w:val="en-US" w:eastAsia="zh-CN"/>
        </w:rPr>
        <w:t>除外</w:t>
      </w:r>
      <w:r>
        <w:rPr>
          <w:rFonts w:hint="eastAsia" w:ascii="仿宋_GB2312" w:hAnsi="仿宋_GB2312" w:eastAsia="仿宋_GB2312"/>
          <w:b w:val="0"/>
          <w:bCs w:val="0"/>
          <w:color w:val="000000"/>
          <w:sz w:val="32"/>
          <w:szCs w:val="32"/>
          <w:u w:val="none"/>
          <w:lang w:val="en-US" w:eastAsia="zh-CN"/>
        </w:rPr>
        <w:t>）</w:t>
      </w:r>
      <w:r>
        <w:rPr>
          <w:rFonts w:hint="eastAsia" w:ascii="仿宋_GB2312" w:hAnsi="仿宋_GB2312" w:eastAsia="仿宋_GB2312"/>
          <w:color w:val="000000"/>
          <w:sz w:val="32"/>
          <w:szCs w:val="32"/>
        </w:rPr>
        <w:t>］、凤池社区［</w:t>
      </w:r>
      <w:r>
        <w:rPr>
          <w:rFonts w:hint="eastAsia" w:ascii="仿宋_GB2312" w:hAnsi="仿宋_GB2312" w:eastAsia="仿宋_GB2312"/>
          <w:b/>
          <w:color w:val="000000"/>
          <w:sz w:val="32"/>
          <w:szCs w:val="32"/>
        </w:rPr>
        <w:t>若学位不足，凤池花苑、凤凰花苑新购房</w:t>
      </w:r>
      <w:r>
        <w:rPr>
          <w:rFonts w:hint="eastAsia" w:ascii="仿宋_GB2312" w:hAnsi="仿宋_GB2312" w:eastAsia="仿宋_GB2312"/>
          <w:b/>
          <w:color w:val="000000"/>
          <w:sz w:val="32"/>
          <w:szCs w:val="32"/>
          <w:lang w:val="en-US" w:eastAsia="zh-CN"/>
        </w:rPr>
        <w:t>落</w:t>
      </w:r>
      <w:r>
        <w:rPr>
          <w:rFonts w:hint="eastAsia" w:ascii="仿宋_GB2312" w:hAnsi="仿宋_GB2312" w:eastAsia="仿宋_GB2312"/>
          <w:b/>
          <w:color w:val="000000"/>
          <w:sz w:val="32"/>
          <w:szCs w:val="32"/>
        </w:rPr>
        <w:t>户的适龄儿童少年，按第二实验小学剩余学位数实行电脑派位;无法安排在第二实验小学就读的，就近安排在教师进修学校附属小学就读（世居户除外）</w:t>
      </w:r>
      <w:r>
        <w:rPr>
          <w:rFonts w:hint="eastAsia" w:ascii="仿宋_GB2312" w:hAnsi="仿宋_GB2312" w:eastAsia="仿宋_GB2312"/>
          <w:color w:val="000000"/>
          <w:sz w:val="32"/>
          <w:szCs w:val="32"/>
        </w:rPr>
        <w:t>］、凤凰社区</w:t>
      </w:r>
      <w:r>
        <w:rPr>
          <w:rFonts w:hint="eastAsia" w:ascii="仿宋_GB2312" w:hAnsi="仿宋_GB2312" w:eastAsia="仿宋_GB2312"/>
          <w:b/>
          <w:bCs/>
          <w:color w:val="000000"/>
          <w:sz w:val="32"/>
          <w:szCs w:val="32"/>
        </w:rPr>
        <w:t>［</w:t>
      </w:r>
      <w:r>
        <w:rPr>
          <w:rFonts w:hint="eastAsia" w:ascii="仿宋_GB2312" w:hAnsi="仿宋_GB2312" w:eastAsia="仿宋_GB2312"/>
          <w:b/>
          <w:color w:val="000000"/>
          <w:sz w:val="32"/>
          <w:szCs w:val="32"/>
        </w:rPr>
        <w:t>若学位不足，凤凰国际新购房</w:t>
      </w:r>
      <w:r>
        <w:rPr>
          <w:rFonts w:hint="eastAsia" w:ascii="仿宋_GB2312" w:hAnsi="仿宋_GB2312" w:eastAsia="仿宋_GB2312"/>
          <w:b/>
          <w:color w:val="000000"/>
          <w:sz w:val="32"/>
          <w:szCs w:val="32"/>
          <w:lang w:val="en-US" w:eastAsia="zh-CN"/>
        </w:rPr>
        <w:t>落</w:t>
      </w:r>
      <w:r>
        <w:rPr>
          <w:rFonts w:hint="eastAsia" w:ascii="仿宋_GB2312" w:hAnsi="仿宋_GB2312" w:eastAsia="仿宋_GB2312"/>
          <w:b/>
          <w:color w:val="000000"/>
          <w:sz w:val="32"/>
          <w:szCs w:val="32"/>
        </w:rPr>
        <w:t>户的适龄儿童少年，按第二实验小学剩余学位数实行电脑派位;无法安排在第二实验小学就读的，</w:t>
      </w:r>
      <w:r>
        <w:rPr>
          <w:rFonts w:hint="eastAsia" w:ascii="仿宋_GB2312" w:hAnsi="仿宋_GB2312" w:eastAsia="仿宋_GB2312"/>
          <w:b/>
          <w:color w:val="auto"/>
          <w:sz w:val="32"/>
          <w:szCs w:val="32"/>
        </w:rPr>
        <w:t>就近安排在第</w:t>
      </w:r>
      <w:r>
        <w:rPr>
          <w:rFonts w:hint="eastAsia" w:ascii="仿宋_GB2312" w:hAnsi="仿宋_GB2312" w:eastAsia="仿宋_GB2312"/>
          <w:b/>
          <w:color w:val="auto"/>
          <w:sz w:val="32"/>
          <w:szCs w:val="32"/>
          <w:lang w:val="en-US" w:eastAsia="zh-CN"/>
        </w:rPr>
        <w:t>二</w:t>
      </w:r>
      <w:r>
        <w:rPr>
          <w:rFonts w:hint="eastAsia" w:ascii="仿宋_GB2312" w:hAnsi="仿宋_GB2312" w:eastAsia="仿宋_GB2312"/>
          <w:b/>
          <w:color w:val="auto"/>
          <w:sz w:val="32"/>
          <w:szCs w:val="32"/>
        </w:rPr>
        <w:t>实验小学</w:t>
      </w:r>
      <w:r>
        <w:rPr>
          <w:rFonts w:hint="eastAsia" w:ascii="仿宋_GB2312" w:hAnsi="仿宋_GB2312" w:eastAsia="仿宋_GB2312"/>
          <w:b/>
          <w:color w:val="auto"/>
          <w:sz w:val="32"/>
          <w:szCs w:val="32"/>
          <w:lang w:val="en-US" w:eastAsia="zh-CN"/>
        </w:rPr>
        <w:t>世科校区</w:t>
      </w:r>
      <w:r>
        <w:rPr>
          <w:rFonts w:hint="eastAsia" w:ascii="仿宋_GB2312" w:hAnsi="仿宋_GB2312" w:eastAsia="仿宋_GB2312"/>
          <w:b/>
          <w:color w:val="auto"/>
          <w:sz w:val="32"/>
          <w:szCs w:val="32"/>
        </w:rPr>
        <w:t>就读（世居户除外）］</w:t>
      </w:r>
      <w:r>
        <w:rPr>
          <w:rFonts w:hint="eastAsia" w:ascii="仿宋_GB2312" w:hAnsi="仿宋_GB2312" w:eastAsia="仿宋_GB2312"/>
          <w:color w:val="auto"/>
          <w:sz w:val="32"/>
          <w:szCs w:val="32"/>
        </w:rPr>
        <w:t>、湖前社区</w:t>
      </w:r>
      <w:r>
        <w:rPr>
          <w:rFonts w:hint="eastAsia" w:ascii="仿宋_GB2312" w:hAnsi="仿宋_GB2312" w:eastAsia="仿宋_GB2312"/>
          <w:b w:val="0"/>
          <w:bCs w:val="0"/>
          <w:color w:val="auto"/>
          <w:sz w:val="32"/>
          <w:szCs w:val="32"/>
        </w:rPr>
        <w:t>［若学位不足</w:t>
      </w:r>
      <w:r>
        <w:rPr>
          <w:rFonts w:hint="eastAsia" w:ascii="仿宋_GB2312" w:hAnsi="仿宋_GB2312" w:eastAsia="仿宋_GB2312" w:cs="Times New Roman"/>
          <w:b w:val="0"/>
          <w:bCs w:val="0"/>
          <w:color w:val="auto"/>
          <w:sz w:val="32"/>
          <w:szCs w:val="32"/>
        </w:rPr>
        <w:t>，</w:t>
      </w:r>
      <w:r>
        <w:rPr>
          <w:rFonts w:hint="eastAsia" w:ascii="仿宋_GB2312" w:hAnsi="仿宋_GB2312" w:eastAsia="仿宋_GB2312" w:cs="Times New Roman"/>
          <w:b w:val="0"/>
          <w:bCs w:val="0"/>
          <w:color w:val="auto"/>
          <w:sz w:val="32"/>
          <w:szCs w:val="32"/>
          <w:lang w:val="en-US" w:eastAsia="zh-CN"/>
        </w:rPr>
        <w:t>美伦云</w:t>
      </w:r>
      <w:r>
        <w:rPr>
          <w:rFonts w:hint="eastAsia" w:ascii="仿宋_GB2312" w:hAnsi="仿宋_GB2312" w:eastAsia="仿宋_GB2312" w:cs="Times New Roman"/>
          <w:b w:val="0"/>
          <w:bCs w:val="0"/>
          <w:color w:val="000000"/>
          <w:sz w:val="32"/>
          <w:szCs w:val="32"/>
          <w:lang w:val="en-US" w:eastAsia="zh-CN"/>
        </w:rPr>
        <w:t>启上城楼盘</w:t>
      </w:r>
      <w:r>
        <w:rPr>
          <w:rFonts w:hint="eastAsia" w:ascii="仿宋_GB2312" w:hAnsi="仿宋_GB2312" w:eastAsia="仿宋_GB2312"/>
          <w:b w:val="0"/>
          <w:bCs w:val="0"/>
          <w:color w:val="000000"/>
          <w:sz w:val="32"/>
          <w:szCs w:val="32"/>
        </w:rPr>
        <w:t>新购房</w:t>
      </w:r>
      <w:r>
        <w:rPr>
          <w:rFonts w:hint="eastAsia" w:ascii="仿宋_GB2312" w:hAnsi="仿宋_GB2312" w:eastAsia="仿宋_GB2312"/>
          <w:b w:val="0"/>
          <w:bCs w:val="0"/>
          <w:color w:val="000000"/>
          <w:sz w:val="32"/>
          <w:szCs w:val="32"/>
          <w:lang w:val="en-US" w:eastAsia="zh-CN"/>
        </w:rPr>
        <w:t>落</w:t>
      </w:r>
      <w:r>
        <w:rPr>
          <w:rFonts w:hint="eastAsia" w:ascii="仿宋_GB2312" w:hAnsi="仿宋_GB2312" w:eastAsia="仿宋_GB2312"/>
          <w:b w:val="0"/>
          <w:bCs w:val="0"/>
          <w:color w:val="000000"/>
          <w:sz w:val="32"/>
          <w:szCs w:val="32"/>
        </w:rPr>
        <w:t>户的适龄儿童少年，按第二实验小学剩余学位数实行电脑派位;无法安排在第二实验小学就读的，就近安排在第</w:t>
      </w:r>
      <w:r>
        <w:rPr>
          <w:rFonts w:hint="eastAsia" w:ascii="仿宋_GB2312" w:hAnsi="仿宋_GB2312" w:eastAsia="仿宋_GB2312"/>
          <w:b w:val="0"/>
          <w:bCs w:val="0"/>
          <w:color w:val="000000"/>
          <w:sz w:val="32"/>
          <w:szCs w:val="32"/>
          <w:lang w:val="en-US" w:eastAsia="zh-CN"/>
        </w:rPr>
        <w:t>三</w:t>
      </w:r>
      <w:r>
        <w:rPr>
          <w:rFonts w:hint="eastAsia" w:ascii="仿宋_GB2312" w:hAnsi="仿宋_GB2312" w:eastAsia="仿宋_GB2312"/>
          <w:b w:val="0"/>
          <w:bCs w:val="0"/>
          <w:color w:val="000000"/>
          <w:sz w:val="32"/>
          <w:szCs w:val="32"/>
        </w:rPr>
        <w:t>实验小学就读（世居户除外）］、龙鹏社区［若学位不足</w:t>
      </w:r>
      <w:r>
        <w:rPr>
          <w:rFonts w:hint="eastAsia" w:ascii="仿宋_GB2312" w:hAnsi="仿宋_GB2312" w:eastAsia="仿宋_GB2312" w:cs="Times New Roman"/>
          <w:b w:val="0"/>
          <w:bCs w:val="0"/>
          <w:color w:val="000000"/>
          <w:sz w:val="32"/>
          <w:szCs w:val="32"/>
        </w:rPr>
        <w:t>，</w:t>
      </w:r>
      <w:r>
        <w:rPr>
          <w:rFonts w:hint="eastAsia" w:ascii="仿宋_GB2312" w:hAnsi="仿宋_GB2312" w:eastAsia="仿宋_GB2312" w:cs="Times New Roman"/>
          <w:b w:val="0"/>
          <w:bCs w:val="0"/>
          <w:color w:val="000000"/>
          <w:sz w:val="32"/>
          <w:szCs w:val="32"/>
          <w:lang w:val="en-US" w:eastAsia="zh-CN"/>
        </w:rPr>
        <w:t>美伦云启上城楼盘</w:t>
      </w:r>
      <w:r>
        <w:rPr>
          <w:rFonts w:hint="eastAsia" w:ascii="仿宋_GB2312" w:hAnsi="仿宋_GB2312" w:eastAsia="仿宋_GB2312"/>
          <w:b w:val="0"/>
          <w:bCs w:val="0"/>
          <w:color w:val="000000"/>
          <w:sz w:val="32"/>
          <w:szCs w:val="32"/>
        </w:rPr>
        <w:t>新购房</w:t>
      </w:r>
      <w:r>
        <w:rPr>
          <w:rFonts w:hint="eastAsia" w:ascii="仿宋_GB2312" w:hAnsi="仿宋_GB2312" w:eastAsia="仿宋_GB2312"/>
          <w:b w:val="0"/>
          <w:bCs w:val="0"/>
          <w:color w:val="000000"/>
          <w:sz w:val="32"/>
          <w:szCs w:val="32"/>
          <w:lang w:val="en-US" w:eastAsia="zh-CN"/>
        </w:rPr>
        <w:t>落</w:t>
      </w:r>
      <w:r>
        <w:rPr>
          <w:rFonts w:hint="eastAsia" w:ascii="仿宋_GB2312" w:hAnsi="仿宋_GB2312" w:eastAsia="仿宋_GB2312"/>
          <w:b w:val="0"/>
          <w:bCs w:val="0"/>
          <w:color w:val="000000"/>
          <w:sz w:val="32"/>
          <w:szCs w:val="32"/>
        </w:rPr>
        <w:t>户的适龄儿童少年，按第二实验小学剩余学位数实行电脑派位;无法安排在第二实验小学就读的，就近安排在第</w:t>
      </w:r>
      <w:r>
        <w:rPr>
          <w:rFonts w:hint="eastAsia" w:ascii="仿宋_GB2312" w:hAnsi="仿宋_GB2312" w:eastAsia="仿宋_GB2312"/>
          <w:b w:val="0"/>
          <w:bCs w:val="0"/>
          <w:color w:val="000000"/>
          <w:sz w:val="32"/>
          <w:szCs w:val="32"/>
          <w:lang w:val="en-US" w:eastAsia="zh-CN"/>
        </w:rPr>
        <w:t>三</w:t>
      </w:r>
      <w:r>
        <w:rPr>
          <w:rFonts w:hint="eastAsia" w:ascii="仿宋_GB2312" w:hAnsi="仿宋_GB2312" w:eastAsia="仿宋_GB2312"/>
          <w:b w:val="0"/>
          <w:bCs w:val="0"/>
          <w:color w:val="000000"/>
          <w:sz w:val="32"/>
          <w:szCs w:val="32"/>
        </w:rPr>
        <w:t>实验小学就读（世居户除外）</w:t>
      </w:r>
      <w:r>
        <w:rPr>
          <w:rFonts w:hint="eastAsia" w:ascii="仿宋_GB2312" w:hAnsi="仿宋_GB2312" w:eastAsia="仿宋_GB2312"/>
          <w:b w:val="0"/>
          <w:bCs w:val="0"/>
          <w:color w:val="000000"/>
          <w:sz w:val="32"/>
          <w:szCs w:val="32"/>
          <w:lang w:eastAsia="zh-CN"/>
        </w:rPr>
        <w:t>；</w:t>
      </w:r>
      <w:r>
        <w:rPr>
          <w:rFonts w:hint="eastAsia" w:ascii="仿宋_GB2312" w:hAnsi="仿宋_GB2312" w:eastAsia="仿宋_GB2312"/>
          <w:color w:val="000000"/>
          <w:sz w:val="32"/>
          <w:szCs w:val="32"/>
        </w:rPr>
        <w:t>住址在下尾坂已划入鹏都社区的适龄儿童少年从</w:t>
      </w:r>
      <w:r>
        <w:rPr>
          <w:rFonts w:hint="default" w:ascii="Times New Roman" w:hAnsi="Times New Roman" w:eastAsia="仿宋_GB2312" w:cs="Times New Roman"/>
          <w:color w:val="000000"/>
          <w:sz w:val="32"/>
          <w:szCs w:val="32"/>
        </w:rPr>
        <w:t>2020</w:t>
      </w:r>
      <w:r>
        <w:rPr>
          <w:rFonts w:hint="eastAsia" w:ascii="仿宋_GB2312" w:hAnsi="仿宋_GB2312" w:eastAsia="仿宋_GB2312"/>
          <w:color w:val="000000"/>
          <w:sz w:val="32"/>
          <w:szCs w:val="32"/>
        </w:rPr>
        <w:t>年秋季起全部划入第三实验小学</w:t>
      </w:r>
      <w:r>
        <w:rPr>
          <w:rFonts w:hint="eastAsia" w:ascii="仿宋_GB2312" w:hAnsi="仿宋_GB2312" w:eastAsia="仿宋_GB2312"/>
          <w:b/>
          <w:color w:val="000000"/>
          <w:sz w:val="32"/>
          <w:szCs w:val="32"/>
        </w:rPr>
        <w:t>］</w:t>
      </w:r>
      <w:r>
        <w:rPr>
          <w:rFonts w:hint="eastAsia" w:ascii="仿宋_GB2312" w:hAnsi="仿宋_GB2312" w:eastAsia="仿宋_GB2312"/>
          <w:color w:val="000000"/>
          <w:sz w:val="32"/>
          <w:szCs w:val="32"/>
        </w:rPr>
        <w:t>、浔中村</w:t>
      </w:r>
      <w:r>
        <w:rPr>
          <w:rFonts w:hint="default" w:ascii="Times New Roman" w:hAnsi="Times New Roman" w:eastAsia="仿宋_GB2312" w:cs="Times New Roman"/>
          <w:color w:val="000000"/>
          <w:sz w:val="32"/>
          <w:szCs w:val="32"/>
        </w:rPr>
        <w:t>13—15</w:t>
      </w:r>
      <w:r>
        <w:rPr>
          <w:rFonts w:hint="eastAsia" w:ascii="仿宋_GB2312" w:hAnsi="仿宋_GB2312" w:eastAsia="仿宋_GB2312"/>
          <w:color w:val="000000"/>
          <w:sz w:val="32"/>
          <w:szCs w:val="32"/>
        </w:rPr>
        <w:t>组的适龄儿童少年</w:t>
      </w:r>
      <w:r>
        <w:rPr>
          <w:rFonts w:hint="eastAsia" w:ascii="仿宋_GB2312" w:hAnsi="仿宋_GB2312" w:eastAsia="仿宋_GB2312"/>
          <w:color w:val="000000"/>
          <w:sz w:val="32"/>
          <w:szCs w:val="32"/>
          <w:lang w:eastAsia="zh-CN"/>
        </w:rPr>
        <w:t>。</w:t>
      </w:r>
      <w:r>
        <w:rPr>
          <w:rFonts w:hint="eastAsia" w:ascii="仿宋_GB2312" w:hAnsi="仿宋" w:eastAsia="仿宋_GB2312"/>
          <w:color w:val="auto"/>
          <w:sz w:val="32"/>
          <w:szCs w:val="32"/>
          <w:lang w:val="en-US" w:eastAsia="zh-CN"/>
        </w:rPr>
        <w:t>特别说明：第二实验小学</w:t>
      </w:r>
      <w:r>
        <w:rPr>
          <w:rFonts w:hint="eastAsia" w:ascii="仿宋_GB2312" w:hAnsi="仿宋" w:eastAsia="仿宋_GB2312" w:cs="Times New Roman"/>
          <w:color w:val="auto"/>
          <w:sz w:val="32"/>
          <w:szCs w:val="32"/>
          <w:lang w:val="en-US" w:eastAsia="zh-CN"/>
        </w:rPr>
        <w:t>招生先后顺序：①“两一致”（含世居户）→②按国家、省市等相关入学优待政策照顾的对象→③“单一致”（有户无房，含集体户）。若招生数能满足这三类生源，则全部满足；若不能满足，则“单一致”对象由教育局统筹安排到附近学校（第二实验小学世科校区、蒲坂校区或浔中中心、教师进修学校附属小学等）就读；</w:t>
      </w:r>
    </w:p>
    <w:p w14:paraId="0424DC8D">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lang w:eastAsia="zh-CN"/>
        </w:rPr>
        <w:t>第二实验小学世科校区</w:t>
      </w:r>
      <w:r>
        <w:rPr>
          <w:rFonts w:hint="eastAsia" w:ascii="仿宋_GB2312" w:hAnsi="仿宋_GB2312" w:eastAsia="仿宋_GB2312" w:cs="Times New Roman"/>
          <w:color w:val="auto"/>
          <w:sz w:val="32"/>
          <w:szCs w:val="32"/>
          <w:u w:val="none"/>
          <w:lang w:val="en-US" w:eastAsia="zh-CN"/>
        </w:rPr>
        <w:t>（原</w:t>
      </w:r>
      <w:r>
        <w:rPr>
          <w:rFonts w:hint="eastAsia" w:ascii="仿宋_GB2312" w:hAnsi="仿宋_GB2312" w:eastAsia="仿宋_GB2312"/>
          <w:color w:val="auto"/>
          <w:sz w:val="32"/>
          <w:szCs w:val="32"/>
          <w:lang w:eastAsia="zh-CN"/>
        </w:rPr>
        <w:t>第五实验小学和原校外活动中心</w:t>
      </w:r>
      <w:r>
        <w:rPr>
          <w:rFonts w:hint="eastAsia" w:ascii="仿宋_GB2312" w:hAnsi="仿宋_GB2312" w:eastAsia="仿宋_GB2312"/>
          <w:b w:val="0"/>
          <w:bCs w:val="0"/>
          <w:color w:val="auto"/>
          <w:sz w:val="32"/>
          <w:szCs w:val="32"/>
          <w:lang w:eastAsia="zh-CN"/>
        </w:rPr>
        <w:t>）</w:t>
      </w:r>
      <w:r>
        <w:rPr>
          <w:rFonts w:hint="eastAsia" w:ascii="仿宋_GB2312" w:hAnsi="仿宋_GB2312" w:eastAsia="仿宋_GB2312"/>
          <w:color w:val="auto"/>
          <w:sz w:val="32"/>
          <w:szCs w:val="32"/>
          <w:lang w:eastAsia="zh-CN"/>
        </w:rPr>
        <w:t>：招收户籍在世科村的适龄儿童少年。</w:t>
      </w:r>
    </w:p>
    <w:p w14:paraId="6BF818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eastAsia="zh-CN"/>
        </w:rPr>
        <w:t>第二实验小学蒲板校区</w:t>
      </w:r>
      <w:r>
        <w:rPr>
          <w:rFonts w:hint="eastAsia" w:ascii="仿宋_GB2312" w:hAnsi="仿宋_GB2312" w:eastAsia="仿宋_GB2312"/>
          <w:color w:val="auto"/>
          <w:sz w:val="32"/>
          <w:szCs w:val="32"/>
        </w:rPr>
        <w:t>：招收户籍在蒲坂村、祥安社区的适龄儿童少年。</w:t>
      </w:r>
    </w:p>
    <w:p w14:paraId="6540CC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olor w:val="auto"/>
          <w:sz w:val="32"/>
          <w:szCs w:val="32"/>
          <w:lang w:val="en-US"/>
        </w:rPr>
      </w:pPr>
      <w:r>
        <w:rPr>
          <w:rFonts w:hint="eastAsia" w:ascii="仿宋_GB2312" w:hAnsi="仿宋_GB2312" w:eastAsia="仿宋_GB2312"/>
          <w:color w:val="000000"/>
          <w:sz w:val="32"/>
          <w:szCs w:val="32"/>
        </w:rPr>
        <w:t>第二实验小学鹏祥分校：招收户籍在鹏祥社区、吉祥社区、艺都</w:t>
      </w:r>
      <w:r>
        <w:rPr>
          <w:rFonts w:hint="eastAsia" w:ascii="仿宋_GB2312" w:hAnsi="仿宋_GB2312" w:eastAsia="仿宋_GB2312"/>
          <w:color w:val="000000"/>
          <w:sz w:val="32"/>
          <w:szCs w:val="32"/>
          <w:lang w:eastAsia="zh-CN"/>
        </w:rPr>
        <w:t>社区、</w:t>
      </w:r>
      <w:bookmarkStart w:id="4" w:name="OLE_LINK1"/>
      <w:r>
        <w:rPr>
          <w:rFonts w:hint="eastAsia" w:ascii="仿宋_GB2312" w:hAnsi="仿宋_GB2312" w:eastAsia="仿宋_GB2312" w:cs="仿宋_GB2312"/>
          <w:color w:val="000000"/>
          <w:sz w:val="32"/>
          <w:szCs w:val="32"/>
          <w:lang w:eastAsia="zh-CN"/>
        </w:rPr>
        <w:t>官路社区</w:t>
      </w:r>
      <w:r>
        <w:rPr>
          <w:rFonts w:hint="default" w:ascii="Times New Roman" w:hAnsi="Times New Roman" w:eastAsia="仿宋_GB2312" w:cs="Times New Roman"/>
          <w:color w:val="000000"/>
          <w:sz w:val="32"/>
          <w:szCs w:val="32"/>
          <w:lang w:val="en-US" w:eastAsia="zh-CN"/>
        </w:rPr>
        <w:t>2</w:t>
      </w:r>
      <w:r>
        <w:rPr>
          <w:rFonts w:hint="eastAsia" w:ascii="仿宋_GB2312" w:hAnsi="仿宋_GB2312" w:eastAsia="仿宋_GB2312" w:cs="仿宋_GB2312"/>
          <w:color w:val="000000"/>
          <w:sz w:val="32"/>
          <w:szCs w:val="32"/>
          <w:lang w:eastAsia="zh-CN"/>
        </w:rPr>
        <w:t>组</w:t>
      </w:r>
      <w:bookmarkEnd w:id="4"/>
      <w:r>
        <w:rPr>
          <w:rFonts w:hint="eastAsia" w:ascii="仿宋_GB2312" w:hAnsi="仿宋_GB2312" w:eastAsia="仿宋_GB2312" w:cs="仿宋_GB2312"/>
          <w:color w:val="000000"/>
          <w:sz w:val="32"/>
          <w:szCs w:val="32"/>
          <w:lang w:val="en-US" w:eastAsia="zh-CN"/>
        </w:rPr>
        <w:t>及</w:t>
      </w:r>
      <w:r>
        <w:rPr>
          <w:rFonts w:hint="eastAsia" w:ascii="Times New Roman" w:hAnsi="Times New Roman" w:eastAsia="仿宋_GB2312" w:cs="Times New Roman"/>
          <w:color w:val="000000"/>
          <w:sz w:val="32"/>
          <w:szCs w:val="32"/>
          <w:u w:val="none"/>
          <w:lang w:val="en-US" w:eastAsia="zh-CN"/>
        </w:rPr>
        <w:t>暂寄在园丁社区8组的丽景湾和艺都花苑</w:t>
      </w:r>
      <w:r>
        <w:rPr>
          <w:rFonts w:hint="eastAsia" w:ascii="仿宋_GB2312" w:hAnsi="仿宋_GB2312" w:eastAsia="仿宋_GB2312"/>
          <w:color w:val="000000"/>
          <w:sz w:val="32"/>
          <w:szCs w:val="32"/>
        </w:rPr>
        <w:t>的适龄儿童少年。</w:t>
      </w:r>
      <w:bookmarkStart w:id="5" w:name="OLE_LINK2"/>
      <w:r>
        <w:rPr>
          <w:rFonts w:hint="eastAsia" w:ascii="仿宋_GB2312" w:hAnsi="仿宋_GB2312" w:eastAsia="仿宋_GB2312" w:cs="仿宋_GB2312"/>
          <w:color w:val="auto"/>
          <w:sz w:val="32"/>
          <w:szCs w:val="32"/>
          <w:lang w:eastAsia="zh-CN"/>
        </w:rPr>
        <w:t>官路社区</w:t>
      </w: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eastAsia="zh-CN"/>
        </w:rPr>
        <w:t>组</w:t>
      </w:r>
      <w:r>
        <w:rPr>
          <w:rFonts w:hint="eastAsia" w:ascii="仿宋_GB2312" w:hAnsi="仿宋_GB2312" w:eastAsia="仿宋_GB2312" w:cs="仿宋_GB2312"/>
          <w:color w:val="auto"/>
          <w:sz w:val="32"/>
          <w:szCs w:val="32"/>
          <w:lang w:val="en-US" w:eastAsia="zh-CN"/>
        </w:rPr>
        <w:t>的适龄儿童少年可自愿选择第二实验小学鹏祥分校或第六实验小学就读。</w:t>
      </w:r>
    </w:p>
    <w:bookmarkEnd w:id="5"/>
    <w:p w14:paraId="1E85C4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szCs w:val="32"/>
          <w:lang w:eastAsia="zh-CN"/>
        </w:rPr>
      </w:pPr>
      <w:r>
        <w:rPr>
          <w:rFonts w:hint="eastAsia" w:ascii="仿宋_GB2312" w:hAnsi="仿宋_GB2312" w:eastAsia="仿宋_GB2312"/>
          <w:color w:val="000000"/>
          <w:sz w:val="32"/>
          <w:szCs w:val="32"/>
        </w:rPr>
        <w:t>第三实验小学</w:t>
      </w:r>
      <w:r>
        <w:rPr>
          <w:rFonts w:hint="eastAsia" w:ascii="仿宋_GB2312" w:hAnsi="仿宋_GB2312" w:eastAsia="仿宋_GB2312"/>
          <w:color w:val="000000"/>
          <w:sz w:val="32"/>
          <w:szCs w:val="32"/>
          <w:lang w:eastAsia="zh-CN"/>
        </w:rPr>
        <w:t>（</w:t>
      </w: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5</w:t>
      </w:r>
      <w:r>
        <w:rPr>
          <w:rFonts w:hint="eastAsia" w:ascii="仿宋_GB2312" w:hAnsi="仿宋" w:eastAsia="仿宋_GB2312"/>
          <w:color w:val="auto"/>
          <w:sz w:val="32"/>
          <w:szCs w:val="32"/>
        </w:rPr>
        <w:t>年秋季，第</w:t>
      </w:r>
      <w:r>
        <w:rPr>
          <w:rFonts w:hint="eastAsia" w:ascii="仿宋_GB2312" w:hAnsi="仿宋" w:eastAsia="仿宋_GB2312"/>
          <w:color w:val="auto"/>
          <w:sz w:val="32"/>
          <w:szCs w:val="32"/>
          <w:lang w:eastAsia="zh-CN"/>
        </w:rPr>
        <w:t>三</w:t>
      </w:r>
      <w:r>
        <w:rPr>
          <w:rFonts w:hint="eastAsia" w:ascii="仿宋_GB2312" w:hAnsi="仿宋" w:eastAsia="仿宋_GB2312"/>
          <w:color w:val="auto"/>
          <w:sz w:val="32"/>
          <w:szCs w:val="32"/>
        </w:rPr>
        <w:t>实验小学暂寄</w:t>
      </w:r>
      <w:r>
        <w:rPr>
          <w:rFonts w:hint="eastAsia" w:ascii="仿宋_GB2312" w:hAnsi="宋体" w:eastAsia="仿宋_GB2312" w:cs="Times New Roman"/>
          <w:color w:val="auto"/>
          <w:sz w:val="32"/>
          <w:szCs w:val="32"/>
          <w:lang w:val="en-US" w:eastAsia="zh-CN"/>
        </w:rPr>
        <w:t>丽景湾校区的</w:t>
      </w:r>
      <w:r>
        <w:rPr>
          <w:rFonts w:hint="eastAsia" w:ascii="仿宋_GB2312" w:hAnsi="仿宋" w:eastAsia="仿宋_GB2312"/>
          <w:color w:val="auto"/>
          <w:sz w:val="32"/>
          <w:szCs w:val="32"/>
        </w:rPr>
        <w:t>二年级学生整体迁回第</w:t>
      </w:r>
      <w:r>
        <w:rPr>
          <w:rFonts w:hint="eastAsia" w:ascii="仿宋_GB2312" w:hAnsi="仿宋" w:eastAsia="仿宋_GB2312"/>
          <w:color w:val="auto"/>
          <w:sz w:val="32"/>
          <w:szCs w:val="32"/>
          <w:lang w:eastAsia="zh-CN"/>
        </w:rPr>
        <w:t>三</w:t>
      </w:r>
      <w:r>
        <w:rPr>
          <w:rFonts w:hint="eastAsia" w:ascii="仿宋_GB2312" w:hAnsi="仿宋" w:eastAsia="仿宋_GB2312"/>
          <w:color w:val="auto"/>
          <w:sz w:val="32"/>
          <w:szCs w:val="32"/>
        </w:rPr>
        <w:t>实验小学；同时，</w:t>
      </w:r>
      <w:r>
        <w:rPr>
          <w:rFonts w:hint="eastAsia" w:ascii="仿宋_GB2312" w:hAnsi="仿宋_GB2312" w:eastAsia="仿宋_GB2312"/>
          <w:color w:val="auto"/>
          <w:sz w:val="32"/>
          <w:szCs w:val="32"/>
          <w:lang w:val="en-US" w:eastAsia="zh-CN"/>
        </w:rPr>
        <w:t>2025年秋</w:t>
      </w:r>
      <w:r>
        <w:rPr>
          <w:rFonts w:hint="eastAsia" w:ascii="仿宋_GB2312" w:hAnsi="宋体" w:eastAsia="仿宋_GB2312" w:cs="Times New Roman"/>
          <w:color w:val="auto"/>
          <w:sz w:val="32"/>
          <w:szCs w:val="32"/>
          <w:lang w:val="en-US" w:eastAsia="zh-CN"/>
        </w:rPr>
        <w:t>，一年级新生全部暂寄丽景湾校区，</w:t>
      </w:r>
      <w:r>
        <w:rPr>
          <w:rFonts w:hint="eastAsia" w:ascii="仿宋_GB2312" w:hAnsi="仿宋" w:eastAsia="仿宋_GB2312"/>
          <w:color w:val="auto"/>
          <w:sz w:val="32"/>
          <w:szCs w:val="32"/>
        </w:rPr>
        <w:t>由</w:t>
      </w:r>
      <w:r>
        <w:rPr>
          <w:rFonts w:hint="eastAsia" w:ascii="仿宋_GB2312" w:hAnsi="仿宋" w:eastAsia="仿宋_GB2312"/>
          <w:color w:val="auto"/>
          <w:sz w:val="32"/>
          <w:szCs w:val="32"/>
          <w:lang w:val="en-US" w:eastAsia="zh-CN"/>
        </w:rPr>
        <w:t>第三实验</w:t>
      </w:r>
      <w:r>
        <w:rPr>
          <w:rFonts w:hint="eastAsia" w:ascii="仿宋_GB2312" w:hAnsi="仿宋" w:eastAsia="仿宋_GB2312"/>
          <w:color w:val="auto"/>
          <w:sz w:val="32"/>
          <w:szCs w:val="32"/>
        </w:rPr>
        <w:t>小学统一安排师资和管理，</w:t>
      </w:r>
      <w:r>
        <w:rPr>
          <w:rFonts w:hint="eastAsia" w:ascii="仿宋_GB2312" w:hAnsi="宋体" w:eastAsia="仿宋_GB2312" w:cs="Times New Roman"/>
          <w:color w:val="auto"/>
          <w:sz w:val="32"/>
          <w:szCs w:val="32"/>
          <w:lang w:val="en-US" w:eastAsia="zh-CN"/>
        </w:rPr>
        <w:t>待二年级时整体迁回第三实验小学就读</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rPr>
        <w:t>：招收户籍在丁溪村、园丁社区</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rPr>
        <w:t>阳馨新村（阳山村户籍）、鹏都社区</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lang w:val="en-US" w:eastAsia="zh-CN"/>
        </w:rPr>
        <w:t>官路社区1组</w:t>
      </w:r>
      <w:r>
        <w:rPr>
          <w:rFonts w:hint="eastAsia" w:ascii="仿宋_GB2312" w:hAnsi="仿宋_GB2312" w:eastAsia="仿宋_GB2312"/>
          <w:color w:val="000000"/>
          <w:sz w:val="32"/>
          <w:szCs w:val="32"/>
        </w:rPr>
        <w:t>的适龄儿童少年。</w:t>
      </w:r>
    </w:p>
    <w:p w14:paraId="4BFF05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rPr>
        <w:t>尚思小学</w:t>
      </w:r>
      <w:r>
        <w:rPr>
          <w:rFonts w:hint="eastAsia" w:ascii="仿宋_GB2312" w:hAnsi="仿宋_GB2312" w:eastAsia="仿宋_GB2312" w:cs="Times New Roman"/>
          <w:color w:val="000000"/>
          <w:sz w:val="32"/>
          <w:szCs w:val="32"/>
          <w:u w:val="none"/>
          <w:lang w:val="en-US" w:eastAsia="zh-CN"/>
        </w:rPr>
        <w:t>［</w:t>
      </w: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rPr>
        <w:t>年秋季</w:t>
      </w:r>
      <w:r>
        <w:rPr>
          <w:rFonts w:hint="eastAsia" w:ascii="仿宋_GB2312" w:hAnsi="仿宋" w:eastAsia="仿宋_GB2312"/>
          <w:color w:val="auto"/>
          <w:sz w:val="32"/>
          <w:szCs w:val="32"/>
          <w:lang w:eastAsia="zh-CN"/>
        </w:rPr>
        <w:t>，尚思</w:t>
      </w:r>
      <w:r>
        <w:rPr>
          <w:rFonts w:hint="eastAsia" w:ascii="仿宋_GB2312" w:hAnsi="仿宋" w:eastAsia="仿宋_GB2312"/>
          <w:color w:val="auto"/>
          <w:sz w:val="32"/>
          <w:szCs w:val="32"/>
        </w:rPr>
        <w:t>小学</w:t>
      </w:r>
      <w:r>
        <w:rPr>
          <w:rFonts w:hint="eastAsia" w:ascii="仿宋_GB2312" w:hAnsi="仿宋" w:eastAsia="仿宋_GB2312"/>
          <w:color w:val="auto"/>
          <w:sz w:val="32"/>
          <w:szCs w:val="32"/>
          <w:lang w:val="en-US" w:eastAsia="zh-CN"/>
        </w:rPr>
        <w:t>暂寄德化县</w:t>
      </w:r>
      <w:r>
        <w:rPr>
          <w:rFonts w:hint="eastAsia" w:ascii="仿宋_GB2312" w:hAnsi="仿宋" w:eastAsia="仿宋_GB2312"/>
          <w:color w:val="auto"/>
          <w:sz w:val="32"/>
          <w:szCs w:val="32"/>
          <w:lang w:eastAsia="zh-CN"/>
        </w:rPr>
        <w:t>教师进修学校附属小学</w:t>
      </w:r>
      <w:r>
        <w:rPr>
          <w:rFonts w:hint="eastAsia" w:ascii="仿宋_GB2312" w:hAnsi="仿宋" w:eastAsia="仿宋_GB2312"/>
          <w:color w:val="auto"/>
          <w:sz w:val="32"/>
          <w:szCs w:val="32"/>
          <w:lang w:val="en-US" w:eastAsia="zh-CN"/>
        </w:rPr>
        <w:t>的二年级学生整体迁回尚思小学；同时，2025年秋季</w:t>
      </w:r>
      <w:r>
        <w:rPr>
          <w:rFonts w:hint="eastAsia" w:ascii="仿宋_GB2312" w:hAnsi="仿宋" w:eastAsia="仿宋_GB2312"/>
          <w:color w:val="auto"/>
          <w:sz w:val="32"/>
          <w:szCs w:val="32"/>
        </w:rPr>
        <w:t>一年级新生全部暂寄德化县</w:t>
      </w:r>
      <w:r>
        <w:rPr>
          <w:rFonts w:hint="eastAsia" w:ascii="仿宋_GB2312" w:hAnsi="仿宋" w:eastAsia="仿宋_GB2312"/>
          <w:color w:val="auto"/>
          <w:sz w:val="32"/>
          <w:szCs w:val="32"/>
          <w:lang w:eastAsia="zh-CN"/>
        </w:rPr>
        <w:t>教师进修学校附属小学</w:t>
      </w:r>
      <w:r>
        <w:rPr>
          <w:rFonts w:hint="eastAsia" w:ascii="仿宋_GB2312" w:hAnsi="仿宋" w:eastAsia="仿宋_GB2312"/>
          <w:color w:val="auto"/>
          <w:sz w:val="32"/>
          <w:szCs w:val="32"/>
        </w:rPr>
        <w:t>，由</w:t>
      </w:r>
      <w:r>
        <w:rPr>
          <w:rFonts w:hint="eastAsia" w:ascii="仿宋_GB2312" w:hAnsi="仿宋" w:eastAsia="仿宋_GB2312"/>
          <w:color w:val="auto"/>
          <w:sz w:val="32"/>
          <w:szCs w:val="32"/>
          <w:lang w:eastAsia="zh-CN"/>
        </w:rPr>
        <w:t>尚思</w:t>
      </w:r>
      <w:r>
        <w:rPr>
          <w:rFonts w:hint="eastAsia" w:ascii="仿宋_GB2312" w:hAnsi="仿宋" w:eastAsia="仿宋_GB2312"/>
          <w:color w:val="auto"/>
          <w:sz w:val="32"/>
          <w:szCs w:val="32"/>
        </w:rPr>
        <w:t>小学统一安排师资和管理，待</w:t>
      </w:r>
      <w:r>
        <w:rPr>
          <w:rFonts w:hint="eastAsia" w:ascii="仿宋_GB2312" w:hAnsi="仿宋" w:eastAsia="仿宋_GB2312"/>
          <w:color w:val="auto"/>
          <w:sz w:val="32"/>
          <w:szCs w:val="32"/>
          <w:lang w:eastAsia="zh-CN"/>
        </w:rPr>
        <w:t>二年级</w:t>
      </w:r>
      <w:r>
        <w:rPr>
          <w:rFonts w:hint="eastAsia" w:ascii="仿宋_GB2312" w:hAnsi="仿宋" w:eastAsia="仿宋_GB2312"/>
          <w:color w:val="auto"/>
          <w:sz w:val="32"/>
          <w:szCs w:val="32"/>
          <w:lang w:val="en-US" w:eastAsia="zh-CN"/>
        </w:rPr>
        <w:t>时整体</w:t>
      </w:r>
      <w:r>
        <w:rPr>
          <w:rFonts w:hint="eastAsia" w:ascii="仿宋_GB2312" w:hAnsi="仿宋" w:eastAsia="仿宋_GB2312"/>
          <w:color w:val="auto"/>
          <w:sz w:val="32"/>
          <w:szCs w:val="32"/>
        </w:rPr>
        <w:t>迁回</w:t>
      </w:r>
      <w:r>
        <w:rPr>
          <w:rFonts w:hint="eastAsia" w:ascii="仿宋_GB2312" w:hAnsi="仿宋" w:eastAsia="仿宋_GB2312"/>
          <w:color w:val="auto"/>
          <w:sz w:val="32"/>
          <w:szCs w:val="32"/>
          <w:lang w:eastAsia="zh-CN"/>
        </w:rPr>
        <w:t>尚思</w:t>
      </w:r>
      <w:r>
        <w:rPr>
          <w:rFonts w:hint="eastAsia" w:ascii="仿宋_GB2312" w:hAnsi="仿宋" w:eastAsia="仿宋_GB2312"/>
          <w:color w:val="auto"/>
          <w:sz w:val="32"/>
          <w:szCs w:val="32"/>
        </w:rPr>
        <w:t>小学</w:t>
      </w:r>
      <w:r>
        <w:rPr>
          <w:rFonts w:hint="eastAsia" w:ascii="仿宋_GB2312" w:hAnsi="仿宋_GB2312" w:eastAsia="仿宋_GB2312"/>
          <w:b w:val="0"/>
          <w:bCs w:val="0"/>
          <w:color w:val="000000"/>
          <w:sz w:val="32"/>
          <w:szCs w:val="32"/>
        </w:rPr>
        <w:t>］</w:t>
      </w:r>
      <w:r>
        <w:rPr>
          <w:rFonts w:hint="eastAsia" w:ascii="仿宋_GB2312" w:hAnsi="仿宋_GB2312" w:eastAsia="仿宋_GB2312"/>
          <w:color w:val="000000"/>
          <w:sz w:val="32"/>
          <w:szCs w:val="32"/>
        </w:rPr>
        <w:t>：招收户籍在东埔社区、浔中村(</w:t>
      </w:r>
      <w:r>
        <w:rPr>
          <w:rFonts w:hint="default" w:ascii="Times New Roman" w:hAnsi="Times New Roman" w:eastAsia="仿宋_GB2312" w:cs="Times New Roman"/>
          <w:color w:val="000000"/>
          <w:sz w:val="32"/>
          <w:szCs w:val="32"/>
        </w:rPr>
        <w:t>1－5、11、16</w:t>
      </w:r>
      <w:r>
        <w:rPr>
          <w:rFonts w:hint="eastAsia" w:ascii="仿宋_GB2312" w:hAnsi="仿宋_GB2312" w:eastAsia="仿宋_GB2312"/>
          <w:color w:val="000000"/>
          <w:sz w:val="32"/>
          <w:szCs w:val="32"/>
        </w:rPr>
        <w:t>组)、</w:t>
      </w:r>
      <w:r>
        <w:rPr>
          <w:rFonts w:hint="eastAsia" w:ascii="仿宋_GB2312" w:hAnsi="仿宋_GB2312" w:eastAsia="仿宋_GB2312"/>
          <w:color w:val="000000"/>
          <w:sz w:val="32"/>
          <w:szCs w:val="32"/>
          <w:lang w:val="en-US" w:eastAsia="zh-CN"/>
        </w:rPr>
        <w:t>诗敦社区</w:t>
      </w:r>
      <w:r>
        <w:rPr>
          <w:rFonts w:hint="eastAsia" w:ascii="仿宋_GB2312" w:hAnsi="仿宋_GB2312" w:eastAsia="仿宋_GB2312"/>
          <w:color w:val="000000"/>
          <w:sz w:val="32"/>
          <w:szCs w:val="32"/>
          <w:u w:val="none"/>
          <w:lang w:val="en-US" w:eastAsia="zh-CN"/>
        </w:rPr>
        <w:t>2组</w:t>
      </w:r>
      <w:r>
        <w:rPr>
          <w:rFonts w:hint="eastAsia" w:ascii="仿宋_GB2312" w:hAnsi="仿宋_GB2312" w:eastAsia="仿宋_GB2312" w:cs="Times New Roman"/>
          <w:color w:val="000000"/>
          <w:sz w:val="32"/>
          <w:szCs w:val="32"/>
          <w:u w:val="none"/>
          <w:lang w:val="en-US" w:eastAsia="zh-CN"/>
        </w:rPr>
        <w:t>［</w:t>
      </w:r>
      <w:r>
        <w:rPr>
          <w:rFonts w:hint="eastAsia" w:ascii="仿宋_GB2312" w:hAnsi="仿宋_GB2312" w:eastAsia="仿宋_GB2312"/>
          <w:color w:val="000000"/>
          <w:sz w:val="32"/>
          <w:szCs w:val="32"/>
          <w:u w:val="none"/>
          <w:lang w:eastAsia="zh-CN"/>
        </w:rPr>
        <w:t>墩仔盘（</w:t>
      </w:r>
      <w:r>
        <w:rPr>
          <w:rFonts w:hint="default" w:ascii="Times New Roman" w:hAnsi="Times New Roman" w:eastAsia="仿宋_GB2312" w:cs="Times New Roman"/>
          <w:color w:val="000000"/>
          <w:sz w:val="32"/>
          <w:szCs w:val="32"/>
          <w:u w:val="none"/>
          <w:lang w:val="en-US" w:eastAsia="zh-CN"/>
        </w:rPr>
        <w:t>15、17、19、21、23、25、27、29、31号</w:t>
      </w:r>
      <w:r>
        <w:rPr>
          <w:rFonts w:hint="default" w:ascii="Times New Roman" w:hAnsi="Times New Roman" w:eastAsia="仿宋_GB2312" w:cs="Times New Roman"/>
          <w:color w:val="000000"/>
          <w:sz w:val="32"/>
          <w:szCs w:val="32"/>
          <w:u w:val="none"/>
          <w:lang w:eastAsia="zh-CN"/>
        </w:rPr>
        <w:t>）</w:t>
      </w:r>
      <w:r>
        <w:rPr>
          <w:rFonts w:hint="eastAsia" w:ascii="Times New Roman" w:hAnsi="Times New Roman" w:eastAsia="仿宋_GB2312" w:cs="Times New Roman"/>
          <w:color w:val="000000"/>
          <w:sz w:val="32"/>
          <w:szCs w:val="32"/>
          <w:u w:val="none"/>
          <w:lang w:eastAsia="zh-CN"/>
        </w:rPr>
        <w:t>、</w:t>
      </w:r>
      <w:r>
        <w:rPr>
          <w:rFonts w:hint="eastAsia" w:ascii="仿宋_GB2312" w:hAnsi="仿宋_GB2312" w:eastAsia="仿宋_GB2312" w:cs="Times New Roman"/>
          <w:color w:val="000000"/>
          <w:sz w:val="32"/>
          <w:szCs w:val="32"/>
          <w:u w:val="none"/>
          <w:lang w:val="en-US" w:eastAsia="zh-CN"/>
        </w:rPr>
        <w:t>金凤街（</w:t>
      </w:r>
      <w:r>
        <w:rPr>
          <w:rFonts w:hint="default" w:ascii="Times New Roman" w:hAnsi="Times New Roman" w:eastAsia="仿宋_GB2312" w:cs="Times New Roman"/>
          <w:color w:val="000000"/>
          <w:sz w:val="32"/>
          <w:szCs w:val="32"/>
          <w:u w:val="none"/>
          <w:lang w:val="en-US" w:eastAsia="zh-CN"/>
        </w:rPr>
        <w:t>30、32、36、38、40、42、46、48、50、52、56、58号</w:t>
      </w:r>
      <w:r>
        <w:rPr>
          <w:rFonts w:hint="eastAsia" w:ascii="仿宋_GB2312" w:hAnsi="仿宋_GB2312" w:eastAsia="仿宋_GB2312" w:cs="Times New Roman"/>
          <w:color w:val="000000"/>
          <w:sz w:val="32"/>
          <w:szCs w:val="32"/>
          <w:u w:val="none"/>
          <w:lang w:val="en-US" w:eastAsia="zh-CN"/>
        </w:rPr>
        <w:t>）、尚思巷（</w:t>
      </w:r>
      <w:r>
        <w:rPr>
          <w:rFonts w:hint="default" w:ascii="Times New Roman" w:hAnsi="Times New Roman" w:eastAsia="仿宋_GB2312" w:cs="Times New Roman"/>
          <w:color w:val="000000"/>
          <w:sz w:val="32"/>
          <w:szCs w:val="32"/>
          <w:u w:val="none"/>
          <w:lang w:val="en-US" w:eastAsia="zh-CN"/>
        </w:rPr>
        <w:t>1、3号</w:t>
      </w:r>
      <w:r>
        <w:rPr>
          <w:rFonts w:hint="eastAsia" w:ascii="仿宋_GB2312" w:hAnsi="仿宋_GB2312" w:eastAsia="仿宋_GB2312" w:cs="Times New Roman"/>
          <w:color w:val="000000"/>
          <w:sz w:val="32"/>
          <w:szCs w:val="32"/>
          <w:u w:val="none"/>
          <w:lang w:val="en-US" w:eastAsia="zh-CN"/>
        </w:rPr>
        <w:t>）、东埔路（</w:t>
      </w:r>
      <w:r>
        <w:rPr>
          <w:rFonts w:hint="default" w:ascii="Times New Roman" w:hAnsi="Times New Roman" w:eastAsia="仿宋_GB2312" w:cs="Times New Roman"/>
          <w:color w:val="000000"/>
          <w:sz w:val="32"/>
          <w:szCs w:val="32"/>
          <w:u w:val="none"/>
          <w:lang w:val="en-US" w:eastAsia="zh-CN"/>
        </w:rPr>
        <w:t>5、7-13、15-21号</w:t>
      </w:r>
      <w:r>
        <w:rPr>
          <w:rFonts w:hint="eastAsia" w:ascii="仿宋_GB2312" w:hAnsi="仿宋_GB2312" w:eastAsia="仿宋_GB2312" w:cs="Times New Roman"/>
          <w:color w:val="000000"/>
          <w:sz w:val="32"/>
          <w:szCs w:val="32"/>
          <w:u w:val="none"/>
          <w:lang w:val="en-US" w:eastAsia="zh-CN"/>
        </w:rPr>
        <w:t>）</w:t>
      </w:r>
      <w:r>
        <w:rPr>
          <w:rFonts w:hint="eastAsia" w:ascii="仿宋_GB2312" w:hAnsi="仿宋_GB2312" w:eastAsia="仿宋_GB2312"/>
          <w:b w:val="0"/>
          <w:bCs/>
          <w:color w:val="000000"/>
          <w:sz w:val="32"/>
          <w:szCs w:val="32"/>
          <w:u w:val="none"/>
        </w:rPr>
        <w:t>］</w:t>
      </w:r>
      <w:r>
        <w:rPr>
          <w:rFonts w:hint="eastAsia" w:ascii="仿宋_GB2312" w:hAnsi="仿宋_GB2312" w:eastAsia="仿宋_GB2312" w:cs="Times New Roman"/>
          <w:color w:val="000000"/>
          <w:sz w:val="32"/>
          <w:szCs w:val="32"/>
          <w:u w:val="none"/>
          <w:lang w:val="en-US" w:eastAsia="zh-CN"/>
        </w:rPr>
        <w:t>、富东社区［原东埔社区</w:t>
      </w:r>
      <w:r>
        <w:rPr>
          <w:rFonts w:hint="eastAsia" w:ascii="仿宋_GB2312" w:hAnsi="仿宋_GB2312" w:eastAsia="仿宋_GB2312"/>
          <w:color w:val="000000"/>
          <w:sz w:val="32"/>
          <w:szCs w:val="32"/>
          <w:u w:val="none"/>
        </w:rPr>
        <w:t>百德畔山一号小区</w:t>
      </w:r>
      <w:r>
        <w:rPr>
          <w:rFonts w:hint="eastAsia" w:ascii="仿宋_GB2312" w:hAnsi="仿宋_GB2312" w:eastAsia="仿宋_GB2312"/>
          <w:color w:val="000000"/>
          <w:sz w:val="32"/>
          <w:szCs w:val="32"/>
          <w:u w:val="none"/>
          <w:lang w:val="en-US" w:eastAsia="zh-CN"/>
        </w:rPr>
        <w:t>(城后路</w:t>
      </w:r>
      <w:r>
        <w:rPr>
          <w:rFonts w:hint="default" w:ascii="Times New Roman" w:hAnsi="Times New Roman" w:eastAsia="仿宋_GB2312" w:cs="Times New Roman"/>
          <w:color w:val="000000"/>
          <w:sz w:val="32"/>
          <w:szCs w:val="32"/>
          <w:u w:val="none"/>
          <w:lang w:val="en-US" w:eastAsia="zh-CN"/>
        </w:rPr>
        <w:t>35</w:t>
      </w:r>
      <w:r>
        <w:rPr>
          <w:rFonts w:hint="eastAsia" w:ascii="仿宋_GB2312" w:hAnsi="仿宋_GB2312" w:eastAsia="仿宋_GB2312"/>
          <w:color w:val="000000"/>
          <w:sz w:val="32"/>
          <w:szCs w:val="32"/>
          <w:u w:val="none"/>
          <w:lang w:val="en-US" w:eastAsia="zh-CN"/>
        </w:rPr>
        <w:t>号)、又一山小区(尚思巷</w:t>
      </w:r>
      <w:r>
        <w:rPr>
          <w:rFonts w:hint="eastAsia" w:ascii="Times New Roman" w:hAnsi="Times New Roman" w:eastAsia="仿宋_GB2312" w:cs="Times New Roman"/>
          <w:color w:val="000000"/>
          <w:sz w:val="32"/>
          <w:szCs w:val="32"/>
          <w:lang w:val="en-US" w:eastAsia="zh-CN"/>
        </w:rPr>
        <w:t>98</w:t>
      </w:r>
      <w:r>
        <w:rPr>
          <w:rFonts w:hint="eastAsia" w:ascii="仿宋_GB2312" w:hAnsi="仿宋_GB2312" w:eastAsia="仿宋_GB2312"/>
          <w:color w:val="000000"/>
          <w:sz w:val="32"/>
          <w:szCs w:val="32"/>
          <w:u w:val="none"/>
          <w:lang w:val="en-US" w:eastAsia="zh-CN"/>
        </w:rPr>
        <w:t>号，即原墩仔盘</w:t>
      </w:r>
      <w:r>
        <w:rPr>
          <w:rFonts w:hint="default" w:ascii="Times New Roman" w:hAnsi="Times New Roman" w:eastAsia="仿宋_GB2312" w:cs="Times New Roman"/>
          <w:color w:val="000000"/>
          <w:sz w:val="32"/>
          <w:szCs w:val="32"/>
          <w:u w:val="none"/>
          <w:lang w:val="en-US" w:eastAsia="zh-CN"/>
        </w:rPr>
        <w:t>11</w:t>
      </w:r>
      <w:r>
        <w:rPr>
          <w:rFonts w:hint="eastAsia" w:ascii="仿宋_GB2312" w:hAnsi="仿宋_GB2312" w:eastAsia="仿宋_GB2312"/>
          <w:color w:val="000000"/>
          <w:sz w:val="32"/>
          <w:szCs w:val="32"/>
          <w:u w:val="none"/>
          <w:lang w:val="en-US" w:eastAsia="zh-CN"/>
        </w:rPr>
        <w:t>号、</w:t>
      </w:r>
      <w:r>
        <w:rPr>
          <w:rFonts w:hint="default" w:ascii="Times New Roman" w:hAnsi="Times New Roman" w:eastAsia="仿宋_GB2312" w:cs="Times New Roman"/>
          <w:color w:val="000000"/>
          <w:sz w:val="32"/>
          <w:szCs w:val="32"/>
          <w:u w:val="none"/>
          <w:lang w:val="en-US" w:eastAsia="zh-CN"/>
        </w:rPr>
        <w:t>13</w:t>
      </w:r>
      <w:r>
        <w:rPr>
          <w:rFonts w:hint="eastAsia" w:ascii="仿宋_GB2312" w:hAnsi="仿宋_GB2312" w:eastAsia="仿宋_GB2312"/>
          <w:color w:val="000000"/>
          <w:sz w:val="32"/>
          <w:szCs w:val="32"/>
          <w:u w:val="none"/>
          <w:lang w:val="en-US" w:eastAsia="zh-CN"/>
        </w:rPr>
        <w:t>号)、墩仔盘居民区(</w:t>
      </w:r>
      <w:r>
        <w:rPr>
          <w:rFonts w:hint="default" w:ascii="Times New Roman" w:hAnsi="Times New Roman" w:eastAsia="仿宋_GB2312" w:cs="Times New Roman"/>
          <w:color w:val="000000"/>
          <w:sz w:val="32"/>
          <w:szCs w:val="32"/>
          <w:u w:val="none"/>
          <w:lang w:val="en-US" w:eastAsia="zh-CN"/>
        </w:rPr>
        <w:t>1、3、5</w:t>
      </w:r>
      <w:r>
        <w:rPr>
          <w:rFonts w:hint="eastAsia" w:ascii="Times New Roman" w:hAnsi="Times New Roman" w:eastAsia="仿宋_GB2312" w:cs="Times New Roman"/>
          <w:color w:val="000000"/>
          <w:sz w:val="32"/>
          <w:szCs w:val="32"/>
          <w:u w:val="none"/>
          <w:lang w:val="en-US" w:eastAsia="zh-CN"/>
        </w:rPr>
        <w:t>、</w:t>
      </w:r>
      <w:r>
        <w:rPr>
          <w:rFonts w:hint="default" w:ascii="Times New Roman" w:hAnsi="Times New Roman" w:eastAsia="仿宋_GB2312" w:cs="Times New Roman"/>
          <w:color w:val="000000"/>
          <w:sz w:val="32"/>
          <w:szCs w:val="32"/>
          <w:u w:val="none"/>
          <w:lang w:val="en-US" w:eastAsia="zh-CN"/>
        </w:rPr>
        <w:t>7、9号</w:t>
      </w:r>
      <w:r>
        <w:rPr>
          <w:rFonts w:hint="eastAsia" w:ascii="仿宋_GB2312" w:hAnsi="仿宋_GB2312" w:eastAsia="仿宋_GB2312"/>
          <w:color w:val="000000"/>
          <w:sz w:val="32"/>
          <w:szCs w:val="32"/>
          <w:u w:val="none"/>
          <w:lang w:val="en-US" w:eastAsia="zh-CN"/>
        </w:rPr>
        <w:t>)</w:t>
      </w:r>
      <w:r>
        <w:rPr>
          <w:rFonts w:hint="eastAsia" w:ascii="仿宋_GB2312" w:hAnsi="仿宋_GB2312" w:eastAsia="仿宋_GB2312"/>
          <w:b w:val="0"/>
          <w:bCs/>
          <w:color w:val="000000"/>
          <w:sz w:val="32"/>
          <w:szCs w:val="32"/>
          <w:u w:val="none"/>
        </w:rPr>
        <w:t>］</w:t>
      </w:r>
      <w:r>
        <w:rPr>
          <w:rFonts w:hint="eastAsia" w:ascii="仿宋_GB2312" w:hAnsi="仿宋_GB2312" w:eastAsia="仿宋_GB2312"/>
          <w:color w:val="000000"/>
          <w:sz w:val="32"/>
          <w:szCs w:val="32"/>
          <w:lang w:val="en-US" w:eastAsia="zh-CN"/>
        </w:rPr>
        <w:t>和</w:t>
      </w:r>
      <w:r>
        <w:rPr>
          <w:rFonts w:hint="eastAsia" w:ascii="仿宋_GB2312" w:hAnsi="仿宋_GB2312" w:eastAsia="仿宋_GB2312"/>
          <w:color w:val="000000"/>
          <w:sz w:val="32"/>
          <w:szCs w:val="32"/>
        </w:rPr>
        <w:t>龙翰村的适龄儿童少年。</w:t>
      </w:r>
      <w:r>
        <w:rPr>
          <w:rFonts w:hint="eastAsia" w:ascii="仿宋_GB2312" w:hAnsi="仿宋_GB2312" w:eastAsia="仿宋_GB2312"/>
          <w:color w:val="000000"/>
          <w:sz w:val="32"/>
          <w:szCs w:val="32"/>
          <w:lang w:val="en-US" w:eastAsia="zh-CN"/>
        </w:rPr>
        <w:t>诗敦社区2组的适龄儿童可自愿选择尚思小学或教师进修学校附属小学就读。</w:t>
      </w:r>
    </w:p>
    <w:p w14:paraId="1E4C75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000000"/>
          <w:sz w:val="32"/>
          <w:szCs w:val="32"/>
        </w:rPr>
        <w:t>第六实验小学</w:t>
      </w:r>
      <w:r>
        <w:rPr>
          <w:rFonts w:hint="eastAsia" w:ascii="仿宋_GB2312" w:hAnsi="仿宋_GB2312" w:eastAsia="仿宋_GB2312" w:cs="Times New Roman"/>
          <w:color w:val="000000"/>
          <w:sz w:val="32"/>
          <w:szCs w:val="32"/>
          <w:u w:val="none"/>
          <w:lang w:val="en-US" w:eastAsia="zh-CN"/>
        </w:rPr>
        <w:t>［</w:t>
      </w: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5</w:t>
      </w:r>
      <w:r>
        <w:rPr>
          <w:rFonts w:hint="eastAsia" w:ascii="仿宋_GB2312" w:hAnsi="仿宋" w:eastAsia="仿宋_GB2312"/>
          <w:color w:val="auto"/>
          <w:sz w:val="32"/>
          <w:szCs w:val="32"/>
        </w:rPr>
        <w:t>年秋季，第</w:t>
      </w:r>
      <w:r>
        <w:rPr>
          <w:rFonts w:hint="eastAsia" w:ascii="仿宋_GB2312" w:hAnsi="仿宋" w:eastAsia="仿宋_GB2312"/>
          <w:color w:val="auto"/>
          <w:sz w:val="32"/>
          <w:szCs w:val="32"/>
          <w:lang w:eastAsia="zh-CN"/>
        </w:rPr>
        <w:t>六</w:t>
      </w:r>
      <w:r>
        <w:rPr>
          <w:rFonts w:hint="eastAsia" w:ascii="仿宋_GB2312" w:hAnsi="仿宋" w:eastAsia="仿宋_GB2312"/>
          <w:color w:val="auto"/>
          <w:sz w:val="32"/>
          <w:szCs w:val="32"/>
        </w:rPr>
        <w:t>实验小学暂寄</w:t>
      </w:r>
      <w:r>
        <w:rPr>
          <w:rFonts w:hint="eastAsia" w:ascii="仿宋_GB2312" w:hAnsi="宋体" w:eastAsia="仿宋_GB2312" w:cs="Times New Roman"/>
          <w:color w:val="auto"/>
          <w:sz w:val="32"/>
          <w:szCs w:val="32"/>
          <w:lang w:val="en-US" w:eastAsia="zh-CN"/>
        </w:rPr>
        <w:t>德化第二中学（原丁墘小学）的</w:t>
      </w:r>
      <w:r>
        <w:rPr>
          <w:rFonts w:hint="eastAsia" w:ascii="仿宋_GB2312" w:hAnsi="仿宋" w:eastAsia="仿宋_GB2312"/>
          <w:color w:val="auto"/>
          <w:sz w:val="32"/>
          <w:szCs w:val="32"/>
          <w:lang w:eastAsia="zh-CN"/>
        </w:rPr>
        <w:t>四</w:t>
      </w:r>
      <w:r>
        <w:rPr>
          <w:rFonts w:hint="eastAsia" w:ascii="仿宋_GB2312" w:hAnsi="仿宋" w:eastAsia="仿宋_GB2312"/>
          <w:color w:val="auto"/>
          <w:sz w:val="32"/>
          <w:szCs w:val="32"/>
        </w:rPr>
        <w:t>年级学生整体迁回第</w:t>
      </w:r>
      <w:r>
        <w:rPr>
          <w:rFonts w:hint="eastAsia" w:ascii="仿宋_GB2312" w:hAnsi="仿宋" w:eastAsia="仿宋_GB2312"/>
          <w:color w:val="auto"/>
          <w:sz w:val="32"/>
          <w:szCs w:val="32"/>
          <w:lang w:eastAsia="zh-CN"/>
        </w:rPr>
        <w:t>六</w:t>
      </w:r>
      <w:r>
        <w:rPr>
          <w:rFonts w:hint="eastAsia" w:ascii="仿宋_GB2312" w:hAnsi="仿宋" w:eastAsia="仿宋_GB2312"/>
          <w:color w:val="auto"/>
          <w:sz w:val="32"/>
          <w:szCs w:val="32"/>
        </w:rPr>
        <w:t>实验小学</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同时</w:t>
      </w:r>
      <w:r>
        <w:rPr>
          <w:rFonts w:hint="eastAsia" w:ascii="仿宋_GB2312" w:hAnsi="仿宋" w:eastAsia="仿宋_GB2312"/>
          <w:color w:val="auto"/>
          <w:sz w:val="32"/>
          <w:szCs w:val="32"/>
          <w:lang w:eastAsia="zh-CN"/>
        </w:rPr>
        <w:t>，</w:t>
      </w:r>
      <w:r>
        <w:rPr>
          <w:rFonts w:hint="eastAsia" w:ascii="仿宋_GB2312" w:hAnsi="仿宋_GB2312" w:eastAsia="仿宋_GB2312" w:cs="仿宋_GB2312"/>
          <w:color w:val="auto"/>
          <w:sz w:val="32"/>
          <w:szCs w:val="32"/>
          <w:lang w:val="en-US" w:eastAsia="zh-CN"/>
        </w:rPr>
        <w:t>2025年秋第六实验小学</w:t>
      </w:r>
      <w:r>
        <w:rPr>
          <w:rFonts w:hint="eastAsia" w:ascii="仿宋_GB2312" w:hAnsi="宋体" w:eastAsia="仿宋_GB2312" w:cs="Times New Roman"/>
          <w:color w:val="auto"/>
          <w:sz w:val="32"/>
          <w:szCs w:val="32"/>
          <w:lang w:val="en-US" w:eastAsia="zh-CN"/>
        </w:rPr>
        <w:t>三年级学生全部暂寄德化第二中学（原丁墘小学）就读，</w:t>
      </w:r>
      <w:r>
        <w:rPr>
          <w:rFonts w:hint="eastAsia" w:ascii="仿宋_GB2312" w:hAnsi="仿宋" w:eastAsia="仿宋_GB2312"/>
          <w:color w:val="auto"/>
          <w:sz w:val="32"/>
          <w:szCs w:val="32"/>
        </w:rPr>
        <w:t>由</w:t>
      </w:r>
      <w:r>
        <w:rPr>
          <w:rFonts w:hint="eastAsia" w:ascii="仿宋_GB2312" w:hAnsi="仿宋" w:eastAsia="仿宋_GB2312"/>
          <w:color w:val="auto"/>
          <w:sz w:val="32"/>
          <w:szCs w:val="32"/>
          <w:lang w:val="en-US" w:eastAsia="zh-CN"/>
        </w:rPr>
        <w:t>第六实验</w:t>
      </w:r>
      <w:r>
        <w:rPr>
          <w:rFonts w:hint="eastAsia" w:ascii="仿宋_GB2312" w:hAnsi="仿宋" w:eastAsia="仿宋_GB2312"/>
          <w:color w:val="auto"/>
          <w:sz w:val="32"/>
          <w:szCs w:val="32"/>
        </w:rPr>
        <w:t>小学统一安排师资和管理，</w:t>
      </w:r>
      <w:r>
        <w:rPr>
          <w:rFonts w:hint="eastAsia" w:ascii="仿宋_GB2312" w:hAnsi="宋体" w:eastAsia="仿宋_GB2312" w:cs="Times New Roman"/>
          <w:color w:val="auto"/>
          <w:sz w:val="32"/>
          <w:szCs w:val="32"/>
          <w:lang w:val="en-US" w:eastAsia="zh-CN"/>
        </w:rPr>
        <w:t>待四年级时整体迁回第六实验小学</w:t>
      </w:r>
      <w:r>
        <w:rPr>
          <w:rFonts w:hint="eastAsia" w:ascii="仿宋_GB2312" w:hAnsi="仿宋_GB2312" w:eastAsia="仿宋_GB2312"/>
          <w:b w:val="0"/>
          <w:bCs w:val="0"/>
          <w:color w:val="000000"/>
          <w:sz w:val="32"/>
          <w:szCs w:val="32"/>
        </w:rPr>
        <w:t>］</w:t>
      </w:r>
      <w:r>
        <w:rPr>
          <w:rFonts w:hint="eastAsia" w:ascii="仿宋_GB2312" w:hAnsi="仿宋_GB2312" w:eastAsia="仿宋_GB2312"/>
          <w:color w:val="000000"/>
          <w:sz w:val="32"/>
          <w:szCs w:val="32"/>
        </w:rPr>
        <w:t>：招收户籍在丁</w:t>
      </w:r>
      <w:r>
        <w:rPr>
          <w:rFonts w:hint="eastAsia" w:ascii="宋体" w:hAnsi="宋体" w:cs="宋体"/>
          <w:color w:val="000000"/>
          <w:sz w:val="32"/>
          <w:szCs w:val="32"/>
        </w:rPr>
        <w:t>墘</w:t>
      </w:r>
      <w:r>
        <w:rPr>
          <w:rFonts w:hint="eastAsia" w:ascii="仿宋_GB2312" w:hAnsi="仿宋_GB2312" w:eastAsia="仿宋_GB2312" w:cs="仿宋_GB2312"/>
          <w:color w:val="000000"/>
          <w:sz w:val="32"/>
          <w:szCs w:val="32"/>
        </w:rPr>
        <w:t>村、大坂村、大洋社区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olor w:val="000000"/>
          <w:sz w:val="32"/>
          <w:szCs w:val="32"/>
          <w:lang w:val="en-US" w:eastAsia="zh-CN"/>
        </w:rPr>
        <w:t>官路社区2组</w:t>
      </w:r>
      <w:r>
        <w:rPr>
          <w:rFonts w:hint="eastAsia" w:ascii="仿宋_GB2312" w:hAnsi="仿宋_GB2312" w:eastAsia="仿宋_GB2312" w:cs="仿宋_GB2312"/>
          <w:color w:val="000000"/>
          <w:sz w:val="32"/>
          <w:szCs w:val="32"/>
        </w:rPr>
        <w:t>的适龄儿童少年。</w:t>
      </w:r>
      <w:r>
        <w:rPr>
          <w:rFonts w:hint="eastAsia" w:ascii="仿宋_GB2312" w:hAnsi="仿宋_GB2312" w:eastAsia="仿宋_GB2312" w:cs="仿宋_GB2312"/>
          <w:color w:val="auto"/>
          <w:sz w:val="32"/>
          <w:szCs w:val="32"/>
          <w:lang w:eastAsia="zh-CN"/>
        </w:rPr>
        <w:t>官路社区</w:t>
      </w: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eastAsia="zh-CN"/>
        </w:rPr>
        <w:t>组</w:t>
      </w:r>
      <w:r>
        <w:rPr>
          <w:rFonts w:hint="eastAsia" w:ascii="仿宋_GB2312" w:hAnsi="仿宋_GB2312" w:eastAsia="仿宋_GB2312" w:cs="仿宋_GB2312"/>
          <w:color w:val="auto"/>
          <w:sz w:val="32"/>
          <w:szCs w:val="32"/>
          <w:lang w:val="en-US" w:eastAsia="zh-CN"/>
        </w:rPr>
        <w:t>的适龄儿童少年可自愿选择第二实验小学鹏祥分校或第六实验小学就读。</w:t>
      </w:r>
    </w:p>
    <w:p w14:paraId="4F3EE9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szCs w:val="32"/>
          <w:u w:val="none"/>
        </w:rPr>
      </w:pPr>
      <w:r>
        <w:rPr>
          <w:rFonts w:hint="eastAsia" w:ascii="仿宋_GB2312" w:hAnsi="仿宋_GB2312" w:eastAsia="仿宋_GB2312"/>
          <w:color w:val="000000"/>
          <w:sz w:val="32"/>
          <w:szCs w:val="32"/>
        </w:rPr>
        <w:t>阳光小学：</w:t>
      </w:r>
      <w:r>
        <w:rPr>
          <w:rFonts w:hint="eastAsia" w:ascii="仿宋_GB2312" w:hAnsi="仿宋_GB2312" w:eastAsia="仿宋_GB2312"/>
          <w:color w:val="000000"/>
          <w:sz w:val="32"/>
          <w:szCs w:val="32"/>
          <w:u w:val="none"/>
        </w:rPr>
        <w:t>招收户籍在阳光社区</w:t>
      </w:r>
      <w:r>
        <w:rPr>
          <w:rFonts w:hint="eastAsia" w:ascii="仿宋_GB2312" w:hAnsi="仿宋_GB2312" w:eastAsia="仿宋_GB2312" w:cs="Times New Roman"/>
          <w:color w:val="000000"/>
          <w:sz w:val="32"/>
          <w:szCs w:val="32"/>
          <w:u w:val="none"/>
          <w:lang w:val="en-US" w:eastAsia="zh-CN"/>
        </w:rPr>
        <w:t>1、3、4、6组</w:t>
      </w:r>
      <w:r>
        <w:rPr>
          <w:rFonts w:hint="eastAsia" w:ascii="仿宋_GB2312" w:hAnsi="仿宋_GB2312" w:eastAsia="仿宋_GB2312"/>
          <w:color w:val="000000"/>
          <w:sz w:val="32"/>
          <w:szCs w:val="32"/>
          <w:u w:val="none"/>
        </w:rPr>
        <w:t>，</w:t>
      </w:r>
      <w:r>
        <w:rPr>
          <w:rFonts w:hint="eastAsia" w:ascii="仿宋_GB2312" w:hAnsi="仿宋_GB2312" w:eastAsia="仿宋_GB2312"/>
          <w:b w:val="0"/>
          <w:bCs w:val="0"/>
          <w:color w:val="000000"/>
          <w:sz w:val="32"/>
          <w:szCs w:val="32"/>
          <w:u w:val="none"/>
        </w:rPr>
        <w:t>龙东社区</w:t>
      </w:r>
      <w:r>
        <w:rPr>
          <w:rFonts w:hint="eastAsia" w:ascii="仿宋_GB2312" w:hAnsi="仿宋_GB2312" w:eastAsia="仿宋_GB2312"/>
          <w:color w:val="000000"/>
          <w:sz w:val="32"/>
          <w:szCs w:val="32"/>
          <w:u w:val="none"/>
        </w:rPr>
        <w:t>、畔山云海小区、仙境村</w:t>
      </w:r>
      <w:r>
        <w:rPr>
          <w:rFonts w:hint="default" w:ascii="Times New Roman" w:hAnsi="Times New Roman" w:eastAsia="仿宋_GB2312" w:cs="Times New Roman"/>
          <w:color w:val="000000"/>
          <w:sz w:val="32"/>
          <w:szCs w:val="32"/>
          <w:u w:val="none"/>
        </w:rPr>
        <w:t>6—7</w:t>
      </w:r>
      <w:r>
        <w:rPr>
          <w:rFonts w:hint="eastAsia" w:ascii="仿宋_GB2312" w:hAnsi="仿宋_GB2312" w:eastAsia="仿宋_GB2312"/>
          <w:color w:val="000000"/>
          <w:sz w:val="32"/>
          <w:szCs w:val="32"/>
          <w:u w:val="none"/>
        </w:rPr>
        <w:t>组的适龄儿童少年</w:t>
      </w:r>
      <w:r>
        <w:rPr>
          <w:rFonts w:hint="eastAsia" w:ascii="仿宋_GB2312" w:hAnsi="仿宋_GB2312" w:eastAsia="仿宋_GB2312"/>
          <w:color w:val="000000"/>
          <w:sz w:val="32"/>
          <w:szCs w:val="32"/>
          <w:u w:val="none"/>
          <w:lang w:eastAsia="zh-CN"/>
        </w:rPr>
        <w:t>；</w:t>
      </w:r>
      <w:r>
        <w:rPr>
          <w:rFonts w:hint="eastAsia" w:ascii="仿宋_GB2312" w:hAnsi="仿宋_GB2312" w:eastAsia="仿宋_GB2312"/>
          <w:color w:val="000000"/>
          <w:sz w:val="32"/>
          <w:szCs w:val="32"/>
          <w:u w:val="none"/>
          <w:lang w:val="en-US" w:eastAsia="zh-CN"/>
        </w:rPr>
        <w:t>诗敦社区</w:t>
      </w:r>
      <w:r>
        <w:rPr>
          <w:rFonts w:hint="eastAsia" w:ascii="Times New Roman" w:hAnsi="Times New Roman" w:eastAsia="仿宋_GB2312" w:cs="Times New Roman"/>
          <w:color w:val="000000"/>
          <w:sz w:val="32"/>
          <w:szCs w:val="32"/>
          <w:u w:val="none"/>
          <w:lang w:val="en-US" w:eastAsia="zh-CN"/>
        </w:rPr>
        <w:t>3组（</w:t>
      </w:r>
      <w:r>
        <w:rPr>
          <w:rFonts w:hint="eastAsia" w:ascii="仿宋_GB2312" w:hAnsi="仿宋_GB2312" w:eastAsia="仿宋_GB2312"/>
          <w:color w:val="000000"/>
          <w:sz w:val="32"/>
          <w:szCs w:val="32"/>
          <w:u w:val="none"/>
          <w:lang w:eastAsia="zh-CN"/>
        </w:rPr>
        <w:t>金苑小区、金丰嘉园、诗墩公寓）</w:t>
      </w:r>
      <w:r>
        <w:rPr>
          <w:rFonts w:hint="eastAsia" w:ascii="仿宋_GB2312" w:hAnsi="仿宋_GB2312" w:eastAsia="仿宋_GB2312"/>
          <w:color w:val="000000"/>
          <w:sz w:val="32"/>
          <w:szCs w:val="32"/>
          <w:u w:val="none"/>
          <w:lang w:val="en-US" w:eastAsia="zh-CN"/>
        </w:rPr>
        <w:t>的适龄儿童少年可自愿选择阳光小学或教师进修学校附属小学就读。</w:t>
      </w:r>
    </w:p>
    <w:p w14:paraId="71FDB1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金锁小学：招收户籍在金锁社区、浔南社区（包括原南门社区8、10组）的适龄儿童少年。</w:t>
      </w:r>
    </w:p>
    <w:p w14:paraId="5E9E3D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城东实验小学</w:t>
      </w:r>
      <w:r>
        <w:rPr>
          <w:rFonts w:hint="eastAsia" w:ascii="仿宋_GB2312" w:hAnsi="仿宋_GB2312" w:eastAsia="仿宋_GB2312"/>
          <w:color w:val="000000"/>
          <w:sz w:val="32"/>
          <w:szCs w:val="32"/>
          <w:u w:val="none"/>
        </w:rPr>
        <w:t>［</w:t>
      </w: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rPr>
        <w:t>年秋季</w:t>
      </w:r>
      <w:r>
        <w:rPr>
          <w:rFonts w:hint="eastAsia" w:ascii="仿宋_GB2312" w:hAnsi="仿宋" w:eastAsia="仿宋_GB2312"/>
          <w:color w:val="auto"/>
          <w:sz w:val="32"/>
          <w:szCs w:val="32"/>
          <w:lang w:val="en-US" w:eastAsia="zh-CN"/>
        </w:rPr>
        <w:t>,暂寄在第八实验小学的二年级学生整体迁回城东实验小学；同时，2025年秋季</w:t>
      </w:r>
      <w:r>
        <w:rPr>
          <w:rFonts w:hint="eastAsia" w:ascii="仿宋_GB2312" w:hAnsi="仿宋" w:eastAsia="仿宋_GB2312"/>
          <w:color w:val="auto"/>
          <w:sz w:val="32"/>
          <w:szCs w:val="32"/>
        </w:rPr>
        <w:t>一年级新生全部暂寄德化县</w:t>
      </w:r>
      <w:r>
        <w:rPr>
          <w:rFonts w:hint="eastAsia" w:ascii="仿宋_GB2312" w:hAnsi="仿宋" w:eastAsia="仿宋_GB2312"/>
          <w:color w:val="auto"/>
          <w:sz w:val="32"/>
          <w:szCs w:val="32"/>
          <w:lang w:eastAsia="zh-CN"/>
        </w:rPr>
        <w:t>第八实验小学</w:t>
      </w:r>
      <w:r>
        <w:rPr>
          <w:rFonts w:hint="eastAsia" w:ascii="仿宋_GB2312" w:hAnsi="仿宋" w:eastAsia="仿宋_GB2312"/>
          <w:color w:val="auto"/>
          <w:sz w:val="32"/>
          <w:szCs w:val="32"/>
        </w:rPr>
        <w:t>，由</w:t>
      </w:r>
      <w:r>
        <w:rPr>
          <w:rFonts w:hint="eastAsia" w:ascii="仿宋_GB2312" w:hAnsi="仿宋" w:eastAsia="仿宋_GB2312"/>
          <w:color w:val="auto"/>
          <w:sz w:val="32"/>
          <w:szCs w:val="32"/>
          <w:lang w:val="en-US" w:eastAsia="zh-CN"/>
        </w:rPr>
        <w:t>城东实验小学</w:t>
      </w:r>
      <w:r>
        <w:rPr>
          <w:rFonts w:hint="eastAsia" w:ascii="仿宋_GB2312" w:hAnsi="仿宋" w:eastAsia="仿宋_GB2312"/>
          <w:color w:val="auto"/>
          <w:sz w:val="32"/>
          <w:szCs w:val="32"/>
        </w:rPr>
        <w:t>统一安排师资和管理，待二年级时整体迁回</w:t>
      </w:r>
      <w:r>
        <w:rPr>
          <w:rFonts w:hint="eastAsia" w:ascii="仿宋_GB2312" w:hAnsi="仿宋" w:eastAsia="仿宋_GB2312"/>
          <w:color w:val="auto"/>
          <w:sz w:val="32"/>
          <w:szCs w:val="32"/>
          <w:lang w:val="en-US" w:eastAsia="zh-CN"/>
        </w:rPr>
        <w:t>城东实验小学</w:t>
      </w:r>
      <w:r>
        <w:rPr>
          <w:rFonts w:hint="eastAsia" w:ascii="仿宋_GB2312" w:hAnsi="仿宋_GB2312" w:eastAsia="仿宋_GB2312"/>
          <w:b w:val="0"/>
          <w:bCs w:val="0"/>
          <w:color w:val="000000"/>
          <w:sz w:val="32"/>
          <w:szCs w:val="32"/>
        </w:rPr>
        <w:t>］</w:t>
      </w:r>
      <w:r>
        <w:rPr>
          <w:rFonts w:hint="eastAsia" w:ascii="仿宋_GB2312" w:hAnsi="仿宋_GB2312" w:eastAsia="仿宋_GB2312"/>
          <w:color w:val="000000"/>
          <w:sz w:val="32"/>
          <w:szCs w:val="32"/>
        </w:rPr>
        <w:t>：招收户籍在阳光社区</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rPr>
        <w:t>2、5组)、东顺社区</w:t>
      </w:r>
      <w:r>
        <w:rPr>
          <w:rFonts w:hint="eastAsia" w:ascii="仿宋_GB2312" w:hAnsi="仿宋_GB2312" w:eastAsia="仿宋_GB2312"/>
          <w:color w:val="000000"/>
          <w:sz w:val="32"/>
          <w:szCs w:val="32"/>
          <w:lang w:eastAsia="zh-CN"/>
        </w:rPr>
        <w:t>（</w:t>
      </w:r>
      <w:r>
        <w:rPr>
          <w:rFonts w:hint="eastAsia" w:ascii="仿宋_GB2312" w:hAnsi="仿宋" w:eastAsia="仿宋_GB2312"/>
          <w:color w:val="000000"/>
          <w:sz w:val="32"/>
          <w:szCs w:val="32"/>
          <w:lang w:val="en-US" w:eastAsia="zh-CN"/>
        </w:rPr>
        <w:t>在</w:t>
      </w:r>
      <w:r>
        <w:rPr>
          <w:rFonts w:hint="eastAsia" w:ascii="仿宋_GB2312" w:hAnsi="仿宋" w:eastAsia="仿宋_GB2312"/>
          <w:color w:val="000000"/>
          <w:sz w:val="32"/>
          <w:szCs w:val="32"/>
        </w:rPr>
        <w:t>百德尚东首府</w:t>
      </w:r>
      <w:r>
        <w:rPr>
          <w:rFonts w:hint="eastAsia" w:ascii="仿宋_GB2312" w:hAnsi="仿宋" w:eastAsia="仿宋_GB2312"/>
          <w:color w:val="000000"/>
          <w:sz w:val="32"/>
          <w:szCs w:val="32"/>
          <w:lang w:val="en-US" w:eastAsia="zh-CN"/>
        </w:rPr>
        <w:t>购房落户的适龄儿童少年除外）</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lang w:eastAsia="zh-CN"/>
        </w:rPr>
        <w:t>南岭社区</w:t>
      </w:r>
      <w:r>
        <w:rPr>
          <w:rFonts w:hint="eastAsia" w:ascii="仿宋_GB2312" w:hAnsi="仿宋_GB2312" w:eastAsia="仿宋_GB2312"/>
          <w:color w:val="000000"/>
          <w:sz w:val="32"/>
          <w:szCs w:val="32"/>
          <w:lang w:val="en-US" w:eastAsia="zh-CN"/>
        </w:rPr>
        <w:t>1-3、5组</w:t>
      </w:r>
      <w:r>
        <w:rPr>
          <w:rFonts w:hint="eastAsia" w:ascii="仿宋_GB2312" w:hAnsi="仿宋_GB2312" w:eastAsia="仿宋_GB2312"/>
          <w:color w:val="000000"/>
          <w:sz w:val="32"/>
          <w:szCs w:val="32"/>
          <w:u w:val="none"/>
        </w:rPr>
        <w:t>［</w:t>
      </w:r>
      <w:r>
        <w:rPr>
          <w:rFonts w:hint="eastAsia" w:ascii="仿宋_GB2312" w:hAnsi="仿宋_GB2312" w:eastAsia="仿宋_GB2312"/>
          <w:color w:val="000000"/>
          <w:sz w:val="32"/>
          <w:szCs w:val="32"/>
          <w:u w:val="none"/>
          <w:lang w:val="en-US" w:eastAsia="zh-CN"/>
        </w:rPr>
        <w:t>1组</w:t>
      </w:r>
      <w:r>
        <w:rPr>
          <w:rFonts w:hint="eastAsia" w:ascii="仿宋_GB2312" w:hAnsi="仿宋_GB2312" w:eastAsia="仿宋_GB2312"/>
          <w:color w:val="000000"/>
          <w:sz w:val="32"/>
          <w:szCs w:val="32"/>
          <w:lang w:val="en-US" w:eastAsia="zh-CN"/>
        </w:rPr>
        <w:t>（百盛广场）、2组</w:t>
      </w:r>
      <w:r>
        <w:rPr>
          <w:rFonts w:hint="eastAsia" w:ascii="仿宋_GB2312" w:hAnsi="仿宋_GB2312" w:eastAsia="仿宋_GB2312"/>
          <w:color w:val="000000"/>
          <w:sz w:val="32"/>
          <w:szCs w:val="32"/>
          <w:lang w:eastAsia="zh-CN"/>
        </w:rPr>
        <w:t>（城东花苑）、</w:t>
      </w:r>
      <w:r>
        <w:rPr>
          <w:rFonts w:hint="eastAsia" w:ascii="仿宋_GB2312" w:hAnsi="仿宋" w:eastAsia="仿宋_GB2312" w:cs="Times New Roman"/>
          <w:color w:val="000000"/>
          <w:sz w:val="32"/>
          <w:szCs w:val="32"/>
          <w:lang w:val="en-US" w:eastAsia="zh-CN"/>
        </w:rPr>
        <w:t>3组（</w:t>
      </w:r>
      <w:r>
        <w:rPr>
          <w:rFonts w:hint="eastAsia" w:ascii="仿宋_GB2312" w:hAnsi="仿宋" w:eastAsia="仿宋_GB2312" w:cs="Times New Roman"/>
          <w:color w:val="000000"/>
          <w:sz w:val="32"/>
          <w:szCs w:val="32"/>
          <w:lang w:eastAsia="zh-CN"/>
        </w:rPr>
        <w:t>红星国宾</w:t>
      </w:r>
      <w:r>
        <w:rPr>
          <w:rFonts w:hint="eastAsia" w:ascii="仿宋_GB2312" w:hAnsi="仿宋" w:eastAsia="仿宋_GB2312" w:cs="Times New Roman"/>
          <w:color w:val="000000"/>
          <w:sz w:val="32"/>
          <w:szCs w:val="32"/>
          <w:lang w:val="en-US" w:eastAsia="zh-CN"/>
        </w:rPr>
        <w:t>1、2、11-13号</w:t>
      </w:r>
      <w:r>
        <w:rPr>
          <w:rFonts w:hint="eastAsia"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lang w:val="en-US" w:eastAsia="zh-CN"/>
        </w:rPr>
        <w:t>5组</w:t>
      </w:r>
      <w:r>
        <w:rPr>
          <w:rFonts w:hint="eastAsia" w:ascii="仿宋_GB2312" w:hAnsi="仿宋" w:eastAsia="仿宋_GB2312" w:cs="Times New Roman"/>
          <w:b/>
          <w:bCs/>
          <w:color w:val="000000"/>
          <w:sz w:val="32"/>
          <w:szCs w:val="32"/>
          <w:lang w:val="en-US" w:eastAsia="zh-CN"/>
        </w:rPr>
        <w:t>（</w:t>
      </w:r>
      <w:r>
        <w:rPr>
          <w:rFonts w:hint="eastAsia" w:ascii="仿宋_GB2312" w:hAnsi="仿宋" w:eastAsia="仿宋_GB2312" w:cs="Times New Roman"/>
          <w:color w:val="000000"/>
          <w:sz w:val="32"/>
          <w:szCs w:val="32"/>
          <w:lang w:val="en-US" w:eastAsia="zh-CN"/>
        </w:rPr>
        <w:t>后所安置区C1—C9、D1—D6、E1—E12、F1—F8、G1—G9、H1）</w:t>
      </w:r>
      <w:r>
        <w:rPr>
          <w:rFonts w:hint="eastAsia" w:ascii="仿宋_GB2312" w:hAnsi="仿宋_GB2312" w:eastAsia="仿宋_GB2312"/>
          <w:b w:val="0"/>
          <w:bCs/>
          <w:color w:val="000000"/>
          <w:sz w:val="32"/>
          <w:szCs w:val="32"/>
          <w:u w:val="none"/>
        </w:rPr>
        <w:t>］</w:t>
      </w:r>
      <w:r>
        <w:rPr>
          <w:rFonts w:hint="eastAsia" w:ascii="仿宋_GB2312" w:hAnsi="仿宋" w:eastAsia="仿宋_GB2312" w:cs="Times New Roman"/>
          <w:color w:val="000000"/>
          <w:sz w:val="32"/>
          <w:szCs w:val="32"/>
          <w:lang w:val="en-US" w:eastAsia="zh-CN"/>
        </w:rPr>
        <w:t>、后所村</w:t>
      </w:r>
      <w:r>
        <w:rPr>
          <w:rFonts w:hint="eastAsia" w:ascii="仿宋_GB2312" w:hAnsi="仿宋_GB2312" w:eastAsia="仿宋_GB2312"/>
          <w:color w:val="000000"/>
          <w:sz w:val="32"/>
          <w:szCs w:val="32"/>
        </w:rPr>
        <w:t>、浔中村</w:t>
      </w:r>
      <w:r>
        <w:rPr>
          <w:rFonts w:hint="eastAsia" w:ascii="Times New Roman" w:hAnsi="Times New Roman" w:eastAsia="仿宋_GB2312" w:cs="Times New Roman"/>
          <w:color w:val="000000"/>
          <w:sz w:val="32"/>
          <w:szCs w:val="32"/>
        </w:rPr>
        <w:t>19</w:t>
      </w:r>
      <w:r>
        <w:rPr>
          <w:rFonts w:hint="eastAsia" w:ascii="仿宋_GB2312" w:hAnsi="仿宋_GB2312" w:eastAsia="仿宋_GB2312"/>
          <w:color w:val="000000"/>
          <w:sz w:val="32"/>
          <w:szCs w:val="32"/>
        </w:rPr>
        <w:t>组的适龄儿童少年</w:t>
      </w:r>
      <w:r>
        <w:rPr>
          <w:rFonts w:hint="eastAsia" w:ascii="仿宋_GB2312" w:hAnsi="仿宋" w:eastAsia="仿宋_GB2312"/>
          <w:color w:val="000000"/>
          <w:sz w:val="32"/>
          <w:szCs w:val="32"/>
        </w:rPr>
        <w:t>。</w:t>
      </w:r>
    </w:p>
    <w:p w14:paraId="33A691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szCs w:val="32"/>
        </w:rPr>
      </w:pPr>
      <w:bookmarkStart w:id="6" w:name="OLE_LINK11"/>
      <w:r>
        <w:rPr>
          <w:rFonts w:hint="eastAsia" w:ascii="仿宋_GB2312" w:hAnsi="仿宋_GB2312" w:eastAsia="仿宋_GB2312"/>
          <w:color w:val="000000"/>
          <w:sz w:val="32"/>
          <w:szCs w:val="32"/>
        </w:rPr>
        <w:t>教师进修学校附属小学</w:t>
      </w:r>
      <w:bookmarkEnd w:id="6"/>
      <w:r>
        <w:rPr>
          <w:rFonts w:hint="eastAsia" w:ascii="仿宋_GB2312" w:hAnsi="仿宋_GB2312" w:eastAsia="仿宋_GB2312"/>
          <w:color w:val="000000"/>
          <w:sz w:val="32"/>
          <w:szCs w:val="32"/>
        </w:rPr>
        <w:t>：招收户籍在金凤社区、</w:t>
      </w:r>
      <w:r>
        <w:rPr>
          <w:rFonts w:hint="eastAsia" w:ascii="仿宋_GB2312" w:hAnsi="仿宋_GB2312" w:eastAsia="仿宋_GB2312"/>
          <w:color w:val="000000"/>
          <w:sz w:val="32"/>
          <w:szCs w:val="32"/>
          <w:u w:val="none"/>
          <w:lang w:eastAsia="zh-CN"/>
        </w:rPr>
        <w:t>诗敦社区</w:t>
      </w:r>
      <w:r>
        <w:rPr>
          <w:rFonts w:hint="eastAsia" w:ascii="仿宋_GB2312" w:hAnsi="仿宋_GB2312" w:eastAsia="仿宋_GB2312"/>
          <w:color w:val="000000"/>
          <w:sz w:val="32"/>
          <w:szCs w:val="32"/>
          <w:u w:val="none"/>
          <w:lang w:val="en-US" w:eastAsia="zh-CN"/>
        </w:rPr>
        <w:t>1、3组（其中得盛公寓、万旗花园按原所在招生片区就读浔中中心小学；</w:t>
      </w:r>
      <w:r>
        <w:rPr>
          <w:rFonts w:hint="eastAsia" w:ascii="仿宋_GB2312" w:hAnsi="仿宋_GB2312" w:eastAsia="仿宋_GB2312"/>
          <w:color w:val="000000"/>
          <w:sz w:val="32"/>
          <w:szCs w:val="32"/>
          <w:u w:val="none"/>
          <w:lang w:eastAsia="zh-CN"/>
        </w:rPr>
        <w:t>金苑小区、金丰嘉园、诗墩公寓</w:t>
      </w:r>
      <w:r>
        <w:rPr>
          <w:rFonts w:hint="eastAsia" w:ascii="仿宋_GB2312" w:hAnsi="仿宋_GB2312" w:eastAsia="仿宋_GB2312"/>
          <w:color w:val="000000"/>
          <w:sz w:val="32"/>
          <w:szCs w:val="32"/>
          <w:u w:val="none"/>
          <w:lang w:val="en-US" w:eastAsia="zh-CN"/>
        </w:rPr>
        <w:t>可自愿选择阳光小学或教师进修学校附属小学就读）</w:t>
      </w:r>
      <w:r>
        <w:rPr>
          <w:rFonts w:hint="eastAsia" w:ascii="仿宋_GB2312" w:hAnsi="仿宋_GB2312" w:eastAsia="仿宋_GB2312"/>
          <w:color w:val="000000"/>
          <w:sz w:val="32"/>
          <w:szCs w:val="32"/>
          <w:lang w:eastAsia="zh-CN"/>
        </w:rPr>
        <w:t>、</w:t>
      </w:r>
      <w:bookmarkStart w:id="7" w:name="OLE_LINK12"/>
      <w:r>
        <w:rPr>
          <w:rFonts w:hint="eastAsia" w:ascii="仿宋_GB2312" w:hAnsi="仿宋_GB2312" w:eastAsia="仿宋_GB2312"/>
          <w:color w:val="000000"/>
          <w:sz w:val="32"/>
          <w:szCs w:val="32"/>
        </w:rPr>
        <w:t>石鼓村、仙境村1—5组、祖厝村、石山村的适龄儿童少年</w:t>
      </w:r>
      <w:bookmarkEnd w:id="7"/>
      <w:r>
        <w:rPr>
          <w:rFonts w:hint="eastAsia" w:ascii="仿宋_GB2312" w:hAnsi="仿宋_GB2312" w:eastAsia="仿宋_GB2312"/>
          <w:color w:val="000000"/>
          <w:sz w:val="32"/>
          <w:szCs w:val="32"/>
          <w:lang w:eastAsia="zh-CN"/>
        </w:rPr>
        <w:t>。</w:t>
      </w:r>
      <w:bookmarkStart w:id="8" w:name="OLE_LINK13"/>
      <w:r>
        <w:rPr>
          <w:rFonts w:hint="eastAsia" w:ascii="仿宋_GB2312" w:hAnsi="仿宋_GB2312" w:eastAsia="仿宋_GB2312"/>
          <w:color w:val="auto"/>
          <w:sz w:val="32"/>
          <w:szCs w:val="32"/>
        </w:rPr>
        <w:t>石鼓村、仙境村1—5组、祖厝村、石山村的适龄儿童少年</w:t>
      </w:r>
      <w:r>
        <w:rPr>
          <w:rFonts w:hint="eastAsia" w:ascii="仿宋_GB2312" w:hAnsi="仿宋_GB2312" w:eastAsia="仿宋_GB2312"/>
          <w:color w:val="auto"/>
          <w:sz w:val="32"/>
          <w:szCs w:val="32"/>
          <w:lang w:val="en-US" w:eastAsia="zh-CN"/>
        </w:rPr>
        <w:t>可自愿选择</w:t>
      </w:r>
      <w:r>
        <w:rPr>
          <w:rFonts w:hint="eastAsia" w:ascii="仿宋_GB2312" w:hAnsi="仿宋_GB2312" w:eastAsia="仿宋_GB2312"/>
          <w:color w:val="auto"/>
          <w:sz w:val="32"/>
          <w:szCs w:val="32"/>
        </w:rPr>
        <w:t>教师进修学校附属小学</w:t>
      </w:r>
      <w:r>
        <w:rPr>
          <w:rFonts w:hint="eastAsia" w:ascii="仿宋_GB2312" w:hAnsi="仿宋_GB2312" w:eastAsia="仿宋_GB2312"/>
          <w:color w:val="auto"/>
          <w:sz w:val="32"/>
          <w:szCs w:val="32"/>
          <w:lang w:val="en-US" w:eastAsia="zh-CN"/>
        </w:rPr>
        <w:t>或浔中中心小学就读</w:t>
      </w:r>
      <w:r>
        <w:rPr>
          <w:rFonts w:hint="eastAsia" w:ascii="仿宋_GB2312" w:hAnsi="仿宋_GB2312" w:eastAsia="仿宋_GB2312"/>
          <w:color w:val="auto"/>
          <w:sz w:val="32"/>
          <w:szCs w:val="32"/>
        </w:rPr>
        <w:t>。</w:t>
      </w:r>
    </w:p>
    <w:bookmarkEnd w:id="8"/>
    <w:p w14:paraId="6505CE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000000"/>
          <w:sz w:val="32"/>
          <w:szCs w:val="32"/>
        </w:rPr>
      </w:pPr>
      <w:r>
        <w:rPr>
          <w:rFonts w:hint="eastAsia" w:ascii="仿宋_GB2312" w:hAnsi="仿宋_GB2312" w:eastAsia="仿宋_GB2312"/>
          <w:color w:val="000000"/>
          <w:sz w:val="32"/>
          <w:szCs w:val="32"/>
        </w:rPr>
        <w:t>第七实验小学：</w:t>
      </w:r>
      <w:r>
        <w:rPr>
          <w:rFonts w:hint="eastAsia" w:ascii="仿宋_GB2312" w:hAnsi="仿宋" w:eastAsia="仿宋_GB2312"/>
          <w:color w:val="000000"/>
          <w:sz w:val="32"/>
          <w:szCs w:val="32"/>
        </w:rPr>
        <w:t>招收户籍在乐陶村</w:t>
      </w:r>
      <w:r>
        <w:rPr>
          <w:rFonts w:hint="eastAsia" w:ascii="仿宋_GB2312" w:hAnsi="仿宋" w:eastAsia="仿宋_GB2312"/>
          <w:color w:val="000000"/>
          <w:sz w:val="32"/>
          <w:szCs w:val="32"/>
          <w:lang w:eastAsia="zh-CN"/>
        </w:rPr>
        <w:t>、南岭社区</w:t>
      </w:r>
      <w:r>
        <w:rPr>
          <w:rFonts w:hint="default" w:ascii="Times New Roman" w:hAnsi="Times New Roman" w:eastAsia="仿宋_GB2312" w:cs="Times New Roman"/>
          <w:color w:val="000000"/>
          <w:sz w:val="32"/>
          <w:szCs w:val="32"/>
          <w:lang w:val="en-US" w:eastAsia="zh-CN"/>
        </w:rPr>
        <w:t>4</w:t>
      </w:r>
      <w:r>
        <w:rPr>
          <w:rFonts w:hint="eastAsia" w:ascii="仿宋_GB2312" w:hAnsi="仿宋" w:eastAsia="仿宋_GB2312"/>
          <w:color w:val="000000"/>
          <w:sz w:val="32"/>
          <w:szCs w:val="32"/>
          <w:lang w:val="en-US" w:eastAsia="zh-CN"/>
        </w:rPr>
        <w:t>组</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东顺社区（</w:t>
      </w:r>
      <w:r>
        <w:rPr>
          <w:rFonts w:hint="eastAsia" w:ascii="仿宋_GB2312" w:hAnsi="仿宋" w:eastAsia="仿宋_GB2312"/>
          <w:color w:val="000000"/>
          <w:sz w:val="32"/>
          <w:szCs w:val="32"/>
        </w:rPr>
        <w:t>百德尚东首府</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的适龄</w:t>
      </w:r>
      <w:r>
        <w:rPr>
          <w:rFonts w:hint="eastAsia" w:ascii="仿宋_GB2312" w:hAnsi="仿宋" w:eastAsia="仿宋_GB2312"/>
          <w:color w:val="000000"/>
          <w:sz w:val="32"/>
          <w:szCs w:val="32"/>
          <w:lang w:eastAsia="zh-CN"/>
        </w:rPr>
        <w:t>儿童少年；</w:t>
      </w:r>
      <w:r>
        <w:rPr>
          <w:rFonts w:hint="eastAsia" w:ascii="仿宋_GB2312" w:hAnsi="仿宋" w:eastAsia="仿宋_GB2312"/>
          <w:color w:val="000000"/>
          <w:sz w:val="32"/>
          <w:szCs w:val="32"/>
          <w:lang w:val="en-US" w:eastAsia="zh-CN"/>
        </w:rPr>
        <w:t>在未明确社区归属的</w:t>
      </w:r>
      <w:r>
        <w:rPr>
          <w:rFonts w:hint="eastAsia" w:ascii="仿宋_GB2312" w:hAnsi="仿宋" w:eastAsia="仿宋_GB2312"/>
          <w:color w:val="000000"/>
          <w:sz w:val="32"/>
          <w:szCs w:val="32"/>
          <w:lang w:eastAsia="zh-CN"/>
        </w:rPr>
        <w:t>红星家世界（原红星美凯龙国宾</w:t>
      </w:r>
      <w:r>
        <w:rPr>
          <w:rFonts w:hint="eastAsia" w:ascii="仿宋_GB2312" w:hAnsi="仿宋" w:eastAsia="仿宋_GB2312"/>
          <w:color w:val="000000"/>
          <w:sz w:val="32"/>
          <w:szCs w:val="32"/>
          <w:lang w:val="en-US" w:eastAsia="zh-CN"/>
        </w:rPr>
        <w:t>1号</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u w:val="none"/>
          <w:lang w:eastAsia="zh-CN"/>
        </w:rPr>
        <w:t>景德花苑</w:t>
      </w:r>
      <w:r>
        <w:rPr>
          <w:rFonts w:hint="eastAsia" w:ascii="仿宋_GB2312" w:hAnsi="仿宋" w:eastAsia="仿宋_GB2312" w:cs="Times New Roman"/>
          <w:color w:val="000000"/>
          <w:sz w:val="32"/>
          <w:szCs w:val="32"/>
          <w:lang w:eastAsia="zh-CN"/>
        </w:rPr>
        <w:t>、</w:t>
      </w:r>
      <w:r>
        <w:rPr>
          <w:rFonts w:hint="eastAsia" w:ascii="仿宋_GB2312" w:hAnsi="仿宋" w:eastAsia="仿宋_GB2312"/>
          <w:color w:val="000000"/>
          <w:sz w:val="32"/>
          <w:szCs w:val="32"/>
        </w:rPr>
        <w:t>力标君悦城、百德康城美墅、格仔家园、乐兴小区、陶源新居</w:t>
      </w:r>
      <w:r>
        <w:rPr>
          <w:rFonts w:hint="eastAsia" w:ascii="仿宋_GB2312" w:hAnsi="仿宋" w:eastAsia="仿宋_GB2312"/>
          <w:color w:val="000000"/>
          <w:sz w:val="32"/>
          <w:szCs w:val="32"/>
          <w:lang w:val="en-US" w:eastAsia="zh-CN"/>
        </w:rPr>
        <w:t>等新建楼盘</w:t>
      </w:r>
      <w:r>
        <w:rPr>
          <w:rFonts w:hint="eastAsia" w:ascii="仿宋_GB2312" w:hAnsi="仿宋" w:eastAsia="仿宋_GB2312"/>
          <w:color w:val="000000"/>
          <w:sz w:val="32"/>
          <w:szCs w:val="32"/>
        </w:rPr>
        <w:t>购房的</w:t>
      </w:r>
      <w:r>
        <w:rPr>
          <w:rFonts w:hint="eastAsia" w:ascii="仿宋_GB2312" w:hAnsi="仿宋" w:eastAsia="仿宋_GB2312"/>
          <w:color w:val="000000"/>
          <w:sz w:val="32"/>
          <w:szCs w:val="32"/>
          <w:lang w:val="en-US" w:eastAsia="zh-CN"/>
        </w:rPr>
        <w:t>对象</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待户口迁入后安排在第七实验小学就读</w:t>
      </w:r>
      <w:r>
        <w:rPr>
          <w:rFonts w:hint="eastAsia" w:ascii="仿宋_GB2312" w:hAnsi="仿宋" w:eastAsia="仿宋_GB2312"/>
          <w:color w:val="000000"/>
          <w:sz w:val="32"/>
          <w:szCs w:val="32"/>
        </w:rPr>
        <w:t>。</w:t>
      </w:r>
    </w:p>
    <w:p w14:paraId="031952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szCs w:val="32"/>
        </w:rPr>
      </w:pPr>
      <w:r>
        <w:rPr>
          <w:rFonts w:hint="eastAsia" w:ascii="仿宋_GB2312" w:hAnsi="仿宋" w:eastAsia="仿宋_GB2312"/>
          <w:color w:val="000000"/>
          <w:sz w:val="32"/>
          <w:szCs w:val="32"/>
        </w:rPr>
        <w:t>第八实验小学：招收户籍在凤洋村</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东裕社区、</w:t>
      </w:r>
      <w:r>
        <w:rPr>
          <w:rFonts w:hint="eastAsia" w:ascii="仿宋_GB2312" w:hAnsi="仿宋" w:eastAsia="仿宋_GB2312"/>
          <w:color w:val="auto"/>
          <w:sz w:val="32"/>
          <w:szCs w:val="32"/>
          <w:lang w:val="en-US" w:eastAsia="zh-CN"/>
        </w:rPr>
        <w:t>古洋社区</w:t>
      </w:r>
      <w:r>
        <w:rPr>
          <w:rFonts w:hint="eastAsia" w:ascii="仿宋_GB2312" w:hAnsi="仿宋" w:eastAsia="仿宋_GB2312"/>
          <w:color w:val="000000"/>
          <w:sz w:val="32"/>
          <w:szCs w:val="32"/>
        </w:rPr>
        <w:t>的适龄</w:t>
      </w:r>
      <w:r>
        <w:rPr>
          <w:rFonts w:hint="eastAsia" w:ascii="仿宋_GB2312" w:hAnsi="仿宋" w:eastAsia="仿宋_GB2312"/>
          <w:color w:val="000000"/>
          <w:sz w:val="32"/>
          <w:szCs w:val="32"/>
          <w:lang w:val="en-US" w:eastAsia="zh-CN"/>
        </w:rPr>
        <w:t>儿童少年</w:t>
      </w:r>
      <w:r>
        <w:rPr>
          <w:rFonts w:hint="eastAsia" w:ascii="仿宋_GB2312" w:hAnsi="仿宋" w:eastAsia="仿宋_GB2312"/>
          <w:color w:val="000000"/>
          <w:sz w:val="32"/>
          <w:szCs w:val="32"/>
        </w:rPr>
        <w:t>。</w:t>
      </w:r>
    </w:p>
    <w:p w14:paraId="5141EC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olor w:val="auto"/>
          <w:sz w:val="32"/>
          <w:szCs w:val="32"/>
          <w:lang w:val="en-US" w:eastAsia="zh-CN"/>
        </w:rPr>
      </w:pPr>
      <w:r>
        <w:rPr>
          <w:rFonts w:hint="eastAsia" w:ascii="仿宋_GB2312" w:hAnsi="仿宋_GB2312" w:eastAsia="仿宋_GB2312"/>
          <w:color w:val="000000"/>
          <w:sz w:val="32"/>
          <w:szCs w:val="32"/>
        </w:rPr>
        <w:t>龙浔中心小学：招收户籍在龙井社区、宝美村</w:t>
      </w:r>
      <w:r>
        <w:rPr>
          <w:rFonts w:hint="eastAsia" w:ascii="Times New Roman" w:hAnsi="Times New Roman" w:eastAsia="仿宋_GB2312" w:cs="Times New Roman"/>
          <w:color w:val="000000"/>
          <w:sz w:val="32"/>
          <w:szCs w:val="32"/>
        </w:rPr>
        <w:t>1—12</w:t>
      </w:r>
      <w:r>
        <w:rPr>
          <w:rFonts w:hint="eastAsia" w:ascii="仿宋_GB2312" w:hAnsi="仿宋_GB2312" w:eastAsia="仿宋_GB2312"/>
          <w:color w:val="000000"/>
          <w:sz w:val="32"/>
          <w:szCs w:val="32"/>
        </w:rPr>
        <w:t>组</w:t>
      </w:r>
      <w:r>
        <w:rPr>
          <w:rFonts w:hint="eastAsia" w:ascii="仿宋_GB2312" w:hAnsi="仿宋_GB2312" w:eastAsia="仿宋_GB2312"/>
          <w:color w:val="000000"/>
          <w:sz w:val="32"/>
          <w:szCs w:val="32"/>
          <w:lang w:eastAsia="zh-CN"/>
        </w:rPr>
        <w:t>和高阳村（</w:t>
      </w:r>
      <w:r>
        <w:rPr>
          <w:rFonts w:hint="eastAsia" w:ascii="仿宋_GB2312" w:hAnsi="仿宋_GB2312" w:eastAsia="仿宋_GB2312"/>
          <w:color w:val="auto"/>
          <w:sz w:val="32"/>
          <w:szCs w:val="32"/>
          <w:lang w:val="en-US" w:eastAsia="zh-CN"/>
        </w:rPr>
        <w:t>高阳村适龄儿童少年</w:t>
      </w:r>
      <w:r>
        <w:rPr>
          <w:rFonts w:hint="eastAsia" w:ascii="仿宋_GB2312" w:hAnsi="宋体" w:eastAsia="仿宋_GB2312" w:cs="Times New Roman"/>
          <w:color w:val="000000"/>
          <w:sz w:val="32"/>
          <w:szCs w:val="32"/>
          <w:lang w:val="en-US" w:eastAsia="zh-CN"/>
        </w:rPr>
        <w:t>可选择高阳小学或龙浔中心小学就读，也可作为进城务工人员随迁子女参加电脑派位或享受随迁子女的照顾政策</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rPr>
        <w:t>的适龄儿童少年。</w:t>
      </w:r>
      <w:r>
        <w:rPr>
          <w:rFonts w:hint="eastAsia" w:ascii="仿宋_GB2312" w:hAnsi="仿宋_GB2312" w:eastAsia="仿宋_GB2312"/>
          <w:color w:val="auto"/>
          <w:sz w:val="32"/>
          <w:szCs w:val="32"/>
          <w:lang w:val="en-US" w:eastAsia="zh-CN"/>
        </w:rPr>
        <w:t>宝美分校整体并入龙浔中心小学。</w:t>
      </w:r>
    </w:p>
    <w:p w14:paraId="5EFAD6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000000"/>
          <w:sz w:val="32"/>
          <w:szCs w:val="32"/>
        </w:rPr>
        <w:t>浔中中心小学：招收户籍在</w:t>
      </w:r>
      <w:r>
        <w:rPr>
          <w:rFonts w:hint="eastAsia" w:ascii="仿宋_GB2312" w:hAnsi="仿宋_GB2312" w:eastAsia="仿宋_GB2312"/>
          <w:color w:val="000000"/>
          <w:sz w:val="32"/>
          <w:szCs w:val="32"/>
          <w:u w:val="none"/>
          <w:lang w:eastAsia="zh-CN"/>
        </w:rPr>
        <w:t>诗敦社区</w:t>
      </w:r>
      <w:r>
        <w:rPr>
          <w:rFonts w:hint="eastAsia" w:ascii="仿宋_GB2312" w:hAnsi="仿宋_GB2312" w:eastAsia="仿宋_GB2312"/>
          <w:color w:val="000000"/>
          <w:sz w:val="32"/>
          <w:szCs w:val="32"/>
          <w:u w:val="none"/>
          <w:lang w:val="en-US" w:eastAsia="zh-CN"/>
        </w:rPr>
        <w:t>1组（得盛公寓、万旗花园）、</w:t>
      </w:r>
      <w:r>
        <w:rPr>
          <w:rFonts w:hint="eastAsia" w:ascii="仿宋_GB2312" w:hAnsi="仿宋_GB2312" w:eastAsia="仿宋_GB2312"/>
          <w:color w:val="000000"/>
          <w:sz w:val="32"/>
          <w:szCs w:val="32"/>
        </w:rPr>
        <w:t>浔中村</w:t>
      </w:r>
      <w:r>
        <w:rPr>
          <w:rFonts w:hint="eastAsia" w:ascii="Times New Roman" w:hAnsi="Times New Roman" w:eastAsia="仿宋_GB2312" w:cs="Times New Roman"/>
          <w:color w:val="000000"/>
          <w:sz w:val="32"/>
          <w:szCs w:val="32"/>
        </w:rPr>
        <w:t>6—10、12、18</w:t>
      </w:r>
      <w:r>
        <w:rPr>
          <w:rFonts w:hint="eastAsia" w:ascii="仿宋_GB2312" w:hAnsi="仿宋_GB2312" w:eastAsia="仿宋_GB2312"/>
          <w:color w:val="000000"/>
          <w:sz w:val="32"/>
          <w:szCs w:val="32"/>
        </w:rPr>
        <w:t>组</w:t>
      </w:r>
      <w:r>
        <w:rPr>
          <w:rFonts w:hint="eastAsia" w:ascii="仿宋_GB2312" w:hAnsi="仿宋_GB2312" w:eastAsia="仿宋_GB2312"/>
          <w:color w:val="000000"/>
          <w:sz w:val="32"/>
          <w:szCs w:val="32"/>
          <w:lang w:eastAsia="zh-CN"/>
        </w:rPr>
        <w:t>、</w:t>
      </w:r>
      <w:r>
        <w:rPr>
          <w:rFonts w:hint="eastAsia" w:ascii="仿宋_GB2312" w:hAnsi="仿宋_GB2312" w:eastAsia="仿宋_GB2312"/>
          <w:color w:val="auto"/>
          <w:sz w:val="32"/>
          <w:szCs w:val="32"/>
        </w:rPr>
        <w:t>石鼓村、仙境村1—5组、祖厝村、石山村的适龄儿童少年。</w:t>
      </w:r>
      <w:bookmarkStart w:id="9" w:name="OLE_LINK14"/>
      <w:bookmarkStart w:id="10" w:name="OLE_LINK15"/>
      <w:r>
        <w:rPr>
          <w:rFonts w:hint="eastAsia" w:ascii="仿宋_GB2312" w:hAnsi="仿宋_GB2312" w:eastAsia="仿宋_GB2312"/>
          <w:color w:val="auto"/>
          <w:sz w:val="32"/>
          <w:szCs w:val="32"/>
        </w:rPr>
        <w:t>石鼓村、仙境村1—5组、祖厝村、石山村的适龄儿童少年</w:t>
      </w:r>
      <w:bookmarkEnd w:id="9"/>
      <w:r>
        <w:rPr>
          <w:rFonts w:hint="eastAsia" w:ascii="仿宋_GB2312" w:hAnsi="仿宋_GB2312" w:eastAsia="仿宋_GB2312"/>
          <w:color w:val="auto"/>
          <w:sz w:val="32"/>
          <w:szCs w:val="32"/>
          <w:lang w:val="en-US" w:eastAsia="zh-CN"/>
        </w:rPr>
        <w:t>可自愿选择</w:t>
      </w:r>
      <w:r>
        <w:rPr>
          <w:rFonts w:hint="eastAsia" w:ascii="仿宋_GB2312" w:hAnsi="仿宋_GB2312" w:eastAsia="仿宋_GB2312"/>
          <w:color w:val="auto"/>
          <w:sz w:val="32"/>
          <w:szCs w:val="32"/>
        </w:rPr>
        <w:t>教师进修学校附属小学</w:t>
      </w:r>
      <w:r>
        <w:rPr>
          <w:rFonts w:hint="eastAsia" w:ascii="仿宋_GB2312" w:hAnsi="仿宋_GB2312" w:eastAsia="仿宋_GB2312"/>
          <w:color w:val="auto"/>
          <w:sz w:val="32"/>
          <w:szCs w:val="32"/>
          <w:lang w:val="en-US" w:eastAsia="zh-CN"/>
        </w:rPr>
        <w:t>或浔中中心小学就读</w:t>
      </w:r>
      <w:r>
        <w:rPr>
          <w:rFonts w:hint="eastAsia" w:ascii="仿宋_GB2312" w:hAnsi="仿宋_GB2312" w:eastAsia="仿宋_GB2312"/>
          <w:color w:val="auto"/>
          <w:sz w:val="32"/>
          <w:szCs w:val="32"/>
        </w:rPr>
        <w:t>。</w:t>
      </w:r>
    </w:p>
    <w:bookmarkEnd w:id="10"/>
    <w:p w14:paraId="2F4EC9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lang w:eastAsia="zh-CN"/>
        </w:rPr>
        <w:t>盖德中心小学：招收户籍在盖德镇、美湖镇、务工人员</w:t>
      </w:r>
      <w:r>
        <w:rPr>
          <w:rFonts w:hint="eastAsia" w:ascii="仿宋_GB2312" w:hAnsi="仿宋_GB2312" w:eastAsia="仿宋_GB2312"/>
          <w:color w:val="auto"/>
          <w:sz w:val="32"/>
          <w:szCs w:val="32"/>
          <w:lang w:val="en-US" w:eastAsia="zh-CN"/>
        </w:rPr>
        <w:t>随迁子女及</w:t>
      </w:r>
      <w:r>
        <w:rPr>
          <w:rFonts w:hint="eastAsia" w:ascii="仿宋_GB2312" w:hAnsi="仿宋_GB2312" w:eastAsia="仿宋_GB2312"/>
          <w:color w:val="auto"/>
          <w:sz w:val="32"/>
          <w:szCs w:val="32"/>
          <w:lang w:eastAsia="zh-CN"/>
        </w:rPr>
        <w:t>需要寄宿就读的</w:t>
      </w:r>
      <w:r>
        <w:rPr>
          <w:rFonts w:hint="eastAsia" w:ascii="仿宋_GB2312" w:hAnsi="仿宋_GB2312" w:eastAsia="仿宋_GB2312"/>
          <w:color w:val="auto"/>
          <w:sz w:val="32"/>
          <w:szCs w:val="32"/>
        </w:rPr>
        <w:t>适龄儿童少年</w:t>
      </w:r>
      <w:r>
        <w:rPr>
          <w:rFonts w:hint="eastAsia" w:ascii="仿宋_GB2312" w:hAnsi="仿宋_GB2312" w:eastAsia="仿宋_GB2312"/>
          <w:color w:val="auto"/>
          <w:sz w:val="32"/>
          <w:szCs w:val="32"/>
          <w:lang w:eastAsia="zh-CN"/>
        </w:rPr>
        <w:t>。</w:t>
      </w:r>
    </w:p>
    <w:p w14:paraId="0931E2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其他小学招收所在乡镇政府划定的服务区域的适龄儿童少年。</w:t>
      </w:r>
    </w:p>
    <w:p w14:paraId="250532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olor w:val="000000"/>
          <w:sz w:val="32"/>
          <w:szCs w:val="32"/>
          <w:lang w:eastAsia="zh-CN"/>
        </w:rPr>
      </w:pPr>
      <w:r>
        <w:rPr>
          <w:rFonts w:hint="eastAsia" w:ascii="楷体" w:hAnsi="楷体" w:eastAsia="楷体"/>
          <w:color w:val="000000"/>
          <w:sz w:val="32"/>
          <w:szCs w:val="32"/>
          <w:lang w:val="en-US" w:eastAsia="zh-CN"/>
        </w:rPr>
        <w:t>3.</w:t>
      </w:r>
      <w:r>
        <w:rPr>
          <w:rFonts w:hint="eastAsia" w:ascii="楷体" w:hAnsi="楷体" w:eastAsia="楷体"/>
          <w:color w:val="000000"/>
          <w:sz w:val="32"/>
          <w:szCs w:val="32"/>
        </w:rPr>
        <w:t>城区</w:t>
      </w:r>
      <w:r>
        <w:rPr>
          <w:rFonts w:hint="eastAsia" w:ascii="楷体" w:hAnsi="楷体" w:eastAsia="楷体"/>
          <w:color w:val="000000"/>
          <w:sz w:val="32"/>
          <w:szCs w:val="32"/>
          <w:lang w:val="en-US" w:eastAsia="zh-CN"/>
        </w:rPr>
        <w:t>小学</w:t>
      </w:r>
      <w:r>
        <w:rPr>
          <w:rFonts w:hint="eastAsia" w:ascii="楷体" w:hAnsi="楷体" w:eastAsia="楷体"/>
          <w:color w:val="000000"/>
          <w:sz w:val="32"/>
          <w:szCs w:val="32"/>
        </w:rPr>
        <w:t>招生计划</w:t>
      </w:r>
    </w:p>
    <w:p w14:paraId="027BE1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olor w:val="auto"/>
          <w:sz w:val="32"/>
          <w:szCs w:val="32"/>
          <w:lang w:val="en-US" w:eastAsia="zh-CN"/>
        </w:rPr>
      </w:pPr>
      <w:r>
        <w:rPr>
          <w:rFonts w:hint="eastAsia" w:ascii="楷体" w:hAnsi="楷体" w:eastAsia="楷体"/>
          <w:color w:val="auto"/>
          <w:sz w:val="32"/>
          <w:szCs w:val="32"/>
          <w:lang w:val="en-US" w:eastAsia="zh-CN"/>
        </w:rPr>
        <w:t>实验小学：630人；实验小学霞田校区：270人；</w:t>
      </w:r>
    </w:p>
    <w:p w14:paraId="02CD67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olor w:val="auto"/>
          <w:sz w:val="32"/>
          <w:szCs w:val="32"/>
          <w:lang w:val="en-US" w:eastAsia="zh-CN"/>
        </w:rPr>
      </w:pPr>
      <w:r>
        <w:rPr>
          <w:rFonts w:hint="eastAsia" w:ascii="楷体" w:hAnsi="楷体" w:eastAsia="楷体"/>
          <w:color w:val="auto"/>
          <w:sz w:val="32"/>
          <w:szCs w:val="32"/>
          <w:lang w:val="en-US" w:eastAsia="zh-CN"/>
        </w:rPr>
        <w:t>第二实验小学：630人；第二实验小学鹏祥分校：225人；</w:t>
      </w:r>
    </w:p>
    <w:p w14:paraId="3CE29E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olor w:val="auto"/>
          <w:sz w:val="32"/>
          <w:szCs w:val="32"/>
          <w:lang w:val="en-US" w:eastAsia="zh-CN"/>
        </w:rPr>
      </w:pPr>
      <w:r>
        <w:rPr>
          <w:rFonts w:hint="eastAsia" w:ascii="楷体" w:hAnsi="楷体" w:eastAsia="楷体"/>
          <w:color w:val="auto"/>
          <w:sz w:val="32"/>
          <w:szCs w:val="32"/>
          <w:lang w:val="en-US" w:eastAsia="zh-CN"/>
        </w:rPr>
        <w:t>第三实验小学：360人；尚思小学：360人；</w:t>
      </w:r>
    </w:p>
    <w:p w14:paraId="6627DE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olor w:val="auto"/>
          <w:sz w:val="32"/>
          <w:szCs w:val="32"/>
          <w:lang w:val="en-US" w:eastAsia="zh-CN"/>
        </w:rPr>
      </w:pPr>
      <w:r>
        <w:rPr>
          <w:rFonts w:hint="eastAsia" w:ascii="楷体" w:hAnsi="楷体" w:eastAsia="楷体"/>
          <w:color w:val="auto"/>
          <w:sz w:val="32"/>
          <w:szCs w:val="32"/>
          <w:lang w:val="en-US" w:eastAsia="zh-CN"/>
        </w:rPr>
        <w:t>第二实验小学世科校区：90人；第六实验小学：270人；</w:t>
      </w:r>
    </w:p>
    <w:p w14:paraId="4D1750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olor w:val="auto"/>
          <w:sz w:val="32"/>
          <w:szCs w:val="32"/>
          <w:lang w:val="en-US" w:eastAsia="zh-CN"/>
        </w:rPr>
      </w:pPr>
      <w:r>
        <w:rPr>
          <w:rFonts w:hint="eastAsia" w:ascii="楷体" w:hAnsi="楷体" w:eastAsia="楷体"/>
          <w:color w:val="auto"/>
          <w:sz w:val="32"/>
          <w:szCs w:val="32"/>
          <w:lang w:val="en-US" w:eastAsia="zh-CN"/>
        </w:rPr>
        <w:t>第七实验小学：225人；第八实验小学：90人；</w:t>
      </w:r>
    </w:p>
    <w:p w14:paraId="4C869B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olor w:val="auto"/>
          <w:sz w:val="32"/>
          <w:szCs w:val="32"/>
          <w:lang w:val="en-US" w:eastAsia="zh-CN"/>
        </w:rPr>
      </w:pPr>
      <w:r>
        <w:rPr>
          <w:rFonts w:hint="eastAsia" w:ascii="楷体" w:hAnsi="楷体" w:eastAsia="楷体"/>
          <w:color w:val="auto"/>
          <w:sz w:val="32"/>
          <w:szCs w:val="32"/>
          <w:lang w:val="en-US" w:eastAsia="zh-CN"/>
        </w:rPr>
        <w:t>阳光小学：225人；城东实验小学：315人；</w:t>
      </w:r>
    </w:p>
    <w:p w14:paraId="2AE263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olor w:val="auto"/>
          <w:sz w:val="32"/>
          <w:szCs w:val="32"/>
          <w:lang w:val="en-US" w:eastAsia="zh-CN"/>
        </w:rPr>
      </w:pPr>
      <w:r>
        <w:rPr>
          <w:rFonts w:hint="eastAsia" w:ascii="楷体" w:hAnsi="楷体" w:eastAsia="楷体"/>
          <w:color w:val="auto"/>
          <w:sz w:val="32"/>
          <w:szCs w:val="32"/>
          <w:lang w:val="en-US" w:eastAsia="zh-CN"/>
        </w:rPr>
        <w:t>金锁小学：180人；进修学校附属小学：180人；</w:t>
      </w:r>
    </w:p>
    <w:p w14:paraId="65F44D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olor w:val="auto"/>
          <w:sz w:val="32"/>
          <w:szCs w:val="32"/>
          <w:lang w:val="en-US" w:eastAsia="zh-CN"/>
        </w:rPr>
      </w:pPr>
      <w:r>
        <w:rPr>
          <w:rFonts w:hint="eastAsia" w:ascii="楷体" w:hAnsi="楷体" w:eastAsia="楷体"/>
          <w:color w:val="auto"/>
          <w:sz w:val="32"/>
          <w:szCs w:val="32"/>
          <w:lang w:val="en-US" w:eastAsia="zh-CN"/>
        </w:rPr>
        <w:t>龙浔中心小学：270人；浔中中心小学：270人；</w:t>
      </w:r>
    </w:p>
    <w:p w14:paraId="24E186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olor w:val="auto"/>
          <w:sz w:val="32"/>
          <w:szCs w:val="32"/>
          <w:lang w:val="en-US" w:eastAsia="zh-CN"/>
        </w:rPr>
      </w:pPr>
      <w:r>
        <w:rPr>
          <w:rFonts w:hint="eastAsia" w:ascii="楷体" w:hAnsi="楷体" w:eastAsia="楷体"/>
          <w:color w:val="auto"/>
          <w:sz w:val="32"/>
          <w:szCs w:val="32"/>
          <w:lang w:val="en-US" w:eastAsia="zh-CN"/>
        </w:rPr>
        <w:t>第二实验小学蒲坂校区：90人。</w:t>
      </w:r>
    </w:p>
    <w:p w14:paraId="4894632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 w:hAnsi="楷体" w:eastAsia="楷体"/>
          <w:color w:val="000000"/>
          <w:sz w:val="32"/>
          <w:szCs w:val="32"/>
        </w:rPr>
      </w:pPr>
      <w:r>
        <w:rPr>
          <w:rFonts w:hint="eastAsia" w:ascii="楷体" w:hAnsi="楷体" w:eastAsia="楷体"/>
          <w:color w:val="000000"/>
          <w:sz w:val="32"/>
          <w:szCs w:val="32"/>
        </w:rPr>
        <w:t>4.招生程序</w:t>
      </w:r>
    </w:p>
    <w:p w14:paraId="7A8804F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（1）</w:t>
      </w:r>
      <w:r>
        <w:rPr>
          <w:rFonts w:hint="default" w:ascii="Times New Roman" w:hAnsi="Times New Roman" w:eastAsia="仿宋_GB2312" w:cs="Times New Roman"/>
          <w:color w:val="auto"/>
          <w:sz w:val="32"/>
          <w:szCs w:val="32"/>
          <w:u w:val="none"/>
        </w:rPr>
        <w:t>6月</w:t>
      </w:r>
      <w:r>
        <w:rPr>
          <w:rFonts w:hint="eastAsia" w:ascii="Times New Roman" w:hAnsi="Times New Roman" w:eastAsia="仿宋_GB2312" w:cs="Times New Roman"/>
          <w:color w:val="auto"/>
          <w:sz w:val="32"/>
          <w:szCs w:val="32"/>
          <w:u w:val="none"/>
          <w:lang w:val="en-US" w:eastAsia="zh-CN"/>
        </w:rPr>
        <w:t>21</w:t>
      </w:r>
      <w:r>
        <w:rPr>
          <w:rFonts w:hint="default" w:ascii="Times New Roman" w:hAnsi="Times New Roman" w:eastAsia="仿宋_GB2312" w:cs="Times New Roman"/>
          <w:color w:val="auto"/>
          <w:sz w:val="32"/>
          <w:szCs w:val="32"/>
          <w:u w:val="none"/>
        </w:rPr>
        <w:t>日</w:t>
      </w:r>
      <w:r>
        <w:rPr>
          <w:rFonts w:hint="eastAsia" w:ascii="仿宋_GB2312" w:hAnsi="仿宋_GB2312" w:eastAsia="仿宋_GB2312"/>
          <w:color w:val="000000"/>
          <w:sz w:val="32"/>
          <w:szCs w:val="32"/>
          <w:u w:val="none"/>
        </w:rPr>
        <w:t>前</w:t>
      </w:r>
      <w:r>
        <w:rPr>
          <w:rFonts w:hint="eastAsia" w:ascii="仿宋_GB2312" w:hAnsi="仿宋_GB2312" w:eastAsia="仿宋_GB2312"/>
          <w:color w:val="000000"/>
          <w:sz w:val="32"/>
          <w:szCs w:val="32"/>
        </w:rPr>
        <w:t>,各小学向社会发出招生通告（至少用1周时间在校门口张贴招生通告，并通过微信、LED等媒体强化宣传，做到家喻户晓）。</w:t>
      </w:r>
    </w:p>
    <w:p w14:paraId="4C2F36A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（2）</w:t>
      </w:r>
      <w:r>
        <w:rPr>
          <w:rFonts w:hint="eastAsia" w:ascii="仿宋_GB2312" w:hAnsi="仿宋_GB2312" w:eastAsia="仿宋_GB2312"/>
          <w:color w:val="auto"/>
          <w:sz w:val="32"/>
          <w:szCs w:val="32"/>
          <w:lang w:val="en-US" w:eastAsia="zh-CN"/>
        </w:rPr>
        <w:t>6</w:t>
      </w:r>
      <w:r>
        <w:rPr>
          <w:rFonts w:hint="default" w:ascii="Times New Roman" w:hAnsi="Times New Roman" w:eastAsia="仿宋_GB2312" w:cs="Times New Roman"/>
          <w:color w:val="auto"/>
          <w:sz w:val="32"/>
          <w:szCs w:val="32"/>
          <w:u w:val="none"/>
        </w:rPr>
        <w:t>月</w:t>
      </w:r>
      <w:r>
        <w:rPr>
          <w:rFonts w:hint="eastAsia" w:ascii="Times New Roman" w:hAnsi="Times New Roman" w:eastAsia="仿宋_GB2312" w:cs="Times New Roman"/>
          <w:color w:val="auto"/>
          <w:sz w:val="32"/>
          <w:szCs w:val="32"/>
          <w:u w:val="none"/>
          <w:lang w:val="en-US" w:eastAsia="zh-CN"/>
        </w:rPr>
        <w:t>27日</w:t>
      </w:r>
      <w:r>
        <w:rPr>
          <w:rFonts w:hint="default"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val="en-US" w:eastAsia="zh-CN"/>
        </w:rPr>
        <w:t>7月3</w:t>
      </w:r>
      <w:r>
        <w:rPr>
          <w:rFonts w:hint="eastAsia" w:ascii="仿宋_GB2312" w:eastAsia="仿宋_GB2312"/>
          <w:color w:val="auto"/>
          <w:sz w:val="32"/>
          <w:szCs w:val="32"/>
          <w:u w:val="none"/>
        </w:rPr>
        <w:t>日</w:t>
      </w:r>
      <w:r>
        <w:rPr>
          <w:rFonts w:hint="eastAsia" w:ascii="仿宋_GB2312" w:hAnsi="仿宋_GB2312" w:eastAsia="仿宋_GB2312"/>
          <w:color w:val="000000"/>
          <w:sz w:val="32"/>
          <w:szCs w:val="32"/>
        </w:rPr>
        <w:t>，辖区内适龄儿童少年报名登记。“两一致”适龄儿童少年</w:t>
      </w:r>
      <w:r>
        <w:rPr>
          <w:rFonts w:hint="eastAsia" w:ascii="仿宋_GB2312" w:eastAsia="仿宋_GB2312"/>
          <w:color w:val="000000"/>
          <w:sz w:val="32"/>
          <w:szCs w:val="32"/>
        </w:rPr>
        <w:t>通过</w:t>
      </w:r>
      <w:r>
        <w:rPr>
          <w:rFonts w:hint="eastAsia" w:ascii="仿宋_GB2312" w:eastAsia="仿宋_GB2312"/>
          <w:b/>
          <w:bCs/>
          <w:color w:val="000000"/>
          <w:sz w:val="32"/>
          <w:szCs w:val="32"/>
        </w:rPr>
        <w:t>德化县义务教育阶段招生报名系统“辖区内适龄儿童”“两一致”栏目向招生服务区域的学校报名登记（户口迟迁的</w:t>
      </w:r>
      <w:r>
        <w:rPr>
          <w:rFonts w:hint="eastAsia" w:ascii="仿宋_GB2312" w:hAnsi="仿宋_GB2312" w:eastAsia="仿宋_GB2312"/>
          <w:b/>
          <w:bCs/>
          <w:color w:val="000000"/>
          <w:sz w:val="32"/>
          <w:szCs w:val="32"/>
        </w:rPr>
        <w:t>“有户有房”</w:t>
      </w:r>
      <w:r>
        <w:rPr>
          <w:rFonts w:hint="eastAsia" w:ascii="仿宋_GB2312" w:eastAsia="仿宋_GB2312"/>
          <w:b/>
          <w:bCs/>
          <w:color w:val="000000"/>
          <w:sz w:val="32"/>
          <w:szCs w:val="32"/>
        </w:rPr>
        <w:t>对象在户口迟迁栏目登记）</w:t>
      </w:r>
      <w:r>
        <w:rPr>
          <w:rFonts w:hint="eastAsia" w:ascii="仿宋_GB2312" w:eastAsia="仿宋_GB2312"/>
          <w:b/>
          <w:bCs/>
          <w:color w:val="000000"/>
          <w:sz w:val="32"/>
          <w:szCs w:val="32"/>
          <w:lang w:eastAsia="zh-CN"/>
        </w:rPr>
        <w:t>，</w:t>
      </w:r>
      <w:r>
        <w:rPr>
          <w:rFonts w:hint="eastAsia" w:ascii="仿宋_GB2312" w:eastAsia="仿宋_GB2312"/>
          <w:b/>
          <w:bCs/>
          <w:color w:val="auto"/>
          <w:sz w:val="32"/>
          <w:szCs w:val="32"/>
          <w:lang w:eastAsia="zh-CN"/>
        </w:rPr>
        <w:t>系统会自动获取户籍、不动产等相关信息，若无法获取，</w:t>
      </w:r>
      <w:r>
        <w:rPr>
          <w:rFonts w:hint="eastAsia" w:ascii="仿宋_GB2312" w:hAnsi="Times New Roman" w:eastAsia="仿宋_GB2312" w:cs="Times New Roman"/>
          <w:b/>
          <w:bCs/>
          <w:color w:val="auto"/>
          <w:sz w:val="32"/>
          <w:szCs w:val="32"/>
          <w:lang w:eastAsia="zh-CN"/>
        </w:rPr>
        <w:t>需家长拍照上传户口簿、不动产权证(房产证)或县不动产登记中心出具的证明等有效佐证材料</w:t>
      </w:r>
      <w:r>
        <w:rPr>
          <w:rFonts w:hint="eastAsia" w:ascii="仿宋_GB2312" w:eastAsia="仿宋_GB2312"/>
          <w:b/>
          <w:bCs/>
          <w:color w:val="auto"/>
          <w:sz w:val="32"/>
          <w:szCs w:val="32"/>
        </w:rPr>
        <w:t>；</w:t>
      </w:r>
      <w:r>
        <w:rPr>
          <w:rFonts w:hint="eastAsia" w:ascii="仿宋_GB2312" w:hAnsi="仿宋_GB2312" w:eastAsia="仿宋_GB2312"/>
          <w:color w:val="000000"/>
          <w:sz w:val="32"/>
          <w:szCs w:val="32"/>
        </w:rPr>
        <w:t>辖区“世居户”因拆迁等特殊情况只达到户籍“一致”的适龄儿童，提供有效证明，视为“两一致”同步申请入学。户籍在城区小学招生服务区域内但不符合以上户籍、住房产权“两一致”条件的适龄儿童少年[如集体户</w:t>
      </w:r>
      <w:r>
        <w:rPr>
          <w:rFonts w:hint="eastAsia" w:ascii="仿宋_GB2312" w:hAnsi="仿宋_GB2312" w:eastAsia="仿宋_GB2312"/>
          <w:color w:val="000000"/>
          <w:sz w:val="32"/>
          <w:szCs w:val="32"/>
          <w:lang w:eastAsia="zh-CN"/>
        </w:rPr>
        <w:t>（</w:t>
      </w:r>
      <w:bookmarkStart w:id="11" w:name="OLE_LINK10"/>
      <w:r>
        <w:rPr>
          <w:rFonts w:hint="eastAsia" w:ascii="仿宋_GB2312" w:hAnsi="Times New Roman" w:eastAsia="仿宋_GB2312" w:cs="Times New Roman"/>
          <w:b/>
          <w:bCs/>
          <w:color w:val="auto"/>
          <w:sz w:val="32"/>
          <w:szCs w:val="32"/>
          <w:lang w:val="en-US" w:eastAsia="zh-CN"/>
        </w:rPr>
        <w:t>适龄儿童属于集体户的，必须是各单位</w:t>
      </w:r>
      <w:bookmarkStart w:id="12" w:name="OLE_LINK9"/>
      <w:r>
        <w:rPr>
          <w:rFonts w:hint="eastAsia" w:ascii="仿宋_GB2312" w:hAnsi="Times New Roman" w:eastAsia="仿宋_GB2312" w:cs="Times New Roman"/>
          <w:b/>
          <w:bCs/>
          <w:color w:val="auto"/>
          <w:sz w:val="32"/>
          <w:szCs w:val="32"/>
          <w:lang w:val="en-US" w:eastAsia="zh-CN"/>
        </w:rPr>
        <w:t>在职在编</w:t>
      </w:r>
      <w:bookmarkEnd w:id="12"/>
      <w:r>
        <w:rPr>
          <w:rFonts w:hint="eastAsia" w:ascii="仿宋_GB2312" w:hAnsi="Times New Roman" w:eastAsia="仿宋_GB2312" w:cs="Times New Roman"/>
          <w:b/>
          <w:bCs/>
          <w:color w:val="auto"/>
          <w:sz w:val="32"/>
          <w:szCs w:val="32"/>
          <w:lang w:val="en-US" w:eastAsia="zh-CN"/>
        </w:rPr>
        <w:t>人员，报名入学需在提供户口簿的基础上提供监护人所在单位的工作证明</w:t>
      </w:r>
      <w:bookmarkEnd w:id="11"/>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rPr>
        <w:t>、购买商铺、车库等的非住宅产权户等]，</w:t>
      </w:r>
      <w:r>
        <w:rPr>
          <w:rFonts w:hint="eastAsia" w:ascii="仿宋_GB2312" w:eastAsia="仿宋_GB2312"/>
          <w:color w:val="000000"/>
          <w:sz w:val="32"/>
          <w:szCs w:val="32"/>
        </w:rPr>
        <w:t>统一在</w:t>
      </w:r>
      <w:r>
        <w:rPr>
          <w:rFonts w:hint="eastAsia" w:ascii="仿宋_GB2312" w:eastAsia="仿宋_GB2312"/>
          <w:b/>
          <w:bCs/>
          <w:color w:val="000000"/>
          <w:sz w:val="32"/>
          <w:szCs w:val="32"/>
        </w:rPr>
        <w:t>德化县义务教育阶段招生报名系统“辖区内适龄儿童”“单一致”栏目向招生服务区域的学校报名登记（户口迟迁的</w:t>
      </w:r>
      <w:r>
        <w:rPr>
          <w:rFonts w:hint="eastAsia" w:ascii="仿宋_GB2312" w:hAnsi="仿宋_GB2312" w:eastAsia="仿宋_GB2312"/>
          <w:b/>
          <w:bCs/>
          <w:color w:val="000000"/>
          <w:sz w:val="32"/>
          <w:szCs w:val="32"/>
        </w:rPr>
        <w:t>“单一致”</w:t>
      </w:r>
      <w:r>
        <w:rPr>
          <w:rFonts w:hint="eastAsia" w:ascii="仿宋_GB2312" w:eastAsia="仿宋_GB2312"/>
          <w:b/>
          <w:bCs/>
          <w:color w:val="000000"/>
          <w:sz w:val="32"/>
          <w:szCs w:val="32"/>
        </w:rPr>
        <w:t>对象在户口迟迁栏目登记）</w:t>
      </w:r>
      <w:r>
        <w:rPr>
          <w:rFonts w:hint="eastAsia" w:ascii="仿宋_GB2312" w:hAnsi="仿宋_GB2312" w:eastAsia="仿宋_GB2312"/>
          <w:color w:val="000000"/>
          <w:sz w:val="32"/>
          <w:szCs w:val="32"/>
        </w:rPr>
        <w:t>，</w:t>
      </w:r>
      <w:r>
        <w:rPr>
          <w:rFonts w:hint="eastAsia" w:ascii="仿宋_GB2312" w:eastAsia="仿宋_GB2312"/>
          <w:b/>
          <w:bCs/>
          <w:color w:val="000000"/>
          <w:sz w:val="32"/>
          <w:szCs w:val="32"/>
          <w:lang w:eastAsia="zh-CN"/>
        </w:rPr>
        <w:t>系统会自动获取户籍、信息，若无法获取，</w:t>
      </w:r>
      <w:r>
        <w:rPr>
          <w:rFonts w:hint="eastAsia" w:ascii="仿宋_GB2312" w:hAnsi="Times New Roman" w:eastAsia="仿宋_GB2312" w:cs="Times New Roman"/>
          <w:b/>
          <w:bCs/>
          <w:color w:val="000000"/>
          <w:sz w:val="32"/>
          <w:szCs w:val="32"/>
          <w:lang w:eastAsia="zh-CN"/>
        </w:rPr>
        <w:t>需家长拍照上传户口簿有效佐证材料</w:t>
      </w:r>
      <w:r>
        <w:rPr>
          <w:rFonts w:hint="eastAsia" w:ascii="仿宋_GB2312" w:eastAsia="仿宋_GB2312"/>
          <w:b/>
          <w:bCs/>
          <w:color w:val="000000"/>
          <w:sz w:val="32"/>
          <w:szCs w:val="32"/>
        </w:rPr>
        <w:t>；</w:t>
      </w:r>
      <w:r>
        <w:rPr>
          <w:rFonts w:hint="eastAsia" w:ascii="仿宋_GB2312" w:hAnsi="仿宋_GB2312" w:eastAsia="仿宋_GB2312"/>
          <w:color w:val="000000"/>
          <w:sz w:val="32"/>
          <w:szCs w:val="32"/>
        </w:rPr>
        <w:t>学校在招收招生服务区域内户籍、住房产权“两一致”以及按政策照顾对象的适龄儿童少年后，有剩余学位的，于</w:t>
      </w:r>
      <w:r>
        <w:rPr>
          <w:rFonts w:hint="default" w:ascii="Times New Roman" w:hAnsi="Times New Roman" w:eastAsia="仿宋_GB2312" w:cs="Times New Roman"/>
          <w:color w:val="000000"/>
          <w:sz w:val="32"/>
          <w:szCs w:val="32"/>
        </w:rPr>
        <w:t>7月</w:t>
      </w:r>
      <w:r>
        <w:rPr>
          <w:rFonts w:hint="eastAsia" w:ascii="Times New Roman" w:hAnsi="Times New Roman" w:eastAsia="仿宋_GB2312" w:cs="Times New Roman"/>
          <w:color w:val="000000"/>
          <w:sz w:val="32"/>
          <w:szCs w:val="32"/>
          <w:lang w:val="en-US" w:eastAsia="zh-CN"/>
        </w:rPr>
        <w:t>底</w:t>
      </w:r>
      <w:r>
        <w:rPr>
          <w:rFonts w:hint="eastAsia" w:ascii="仿宋_GB2312" w:hAnsi="仿宋_GB2312" w:eastAsia="仿宋_GB2312"/>
          <w:color w:val="000000"/>
          <w:sz w:val="32"/>
          <w:szCs w:val="32"/>
        </w:rPr>
        <w:t>采取公开电脑派位或抽签录取办法接收部分本类适龄儿童少年入学，若学位不足，由教育局统筹安排到有学位的学校入学。</w:t>
      </w:r>
    </w:p>
    <w:p w14:paraId="58D362D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olor w:val="000000"/>
          <w:sz w:val="32"/>
          <w:szCs w:val="32"/>
        </w:rPr>
      </w:pPr>
      <w:r>
        <w:rPr>
          <w:rFonts w:hint="eastAsia" w:ascii="黑体" w:hAnsi="黑体" w:eastAsia="黑体"/>
          <w:color w:val="000000"/>
          <w:sz w:val="32"/>
          <w:szCs w:val="32"/>
          <w:lang w:eastAsia="zh-CN"/>
        </w:rPr>
        <w:t>五</w:t>
      </w:r>
      <w:r>
        <w:rPr>
          <w:rFonts w:hint="eastAsia" w:ascii="黑体" w:hAnsi="黑体" w:eastAsia="黑体"/>
          <w:color w:val="000000"/>
          <w:sz w:val="32"/>
          <w:szCs w:val="32"/>
        </w:rPr>
        <w:t>、城区随迁子女招生</w:t>
      </w:r>
    </w:p>
    <w:p w14:paraId="0BD0D65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随迁子女就学按照福建省教育厅《关于加强和创新进城务工人员随迁子女教育服务管理工作的意见》（闽教基〔2011〕31号）和《</w:t>
      </w:r>
      <w:r>
        <w:rPr>
          <w:rFonts w:hint="eastAsia" w:ascii="Times New Roman" w:hAnsi="Times New Roman" w:eastAsia="仿宋_GB2312" w:cs="Times New Roman"/>
          <w:color w:val="000000"/>
          <w:sz w:val="32"/>
          <w:szCs w:val="32"/>
          <w:lang w:eastAsia="zh-CN"/>
        </w:rPr>
        <w:t>2025</w:t>
      </w:r>
      <w:r>
        <w:rPr>
          <w:rFonts w:hint="eastAsia" w:ascii="仿宋_GB2312" w:hAnsi="仿宋_GB2312" w:eastAsia="仿宋_GB2312"/>
          <w:color w:val="000000"/>
          <w:sz w:val="32"/>
          <w:szCs w:val="32"/>
        </w:rPr>
        <w:t>年德化县招生考试委员会全体成员会议纪要》（德招考委</w:t>
      </w:r>
      <w:r>
        <w:rPr>
          <w:rFonts w:hint="eastAsia" w:ascii="仿宋_GB2312" w:hAnsi="仿宋_GB2312" w:eastAsia="仿宋_GB2312"/>
          <w:color w:val="auto"/>
          <w:sz w:val="32"/>
          <w:szCs w:val="32"/>
        </w:rPr>
        <w:t>〔</w:t>
      </w:r>
      <w:r>
        <w:rPr>
          <w:rFonts w:hint="eastAsia" w:ascii="Times New Roman" w:hAnsi="Times New Roman" w:eastAsia="仿宋_GB2312" w:cs="Times New Roman"/>
          <w:color w:val="auto"/>
          <w:sz w:val="32"/>
          <w:szCs w:val="32"/>
          <w:lang w:eastAsia="zh-CN"/>
        </w:rPr>
        <w:t>2025</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val="en-US" w:eastAsia="zh-CN"/>
        </w:rPr>
        <w:t>5</w:t>
      </w:r>
      <w:r>
        <w:rPr>
          <w:rFonts w:hint="eastAsia" w:ascii="仿宋_GB2312" w:hAnsi="仿宋_GB2312" w:eastAsia="仿宋_GB2312"/>
          <w:color w:val="000000"/>
          <w:sz w:val="32"/>
          <w:szCs w:val="32"/>
        </w:rPr>
        <w:t>号）文件精神，通过“填报志愿+电脑派位”的方式保障其入学机会公开、公平。</w:t>
      </w:r>
    </w:p>
    <w:p w14:paraId="37C3573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 w:hAnsi="楷体" w:eastAsia="楷体"/>
          <w:color w:val="000000"/>
          <w:sz w:val="32"/>
          <w:szCs w:val="32"/>
        </w:rPr>
      </w:pPr>
      <w:r>
        <w:rPr>
          <w:rFonts w:hint="eastAsia" w:ascii="楷体" w:hAnsi="楷体" w:eastAsia="楷体"/>
          <w:color w:val="000000"/>
          <w:sz w:val="32"/>
          <w:szCs w:val="32"/>
        </w:rPr>
        <w:t>1.招生对象</w:t>
      </w:r>
    </w:p>
    <w:p w14:paraId="4D3564F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rPr>
        <w:t>随迁子女必须是实小、</w:t>
      </w:r>
      <w:r>
        <w:rPr>
          <w:rFonts w:hint="eastAsia" w:ascii="仿宋_GB2312" w:hAnsi="仿宋_GB2312" w:eastAsia="仿宋_GB2312"/>
          <w:color w:val="000000"/>
          <w:sz w:val="32"/>
          <w:szCs w:val="32"/>
          <w:lang w:val="en-US" w:eastAsia="zh-CN"/>
        </w:rPr>
        <w:t>实小霞田校区</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lang w:val="en-US" w:eastAsia="zh-CN"/>
        </w:rPr>
        <w:t>第</w:t>
      </w:r>
      <w:r>
        <w:rPr>
          <w:rFonts w:hint="eastAsia" w:ascii="仿宋_GB2312" w:hAnsi="仿宋_GB2312" w:eastAsia="仿宋_GB2312"/>
          <w:color w:val="000000"/>
          <w:sz w:val="32"/>
          <w:szCs w:val="32"/>
        </w:rPr>
        <w:t>二实小</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val="en-US" w:eastAsia="zh-CN"/>
        </w:rPr>
        <w:t>第二实小世科校区、第二实小</w:t>
      </w:r>
      <w:r>
        <w:rPr>
          <w:rFonts w:hint="eastAsia" w:ascii="仿宋_GB2312" w:hAnsi="仿宋_GB2312" w:eastAsia="仿宋_GB2312"/>
          <w:color w:val="auto"/>
          <w:sz w:val="32"/>
          <w:szCs w:val="32"/>
        </w:rPr>
        <w:t>蒲坂</w:t>
      </w:r>
      <w:r>
        <w:rPr>
          <w:rFonts w:hint="eastAsia" w:ascii="仿宋_GB2312" w:hAnsi="仿宋_GB2312" w:eastAsia="仿宋_GB2312"/>
          <w:color w:val="auto"/>
          <w:sz w:val="32"/>
          <w:szCs w:val="32"/>
          <w:lang w:val="en-US" w:eastAsia="zh-CN"/>
        </w:rPr>
        <w:t>校区、</w:t>
      </w:r>
      <w:r>
        <w:rPr>
          <w:rFonts w:hint="eastAsia" w:ascii="仿宋_GB2312" w:hAnsi="仿宋_GB2312" w:eastAsia="仿宋_GB2312"/>
          <w:color w:val="000000"/>
          <w:sz w:val="32"/>
          <w:szCs w:val="32"/>
        </w:rPr>
        <w:t>第二实小鹏祥分校、三实小、六实小、尚思小学、阳光小学、金锁小学、城东实验小学、教师进修学校附属小学、</w:t>
      </w:r>
      <w:r>
        <w:rPr>
          <w:rFonts w:hint="eastAsia" w:ascii="仿宋_GB2312" w:hAnsi="仿宋_GB2312" w:eastAsia="仿宋_GB2312"/>
          <w:color w:val="000000"/>
          <w:sz w:val="32"/>
          <w:szCs w:val="32"/>
          <w:lang w:eastAsia="zh-CN"/>
        </w:rPr>
        <w:t>第七实验小学、第八实验小学、</w:t>
      </w:r>
      <w:r>
        <w:rPr>
          <w:rFonts w:hint="eastAsia" w:ascii="仿宋_GB2312" w:hAnsi="仿宋_GB2312" w:eastAsia="仿宋_GB2312"/>
          <w:color w:val="000000"/>
          <w:sz w:val="32"/>
          <w:szCs w:val="32"/>
        </w:rPr>
        <w:t>龙浔中心小学、浔中中心小学施教区外</w:t>
      </w:r>
      <w:r>
        <w:rPr>
          <w:rFonts w:hint="eastAsia" w:ascii="仿宋_GB2312" w:hAnsi="仿宋_GB2312" w:eastAsia="仿宋_GB2312"/>
          <w:color w:val="000000"/>
          <w:sz w:val="32"/>
          <w:szCs w:val="32"/>
          <w:lang w:val="en-US" w:eastAsia="zh-CN"/>
        </w:rPr>
        <w:t>的</w:t>
      </w:r>
      <w:r>
        <w:rPr>
          <w:rFonts w:hint="eastAsia" w:ascii="仿宋_GB2312" w:hAnsi="仿宋_GB2312" w:eastAsia="仿宋_GB2312"/>
          <w:color w:val="000000"/>
          <w:sz w:val="32"/>
          <w:szCs w:val="32"/>
        </w:rPr>
        <w:t>适龄儿童少年</w:t>
      </w:r>
      <w:r>
        <w:rPr>
          <w:rFonts w:hint="eastAsia" w:ascii="仿宋_GB2312" w:hAnsi="仿宋_GB2312" w:eastAsia="仿宋_GB2312"/>
          <w:color w:val="000000"/>
          <w:sz w:val="32"/>
          <w:szCs w:val="32"/>
          <w:lang w:eastAsia="zh-CN"/>
        </w:rPr>
        <w:t>。高阳村</w:t>
      </w:r>
      <w:r>
        <w:rPr>
          <w:rFonts w:hint="eastAsia" w:ascii="仿宋_GB2312" w:hAnsi="仿宋_GB2312" w:eastAsia="仿宋_GB2312"/>
          <w:color w:val="000000"/>
          <w:sz w:val="32"/>
          <w:szCs w:val="32"/>
          <w:lang w:val="en-US" w:eastAsia="zh-CN"/>
        </w:rPr>
        <w:t>的适龄儿童少年</w:t>
      </w:r>
      <w:r>
        <w:rPr>
          <w:rFonts w:hint="eastAsia" w:ascii="仿宋_GB2312" w:hAnsi="宋体" w:eastAsia="仿宋_GB2312" w:cs="Times New Roman"/>
          <w:color w:val="000000"/>
          <w:sz w:val="32"/>
          <w:szCs w:val="32"/>
          <w:lang w:val="en-US" w:eastAsia="zh-CN"/>
        </w:rPr>
        <w:t>可选择高阳小学或龙浔中心小学就读，也可作为进城务工人员随迁子女参加电脑派位或享受随迁子女的照顾政策；英山</w:t>
      </w:r>
      <w:r>
        <w:rPr>
          <w:rFonts w:hint="eastAsia" w:ascii="仿宋_GB2312" w:hAnsi="仿宋_GB2312" w:eastAsia="仿宋_GB2312"/>
          <w:color w:val="000000"/>
          <w:sz w:val="32"/>
          <w:szCs w:val="32"/>
          <w:lang w:eastAsia="zh-CN"/>
        </w:rPr>
        <w:t>村</w:t>
      </w:r>
      <w:r>
        <w:rPr>
          <w:rFonts w:hint="eastAsia" w:ascii="仿宋_GB2312" w:hAnsi="仿宋_GB2312" w:eastAsia="仿宋_GB2312"/>
          <w:color w:val="000000"/>
          <w:sz w:val="32"/>
          <w:szCs w:val="32"/>
          <w:lang w:val="en-US" w:eastAsia="zh-CN"/>
        </w:rPr>
        <w:t>的适龄儿童少年</w:t>
      </w:r>
      <w:r>
        <w:rPr>
          <w:rFonts w:hint="eastAsia" w:ascii="仿宋_GB2312" w:hAnsi="宋体" w:eastAsia="仿宋_GB2312" w:cs="Times New Roman"/>
          <w:color w:val="000000"/>
          <w:sz w:val="32"/>
          <w:szCs w:val="32"/>
          <w:lang w:val="en-US" w:eastAsia="zh-CN"/>
        </w:rPr>
        <w:t>可选择英山小学就读，也可作为进城务工人员随迁子女参加电脑派位或享受随迁子女的照顾政策。</w:t>
      </w:r>
    </w:p>
    <w:p w14:paraId="6B9B50A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 w:hAnsi="楷体" w:eastAsia="楷体"/>
          <w:color w:val="000000"/>
          <w:sz w:val="32"/>
          <w:szCs w:val="32"/>
          <w:u w:val="none"/>
        </w:rPr>
      </w:pPr>
      <w:r>
        <w:rPr>
          <w:rFonts w:hint="eastAsia" w:ascii="楷体" w:hAnsi="楷体" w:eastAsia="楷体"/>
          <w:color w:val="000000"/>
          <w:sz w:val="32"/>
          <w:szCs w:val="32"/>
          <w:u w:val="none"/>
        </w:rPr>
        <w:t>2.报名时间</w:t>
      </w:r>
    </w:p>
    <w:p w14:paraId="1CA07EE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FF0000"/>
          <w:sz w:val="32"/>
          <w:szCs w:val="32"/>
          <w:lang w:eastAsia="zh-CN"/>
        </w:rPr>
      </w:pP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3日</w:t>
      </w:r>
      <w:r>
        <w:rPr>
          <w:rFonts w:hint="default" w:ascii="Times New Roman" w:hAnsi="Times New Roman" w:eastAsia="仿宋_GB2312" w:cs="Times New Roman"/>
          <w:color w:val="auto"/>
          <w:sz w:val="32"/>
          <w:szCs w:val="32"/>
        </w:rPr>
        <w:t>－7月</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日</w:t>
      </w:r>
    </w:p>
    <w:p w14:paraId="1E2714B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 w:hAnsi="楷体" w:eastAsia="楷体"/>
          <w:color w:val="000000"/>
          <w:sz w:val="32"/>
          <w:szCs w:val="32"/>
        </w:rPr>
      </w:pPr>
      <w:r>
        <w:rPr>
          <w:rFonts w:hint="eastAsia" w:ascii="楷体" w:hAnsi="楷体" w:eastAsia="楷体"/>
          <w:color w:val="000000"/>
          <w:sz w:val="32"/>
          <w:szCs w:val="32"/>
        </w:rPr>
        <w:t>3.报名方式</w:t>
      </w:r>
    </w:p>
    <w:p w14:paraId="4BC3D85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随迁子女</w:t>
      </w:r>
      <w:r>
        <w:rPr>
          <w:rFonts w:hint="eastAsia" w:ascii="仿宋_GB2312" w:eastAsia="仿宋_GB2312"/>
          <w:color w:val="000000"/>
          <w:sz w:val="32"/>
          <w:szCs w:val="32"/>
        </w:rPr>
        <w:t>统一在</w:t>
      </w:r>
      <w:r>
        <w:rPr>
          <w:rFonts w:hint="eastAsia" w:ascii="仿宋_GB2312" w:eastAsia="仿宋_GB2312"/>
          <w:b/>
          <w:bCs/>
          <w:color w:val="000000"/>
          <w:sz w:val="32"/>
          <w:szCs w:val="32"/>
        </w:rPr>
        <w:t>德化县义务教育阶段招生报名系统“随迁子女”栏目报名登记，</w:t>
      </w:r>
      <w:r>
        <w:rPr>
          <w:rFonts w:hint="eastAsia" w:ascii="仿宋_GB2312" w:hAnsi="仿宋_GB2312" w:eastAsia="仿宋_GB2312"/>
          <w:color w:val="auto"/>
          <w:sz w:val="32"/>
          <w:szCs w:val="32"/>
        </w:rPr>
        <w:t>暂无户籍的适龄儿童提供其监护人的户口簿原件、适龄儿童的出生证明原件或镇村、社区的相关证明</w:t>
      </w:r>
      <w:r>
        <w:rPr>
          <w:rFonts w:hint="eastAsia" w:ascii="仿宋_GB2312" w:hAnsi="仿宋_GB2312" w:eastAsia="仿宋_GB2312"/>
          <w:color w:val="auto"/>
          <w:sz w:val="32"/>
          <w:szCs w:val="32"/>
          <w:lang w:eastAsia="zh-CN"/>
        </w:rPr>
        <w:t>到教育局初教股报名登记，</w:t>
      </w:r>
      <w:r>
        <w:rPr>
          <w:rFonts w:hint="eastAsia" w:ascii="仿宋_GB2312" w:hAnsi="仿宋_GB2312" w:eastAsia="仿宋_GB2312"/>
          <w:color w:val="auto"/>
          <w:sz w:val="32"/>
          <w:szCs w:val="32"/>
        </w:rPr>
        <w:t>外</w:t>
      </w:r>
      <w:r>
        <w:rPr>
          <w:rFonts w:hint="eastAsia" w:ascii="仿宋_GB2312" w:hAnsi="仿宋_GB2312" w:eastAsia="仿宋_GB2312"/>
          <w:color w:val="000000"/>
          <w:sz w:val="32"/>
          <w:szCs w:val="32"/>
        </w:rPr>
        <w:t>县户籍的需同时提供居住证。</w:t>
      </w:r>
      <w:r>
        <w:rPr>
          <w:rFonts w:hint="eastAsia" w:ascii="仿宋_GB2312" w:eastAsia="仿宋_GB2312"/>
          <w:color w:val="000000"/>
          <w:sz w:val="32"/>
          <w:szCs w:val="32"/>
        </w:rPr>
        <w:t>县域外户籍随迁子女监护人若居住证未能及时办理，请在报名时间内持</w:t>
      </w:r>
      <w:r>
        <w:rPr>
          <w:rFonts w:hint="eastAsia" w:ascii="仿宋_GB2312" w:eastAsia="仿宋_GB2312"/>
          <w:color w:val="000000"/>
          <w:sz w:val="32"/>
          <w:szCs w:val="32"/>
          <w:lang w:val="en-US" w:eastAsia="zh-CN"/>
        </w:rPr>
        <w:t>居住证办理</w:t>
      </w:r>
      <w:r>
        <w:rPr>
          <w:rFonts w:hint="eastAsia" w:ascii="仿宋_GB2312" w:eastAsia="仿宋_GB2312"/>
          <w:color w:val="000000"/>
          <w:sz w:val="32"/>
          <w:szCs w:val="32"/>
        </w:rPr>
        <w:t>申请书到教育局初教股办理。</w:t>
      </w:r>
    </w:p>
    <w:p w14:paraId="492E1A1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4.志愿填报：各随迁子女家长可根据城区小学剩余学位数（即随迁子女就读名额）情况及报名系统预警提示，根据家庭住址和剩余学位数情况慎重填报志愿，尽量避免被系统调剂录取到离居住地较远的学校。</w:t>
      </w:r>
    </w:p>
    <w:p w14:paraId="7E3CAA1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szCs w:val="32"/>
          <w:lang w:val="en-US" w:eastAsia="zh-CN"/>
        </w:rPr>
        <w:t>7月底</w:t>
      </w:r>
      <w:r>
        <w:rPr>
          <w:rFonts w:hint="eastAsia" w:ascii="仿宋_GB2312" w:hAnsi="仿宋_GB2312" w:eastAsia="仿宋_GB2312"/>
          <w:color w:val="000000"/>
          <w:sz w:val="32"/>
          <w:szCs w:val="32"/>
        </w:rPr>
        <w:t>由教育局统一实行“志愿＋电脑派位”安排入学。</w:t>
      </w:r>
    </w:p>
    <w:p w14:paraId="77B2B94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olor w:val="000000"/>
          <w:sz w:val="32"/>
          <w:szCs w:val="32"/>
        </w:rPr>
      </w:pPr>
      <w:r>
        <w:rPr>
          <w:rFonts w:hint="eastAsia" w:ascii="黑体" w:hAnsi="黑体" w:eastAsia="黑体"/>
          <w:color w:val="000000"/>
          <w:sz w:val="32"/>
          <w:szCs w:val="32"/>
          <w:lang w:eastAsia="zh-CN"/>
        </w:rPr>
        <w:t>六</w:t>
      </w:r>
      <w:r>
        <w:rPr>
          <w:rFonts w:hint="eastAsia" w:ascii="黑体" w:hAnsi="黑体" w:eastAsia="黑体"/>
          <w:color w:val="000000"/>
          <w:sz w:val="32"/>
          <w:szCs w:val="32"/>
        </w:rPr>
        <w:t>、政策性照顾随迁子女招生</w:t>
      </w:r>
    </w:p>
    <w:p w14:paraId="72FEEC6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Times New Roman"/>
          <w:color w:val="000000"/>
          <w:sz w:val="32"/>
          <w:szCs w:val="32"/>
          <w:lang w:val="en-US" w:eastAsia="zh-CN"/>
        </w:rPr>
      </w:pPr>
      <w:r>
        <w:rPr>
          <w:rFonts w:hint="eastAsia" w:ascii="仿宋_GB2312" w:hAnsi="仿宋_GB2312" w:eastAsia="仿宋_GB2312"/>
          <w:color w:val="000000"/>
          <w:sz w:val="32"/>
          <w:szCs w:val="32"/>
        </w:rPr>
        <w:t>根据上级有关文件和《</w:t>
      </w:r>
      <w:r>
        <w:rPr>
          <w:rFonts w:hint="eastAsia" w:ascii="Times New Roman" w:hAnsi="Times New Roman" w:eastAsia="仿宋_GB2312" w:cs="Times New Roman"/>
          <w:color w:val="000000"/>
          <w:sz w:val="32"/>
          <w:szCs w:val="32"/>
          <w:lang w:eastAsia="zh-CN"/>
        </w:rPr>
        <w:t>2025</w:t>
      </w:r>
      <w:r>
        <w:rPr>
          <w:rFonts w:hint="eastAsia" w:ascii="仿宋_GB2312" w:hAnsi="仿宋_GB2312" w:eastAsia="仿宋_GB2312"/>
          <w:color w:val="000000"/>
          <w:sz w:val="32"/>
          <w:szCs w:val="32"/>
        </w:rPr>
        <w:t>年德化县招生考试委员会全体成员会议纪要》（德招考委</w:t>
      </w:r>
      <w:r>
        <w:rPr>
          <w:rFonts w:hint="eastAsia" w:ascii="仿宋_GB2312" w:hAnsi="仿宋_GB2312" w:eastAsia="仿宋_GB2312"/>
          <w:color w:val="auto"/>
          <w:sz w:val="32"/>
          <w:szCs w:val="32"/>
        </w:rPr>
        <w:t>〔</w:t>
      </w:r>
      <w:r>
        <w:rPr>
          <w:rFonts w:hint="eastAsia" w:ascii="Times New Roman" w:hAnsi="Times New Roman" w:eastAsia="仿宋_GB2312" w:cs="Times New Roman"/>
          <w:color w:val="auto"/>
          <w:sz w:val="32"/>
          <w:szCs w:val="32"/>
          <w:lang w:eastAsia="zh-CN"/>
        </w:rPr>
        <w:t>2025</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val="en-US" w:eastAsia="zh-CN"/>
        </w:rPr>
        <w:t>5</w:t>
      </w:r>
      <w:r>
        <w:rPr>
          <w:rFonts w:hint="eastAsia" w:ascii="仿宋_GB2312" w:hAnsi="仿宋_GB2312" w:eastAsia="仿宋_GB2312"/>
          <w:color w:val="auto"/>
          <w:sz w:val="32"/>
          <w:szCs w:val="32"/>
        </w:rPr>
        <w:t>号</w:t>
      </w:r>
      <w:r>
        <w:rPr>
          <w:rFonts w:hint="eastAsia" w:ascii="仿宋_GB2312" w:hAnsi="仿宋_GB2312" w:eastAsia="仿宋_GB2312"/>
          <w:color w:val="000000"/>
          <w:sz w:val="32"/>
          <w:szCs w:val="32"/>
        </w:rPr>
        <w:t>）精神，对符合以下条件的随迁子女给予照顾录取。</w:t>
      </w:r>
      <w:r>
        <w:rPr>
          <w:rFonts w:hint="eastAsia" w:ascii="仿宋_GB2312" w:eastAsia="仿宋_GB2312"/>
          <w:color w:val="000000"/>
          <w:sz w:val="32"/>
          <w:szCs w:val="32"/>
        </w:rPr>
        <w:t>申请照顾录取的学生必须于</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日前向教育局初教股提交照顾入学申请及证明材料，</w:t>
      </w:r>
      <w:r>
        <w:rPr>
          <w:rFonts w:hint="eastAsia" w:ascii="仿宋_GB2312" w:eastAsia="仿宋_GB2312"/>
          <w:b/>
          <w:bCs/>
          <w:color w:val="000000"/>
          <w:sz w:val="32"/>
          <w:szCs w:val="32"/>
        </w:rPr>
        <w:t>申请照顾录取的学生也必须通过德化县义务教育阶段招生报名系统“随迁子女”栏目进行报名登记（</w:t>
      </w:r>
      <w:r>
        <w:rPr>
          <w:rFonts w:hint="eastAsia" w:ascii="仿宋_GB2312" w:eastAsia="仿宋_GB2312"/>
          <w:color w:val="000000"/>
          <w:sz w:val="32"/>
          <w:szCs w:val="32"/>
        </w:rPr>
        <w:t>佐证材料不需要上传，由相关部门汇总或家长个人送交教育局初教股）。</w:t>
      </w:r>
      <w:r>
        <w:rPr>
          <w:rFonts w:hint="eastAsia" w:ascii="仿宋_GB2312" w:eastAsia="仿宋_GB2312"/>
          <w:b/>
          <w:bCs/>
          <w:color w:val="000000"/>
          <w:sz w:val="32"/>
          <w:szCs w:val="32"/>
          <w:lang w:eastAsia="zh-CN"/>
        </w:rPr>
        <w:t>特别强调</w:t>
      </w:r>
      <w:r>
        <w:rPr>
          <w:rFonts w:hint="eastAsia" w:ascii="仿宋_GB2312" w:hAnsi="宋体" w:eastAsia="仿宋_GB2312" w:cs="Times New Roman"/>
          <w:color w:val="000000"/>
          <w:sz w:val="32"/>
          <w:szCs w:val="32"/>
          <w:lang w:val="en-US" w:eastAsia="zh-CN"/>
        </w:rPr>
        <w:t>政策性照顾对象严格执行历年招生文件明确的</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lang w:val="en-US" w:eastAsia="zh-CN"/>
        </w:rPr>
        <w:t>照顾对象为</w:t>
      </w:r>
      <w:r>
        <w:rPr>
          <w:rFonts w:hint="eastAsia" w:ascii="仿宋_GB2312" w:hAnsi="仿宋_GB2312" w:eastAsia="仿宋_GB2312" w:cs="仿宋_GB2312"/>
          <w:b w:val="0"/>
          <w:bCs/>
          <w:color w:val="000000"/>
          <w:sz w:val="32"/>
          <w:szCs w:val="32"/>
        </w:rPr>
        <w:t>随迁子女”</w:t>
      </w:r>
      <w:r>
        <w:rPr>
          <w:rFonts w:hint="eastAsia" w:ascii="仿宋_GB2312" w:hAnsi="仿宋_GB2312" w:eastAsia="仿宋_GB2312" w:cs="仿宋_GB2312"/>
          <w:b w:val="0"/>
          <w:bCs/>
          <w:color w:val="000000"/>
          <w:sz w:val="32"/>
          <w:szCs w:val="32"/>
          <w:lang w:val="en-US" w:eastAsia="zh-CN"/>
        </w:rPr>
        <w:t>的要求，即</w:t>
      </w:r>
      <w:r>
        <w:rPr>
          <w:rFonts w:hint="eastAsia" w:ascii="仿宋_GB2312" w:hAnsi="宋体" w:eastAsia="仿宋_GB2312" w:cs="Times New Roman"/>
          <w:color w:val="000000"/>
          <w:sz w:val="32"/>
          <w:szCs w:val="32"/>
          <w:lang w:val="en-US" w:eastAsia="zh-CN"/>
        </w:rPr>
        <w:t>户籍不在龙浔（英山村、高阳村除外）、浔中的适龄儿童少年（省、市教育主管部门招生文件明确的除外）。</w:t>
      </w:r>
    </w:p>
    <w:p w14:paraId="2199F27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lang w:val="en-US" w:eastAsia="zh-CN"/>
        </w:rPr>
        <w:t>1.</w:t>
      </w:r>
      <w:r>
        <w:rPr>
          <w:rFonts w:hint="eastAsia" w:ascii="仿宋_GB2312" w:hAnsi="仿宋" w:eastAsia="仿宋_GB2312"/>
          <w:color w:val="000000"/>
          <w:sz w:val="32"/>
          <w:szCs w:val="32"/>
        </w:rPr>
        <w:t>烈士子女、因公牺牲军人子女（由县退役军人事务局提供）、驻德化部队及德化籍现役军人子女（含改革期间现役干部转改文职人员的子女，由人武部提供）、</w:t>
      </w:r>
      <w:r>
        <w:rPr>
          <w:rFonts w:hint="eastAsia" w:ascii="仿宋_GB2312" w:hAnsi="仿宋" w:eastAsia="仿宋_GB2312"/>
          <w:color w:val="auto"/>
          <w:sz w:val="32"/>
          <w:szCs w:val="32"/>
        </w:rPr>
        <w:t>立过“三等功”以上</w:t>
      </w:r>
      <w:r>
        <w:rPr>
          <w:rFonts w:hint="eastAsia" w:ascii="仿宋_GB2312" w:hAnsi="仿宋" w:eastAsia="仿宋_GB2312"/>
          <w:color w:val="000000"/>
          <w:sz w:val="32"/>
          <w:szCs w:val="32"/>
        </w:rPr>
        <w:t>奖励的退伍军人子女（由县退役军人事务局提供，照顾就读的学校不包括实小、二实小）、公安烈士和英模及因公牺牲伤残公安民警子女、见义勇为人员子女（由县公安局提供）、国家综合性消防救援队伍人员子女（由县应急管理局</w:t>
      </w:r>
      <w:r>
        <w:rPr>
          <w:rFonts w:hint="eastAsia" w:ascii="仿宋_GB2312" w:hAnsi="仿宋" w:eastAsia="仿宋_GB2312"/>
          <w:color w:val="000000"/>
          <w:sz w:val="32"/>
          <w:szCs w:val="32"/>
          <w:lang w:eastAsia="zh-CN"/>
        </w:rPr>
        <w:t>或工作单位</w:t>
      </w:r>
      <w:r>
        <w:rPr>
          <w:rFonts w:hint="eastAsia" w:ascii="仿宋_GB2312" w:hAnsi="仿宋" w:eastAsia="仿宋_GB2312"/>
          <w:color w:val="000000"/>
          <w:sz w:val="32"/>
          <w:szCs w:val="32"/>
        </w:rPr>
        <w:t>提供）提供有效证件（单位证明、军官证或士官证、警官证、消防岗位资格证或结婚证、户口本等法定的亲子关系证明材料原件及复印件）按居住地申请就近入学。</w:t>
      </w:r>
    </w:p>
    <w:p w14:paraId="04106B7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bCs/>
          <w:color w:val="000000"/>
          <w:sz w:val="32"/>
          <w:szCs w:val="32"/>
        </w:rPr>
      </w:pPr>
      <w:r>
        <w:rPr>
          <w:rFonts w:hint="eastAsia" w:ascii="仿宋_GB2312" w:hAnsi="仿宋" w:eastAsia="仿宋_GB2312"/>
          <w:color w:val="000000"/>
          <w:sz w:val="32"/>
          <w:szCs w:val="32"/>
          <w:lang w:val="en-US" w:eastAsia="zh-CN"/>
        </w:rPr>
        <w:t>2.</w:t>
      </w:r>
      <w:r>
        <w:rPr>
          <w:rFonts w:hint="eastAsia" w:ascii="仿宋_GB2312" w:hAnsi="仿宋_GB2312" w:eastAsia="仿宋_GB2312" w:cs="仿宋_GB2312"/>
          <w:color w:val="000000"/>
          <w:sz w:val="32"/>
          <w:szCs w:val="32"/>
        </w:rPr>
        <w:t>在我县工作的泉州市高层次人才及县委人才工作领导小组认定的各类优秀人才子女，就学照顾政策按《泉州市教育局  泉州市人力资源和社会保障局关于做好</w:t>
      </w:r>
      <w:r>
        <w:rPr>
          <w:rFonts w:hint="eastAsia" w:ascii="仿宋_GB2312" w:hAnsi="仿宋_GB2312" w:eastAsia="仿宋_GB2312" w:cs="仿宋_GB2312"/>
          <w:color w:val="000000"/>
          <w:sz w:val="32"/>
          <w:szCs w:val="32"/>
          <w:lang w:eastAsia="zh-CN"/>
        </w:rPr>
        <w:t>2025</w:t>
      </w:r>
      <w:r>
        <w:rPr>
          <w:rFonts w:hint="eastAsia" w:ascii="仿宋_GB2312" w:hAnsi="仿宋_GB2312" w:eastAsia="仿宋_GB2312" w:cs="仿宋_GB2312"/>
          <w:color w:val="000000"/>
          <w:sz w:val="32"/>
          <w:szCs w:val="32"/>
        </w:rPr>
        <w:t>年泉州市高层次人才子女入学申请的通知》（泉教</w:t>
      </w:r>
      <w:r>
        <w:rPr>
          <w:rFonts w:hint="eastAsia" w:ascii="仿宋_GB2312" w:hAnsi="仿宋_GB2312" w:eastAsia="仿宋_GB2312" w:cs="仿宋_GB2312"/>
          <w:color w:val="000000"/>
          <w:sz w:val="32"/>
          <w:szCs w:val="32"/>
          <w:lang w:eastAsia="zh-CN"/>
        </w:rPr>
        <w:t>办</w:t>
      </w:r>
      <w:r>
        <w:rPr>
          <w:rFonts w:hint="eastAsia" w:ascii="宋体" w:hAnsi="宋体" w:cs="宋体"/>
          <w:color w:val="000000"/>
          <w:sz w:val="32"/>
          <w:szCs w:val="32"/>
        </w:rPr>
        <w:t>﹝</w:t>
      </w:r>
      <w:r>
        <w:rPr>
          <w:rFonts w:hint="eastAsia" w:ascii="仿宋_GB2312" w:hAnsi="仿宋_GB2312" w:eastAsia="仿宋_GB2312" w:cs="仿宋_GB2312"/>
          <w:color w:val="000000"/>
          <w:sz w:val="32"/>
          <w:szCs w:val="32"/>
          <w:lang w:eastAsia="zh-CN"/>
        </w:rPr>
        <w:t>2025</w:t>
      </w:r>
      <w:r>
        <w:rPr>
          <w:rFonts w:hint="eastAsia" w:ascii="宋体" w:hAnsi="宋体" w:cs="宋体"/>
          <w:color w:val="000000"/>
          <w:sz w:val="32"/>
          <w:szCs w:val="32"/>
        </w:rPr>
        <w:t>﹞</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号）和《德化县高层次人才子女入学申请和办理规定》（德委人才〔</w:t>
      </w:r>
      <w:r>
        <w:rPr>
          <w:rFonts w:hint="eastAsia" w:ascii="仿宋_GB2312" w:hAnsi="仿宋_GB2312" w:eastAsia="仿宋_GB2312" w:cs="仿宋_GB2312"/>
          <w:color w:val="000000"/>
          <w:sz w:val="32"/>
          <w:szCs w:val="32"/>
          <w:lang w:val="en-US" w:eastAsia="zh-CN"/>
        </w:rPr>
        <w:t>2021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号）等文件精神执行。</w:t>
      </w:r>
      <w:r>
        <w:rPr>
          <w:rFonts w:hint="eastAsia" w:ascii="仿宋_GB2312" w:hAnsi="仿宋_GB2312" w:eastAsia="仿宋_GB2312" w:cs="仿宋_GB2312"/>
          <w:b/>
          <w:bCs/>
          <w:color w:val="000000"/>
          <w:sz w:val="32"/>
          <w:szCs w:val="32"/>
        </w:rPr>
        <w:t>以上照顾对象可以由家长在泉州市高层次人才“一站式”服务系统上申请，也可以由家长向县委人才办填表申报，县委人才办审核汇总送教育局</w:t>
      </w:r>
      <w:r>
        <w:rPr>
          <w:rFonts w:hint="eastAsia" w:ascii="仿宋_GB2312" w:hAnsi="仿宋_GB2312" w:eastAsia="仿宋_GB2312" w:cs="仿宋_GB2312"/>
          <w:b/>
          <w:bCs/>
          <w:color w:val="000000"/>
          <w:sz w:val="32"/>
          <w:szCs w:val="32"/>
          <w:lang w:val="en-US" w:eastAsia="zh-CN"/>
        </w:rPr>
        <w:t>初</w:t>
      </w:r>
      <w:r>
        <w:rPr>
          <w:rFonts w:hint="eastAsia" w:ascii="仿宋_GB2312" w:hAnsi="仿宋_GB2312" w:eastAsia="仿宋_GB2312" w:cs="仿宋_GB2312"/>
          <w:b/>
          <w:bCs/>
          <w:color w:val="000000"/>
          <w:sz w:val="32"/>
          <w:szCs w:val="32"/>
        </w:rPr>
        <w:t>教股。</w:t>
      </w:r>
    </w:p>
    <w:p w14:paraId="1D32803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lang w:val="en-US" w:eastAsia="zh-CN"/>
        </w:rPr>
        <w:t>3.</w:t>
      </w:r>
      <w:r>
        <w:rPr>
          <w:rFonts w:hint="eastAsia" w:ascii="仿宋_GB2312" w:hAnsi="仿宋" w:eastAsia="仿宋_GB2312"/>
          <w:color w:val="000000"/>
          <w:sz w:val="32"/>
          <w:szCs w:val="32"/>
        </w:rPr>
        <w:t>县委、县政府实施的重大工程移民子女按安置地安排就近入学。</w:t>
      </w:r>
    </w:p>
    <w:p w14:paraId="4F99DDB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b w:val="0"/>
          <w:bCs w:val="0"/>
          <w:color w:val="000000"/>
          <w:sz w:val="32"/>
          <w:szCs w:val="32"/>
          <w:lang w:eastAsia="zh-CN"/>
        </w:rPr>
      </w:pPr>
      <w:r>
        <w:rPr>
          <w:rFonts w:hint="eastAsia" w:ascii="仿宋_GB2312" w:hAnsi="仿宋" w:eastAsia="仿宋_GB2312"/>
          <w:color w:val="000000"/>
          <w:sz w:val="32"/>
          <w:szCs w:val="32"/>
          <w:lang w:val="en-US" w:eastAsia="zh-CN"/>
        </w:rPr>
        <w:t>4.</w:t>
      </w:r>
      <w:r>
        <w:rPr>
          <w:rFonts w:hint="eastAsia" w:ascii="仿宋_GB2312" w:hAnsi="仿宋" w:eastAsia="仿宋_GB2312"/>
          <w:b w:val="0"/>
          <w:bCs w:val="0"/>
          <w:color w:val="000000"/>
          <w:sz w:val="32"/>
          <w:szCs w:val="32"/>
          <w:lang w:eastAsia="zh-CN"/>
        </w:rPr>
        <w:t>三孩家庭的子女需要在城区小学一年级就读的，</w:t>
      </w:r>
      <w:r>
        <w:rPr>
          <w:rFonts w:hint="eastAsia" w:ascii="仿宋_GB2312" w:hAnsi="仿宋" w:eastAsia="仿宋_GB2312"/>
          <w:b w:val="0"/>
          <w:bCs w:val="0"/>
          <w:color w:val="000000"/>
          <w:sz w:val="32"/>
          <w:szCs w:val="32"/>
          <w:lang w:val="en-US" w:eastAsia="zh-CN"/>
        </w:rPr>
        <w:t>若是该家庭已有适龄儿童少年在城区中小学就读且未毕业，</w:t>
      </w:r>
      <w:r>
        <w:rPr>
          <w:rFonts w:hint="eastAsia" w:ascii="仿宋_GB2312" w:eastAsia="仿宋_GB2312"/>
          <w:b w:val="0"/>
          <w:bCs w:val="0"/>
          <w:color w:val="000000"/>
          <w:sz w:val="32"/>
          <w:szCs w:val="32"/>
        </w:rPr>
        <w:t>出具相关证明,</w:t>
      </w:r>
      <w:r>
        <w:rPr>
          <w:rFonts w:hint="eastAsia" w:ascii="仿宋_GB2312" w:eastAsia="仿宋_GB2312"/>
          <w:b w:val="0"/>
          <w:bCs w:val="0"/>
          <w:color w:val="000000"/>
          <w:sz w:val="32"/>
          <w:szCs w:val="32"/>
          <w:lang w:eastAsia="zh-CN"/>
        </w:rPr>
        <w:t>采用“志愿</w:t>
      </w:r>
      <w:r>
        <w:rPr>
          <w:rFonts w:hint="eastAsia" w:ascii="仿宋_GB2312" w:eastAsia="仿宋_GB2312"/>
          <w:b w:val="0"/>
          <w:bCs w:val="0"/>
          <w:color w:val="000000"/>
          <w:sz w:val="32"/>
          <w:szCs w:val="32"/>
          <w:lang w:val="en-US" w:eastAsia="zh-CN"/>
        </w:rPr>
        <w:t>+电脑派位”的方法，</w:t>
      </w:r>
      <w:r>
        <w:rPr>
          <w:rFonts w:hint="eastAsia" w:ascii="仿宋_GB2312" w:eastAsia="仿宋_GB2312"/>
          <w:b w:val="0"/>
          <w:bCs w:val="0"/>
          <w:color w:val="000000"/>
          <w:sz w:val="32"/>
          <w:szCs w:val="32"/>
        </w:rPr>
        <w:t>根据</w:t>
      </w:r>
      <w:r>
        <w:rPr>
          <w:rFonts w:hint="eastAsia" w:ascii="仿宋_GB2312" w:eastAsia="仿宋_GB2312"/>
          <w:b w:val="0"/>
          <w:bCs w:val="0"/>
          <w:color w:val="000000"/>
          <w:sz w:val="32"/>
          <w:szCs w:val="32"/>
          <w:lang w:eastAsia="zh-CN"/>
        </w:rPr>
        <w:t>该</w:t>
      </w:r>
      <w:r>
        <w:rPr>
          <w:rFonts w:hint="eastAsia" w:ascii="仿宋_GB2312" w:eastAsia="仿宋_GB2312"/>
          <w:b w:val="0"/>
          <w:bCs w:val="0"/>
          <w:color w:val="000000"/>
          <w:sz w:val="32"/>
          <w:szCs w:val="32"/>
        </w:rPr>
        <w:t>学校剩余学位比例给予优先照顾在相同学校</w:t>
      </w:r>
      <w:r>
        <w:rPr>
          <w:rFonts w:hint="eastAsia" w:ascii="仿宋_GB2312" w:eastAsia="仿宋_GB2312"/>
          <w:b w:val="0"/>
          <w:bCs w:val="0"/>
          <w:color w:val="000000"/>
          <w:sz w:val="32"/>
          <w:szCs w:val="32"/>
          <w:lang w:eastAsia="zh-CN"/>
        </w:rPr>
        <w:t>（实小、</w:t>
      </w:r>
      <w:r>
        <w:rPr>
          <w:rFonts w:hint="eastAsia" w:ascii="仿宋_GB2312" w:eastAsia="仿宋_GB2312"/>
          <w:b w:val="0"/>
          <w:bCs w:val="0"/>
          <w:color w:val="000000"/>
          <w:sz w:val="32"/>
          <w:szCs w:val="32"/>
          <w:lang w:val="en-US" w:eastAsia="zh-CN"/>
        </w:rPr>
        <w:t>第</w:t>
      </w:r>
      <w:r>
        <w:rPr>
          <w:rFonts w:hint="eastAsia" w:ascii="仿宋_GB2312" w:eastAsia="仿宋_GB2312"/>
          <w:b w:val="0"/>
          <w:bCs w:val="0"/>
          <w:color w:val="000000"/>
          <w:sz w:val="32"/>
          <w:szCs w:val="32"/>
          <w:lang w:eastAsia="zh-CN"/>
        </w:rPr>
        <w:t>二实小除外）</w:t>
      </w:r>
      <w:r>
        <w:rPr>
          <w:rFonts w:hint="eastAsia" w:ascii="仿宋_GB2312" w:eastAsia="仿宋_GB2312"/>
          <w:b w:val="0"/>
          <w:bCs w:val="0"/>
          <w:color w:val="000000"/>
          <w:sz w:val="32"/>
          <w:szCs w:val="32"/>
        </w:rPr>
        <w:t>或同路邻近学校就读</w:t>
      </w:r>
      <w:r>
        <w:rPr>
          <w:rFonts w:hint="eastAsia" w:ascii="仿宋_GB2312" w:eastAsia="仿宋_GB2312"/>
          <w:b w:val="0"/>
          <w:bCs w:val="0"/>
          <w:color w:val="000000"/>
          <w:sz w:val="32"/>
          <w:szCs w:val="32"/>
          <w:lang w:eastAsia="zh-CN"/>
        </w:rPr>
        <w:t>。</w:t>
      </w:r>
    </w:p>
    <w:p w14:paraId="13BE22E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lang w:val="en-US" w:eastAsia="zh-CN"/>
        </w:rPr>
        <w:t>5.</w:t>
      </w:r>
      <w:r>
        <w:rPr>
          <w:rFonts w:hint="eastAsia" w:ascii="仿宋_GB2312" w:hAnsi="仿宋" w:eastAsia="仿宋_GB2312"/>
          <w:color w:val="000000"/>
          <w:sz w:val="32"/>
          <w:szCs w:val="32"/>
        </w:rPr>
        <w:t>给予城关中心区各村按其所在地小学一年级招生数的5%免派位入学指标，由村委会确定对象向教育局初教股报送名单，安排到该村所在地小学就读。</w:t>
      </w:r>
    </w:p>
    <w:p w14:paraId="1C4760F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lang w:val="en-US" w:eastAsia="zh-CN"/>
        </w:rPr>
        <w:t>6.</w:t>
      </w:r>
      <w:r>
        <w:rPr>
          <w:rFonts w:hint="eastAsia" w:ascii="仿宋_GB2312" w:hAnsi="仿宋_GB2312" w:eastAsia="仿宋_GB2312" w:cs="仿宋_GB2312"/>
          <w:color w:val="000000"/>
          <w:sz w:val="32"/>
          <w:szCs w:val="32"/>
          <w:lang w:eastAsia="zh-CN"/>
        </w:rPr>
        <w:t>2024</w:t>
      </w:r>
      <w:r>
        <w:rPr>
          <w:rFonts w:hint="eastAsia" w:ascii="仿宋_GB2312" w:hAnsi="仿宋_GB2312" w:eastAsia="仿宋_GB2312" w:cs="仿宋_GB2312"/>
          <w:color w:val="000000"/>
          <w:sz w:val="32"/>
          <w:szCs w:val="32"/>
        </w:rPr>
        <w:t>年度对地方经济贡献总额达100万元</w:t>
      </w:r>
      <w:r>
        <w:rPr>
          <w:rFonts w:hint="eastAsia" w:ascii="仿宋_GB2312" w:hAnsi="仿宋_GB2312" w:eastAsia="仿宋_GB2312" w:cs="仿宋_GB2312"/>
          <w:color w:val="000000"/>
          <w:sz w:val="32"/>
          <w:szCs w:val="32"/>
          <w:lang w:val="en-US" w:eastAsia="zh-CN"/>
        </w:rPr>
        <w:t>及以上</w:t>
      </w:r>
      <w:r>
        <w:rPr>
          <w:rFonts w:hint="eastAsia" w:ascii="仿宋_GB2312" w:hAnsi="仿宋_GB2312" w:eastAsia="仿宋_GB2312" w:cs="仿宋_GB2312"/>
          <w:color w:val="000000"/>
          <w:sz w:val="32"/>
          <w:szCs w:val="32"/>
        </w:rPr>
        <w:t>的城关及三班、盖德、龙门滩镇民营陶瓷企业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对地方经济贡献总额达100万元及以上的城关电商和外资企业，其职工子女需要在城区</w:t>
      </w:r>
      <w:r>
        <w:rPr>
          <w:rFonts w:hint="eastAsia" w:ascii="仿宋_GB2312" w:hAnsi="仿宋_GB2312" w:eastAsia="仿宋_GB2312" w:cs="仿宋_GB2312"/>
          <w:color w:val="000000"/>
          <w:sz w:val="32"/>
          <w:szCs w:val="32"/>
          <w:lang w:val="en-US" w:eastAsia="zh-CN"/>
        </w:rPr>
        <w:t>小</w:t>
      </w:r>
      <w:r>
        <w:rPr>
          <w:rFonts w:hint="eastAsia" w:ascii="仿宋_GB2312" w:hAnsi="仿宋_GB2312" w:eastAsia="仿宋_GB2312" w:cs="仿宋_GB2312"/>
          <w:color w:val="000000"/>
          <w:sz w:val="32"/>
          <w:szCs w:val="32"/>
        </w:rPr>
        <w:t>学就读的给予照顾1个名额</w:t>
      </w:r>
      <w:r>
        <w:rPr>
          <w:rFonts w:hint="eastAsia" w:ascii="仿宋_GB2312" w:hAnsi="仿宋_GB2312" w:eastAsia="仿宋_GB2312" w:cs="仿宋_GB2312"/>
          <w:color w:val="000000"/>
          <w:sz w:val="32"/>
          <w:szCs w:val="32"/>
          <w:lang w:eastAsia="zh-CN"/>
        </w:rPr>
        <w:t>；</w:t>
      </w:r>
      <w:r>
        <w:rPr>
          <w:rFonts w:hint="eastAsia" w:ascii="仿宋_GB2312" w:hAnsi="仿宋" w:eastAsia="仿宋_GB2312"/>
          <w:color w:val="000000"/>
          <w:sz w:val="32"/>
          <w:szCs w:val="32"/>
        </w:rPr>
        <w:t>对地方经济贡献总额每增加</w:t>
      </w:r>
      <w:r>
        <w:rPr>
          <w:rFonts w:hint="eastAsia" w:ascii="仿宋_GB2312" w:hAnsi="仿宋" w:eastAsia="仿宋_GB2312"/>
          <w:color w:val="000000"/>
          <w:sz w:val="32"/>
          <w:szCs w:val="32"/>
          <w:lang w:val="en-US" w:eastAsia="zh-CN"/>
        </w:rPr>
        <w:t>1</w:t>
      </w:r>
      <w:r>
        <w:rPr>
          <w:rFonts w:hint="eastAsia" w:ascii="仿宋_GB2312" w:hAnsi="仿宋" w:eastAsia="仿宋_GB2312"/>
          <w:color w:val="000000"/>
          <w:sz w:val="32"/>
          <w:szCs w:val="32"/>
        </w:rPr>
        <w:t>00万元另予照顾1个名额</w:t>
      </w:r>
      <w:r>
        <w:rPr>
          <w:rFonts w:hint="eastAsia" w:ascii="仿宋_GB2312" w:hAnsi="仿宋" w:eastAsia="仿宋_GB2312"/>
          <w:color w:val="000000"/>
          <w:sz w:val="32"/>
          <w:szCs w:val="32"/>
          <w:lang w:eastAsia="zh-CN"/>
        </w:rPr>
        <w:t>（此项指标包含中学，</w:t>
      </w:r>
      <w:r>
        <w:rPr>
          <w:rFonts w:hint="eastAsia" w:ascii="仿宋_GB2312" w:hAnsi="仿宋" w:eastAsia="仿宋_GB2312"/>
          <w:color w:val="000000"/>
          <w:sz w:val="32"/>
          <w:szCs w:val="32"/>
          <w:lang w:val="en-US" w:eastAsia="zh-CN"/>
        </w:rPr>
        <w:t>即中小学1个名额，自选中学或小学进行照顾）</w:t>
      </w:r>
      <w:r>
        <w:rPr>
          <w:rFonts w:hint="eastAsia" w:ascii="仿宋_GB2312" w:hAnsi="仿宋" w:eastAsia="仿宋_GB2312"/>
          <w:color w:val="000000"/>
          <w:sz w:val="32"/>
          <w:szCs w:val="32"/>
        </w:rPr>
        <w:t>，优先安排在企业所在地附近的小学就学</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由龙浔、浔中</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三班、盖德、龙门滩</w:t>
      </w:r>
      <w:r>
        <w:rPr>
          <w:rFonts w:hint="eastAsia" w:ascii="仿宋_GB2312" w:hAnsi="仿宋" w:eastAsia="仿宋_GB2312"/>
          <w:color w:val="000000"/>
          <w:sz w:val="32"/>
          <w:szCs w:val="32"/>
        </w:rPr>
        <w:t>镇政府</w:t>
      </w:r>
      <w:r>
        <w:rPr>
          <w:rFonts w:hint="eastAsia" w:ascii="仿宋_GB2312" w:hAnsi="仿宋" w:eastAsia="仿宋_GB2312"/>
          <w:color w:val="000000"/>
          <w:sz w:val="32"/>
          <w:szCs w:val="32"/>
          <w:lang w:val="en-US" w:eastAsia="zh-CN"/>
        </w:rPr>
        <w:t>审核提供</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2024</w:t>
      </w:r>
      <w:r>
        <w:rPr>
          <w:rFonts w:hint="eastAsia" w:ascii="仿宋_GB2312" w:hAnsi="仿宋" w:eastAsia="仿宋_GB2312"/>
          <w:color w:val="000000"/>
          <w:sz w:val="32"/>
          <w:szCs w:val="32"/>
        </w:rPr>
        <w:t>年度对地方经济贡献总额200万元及以上至500万元以下的城关</w:t>
      </w:r>
      <w:r>
        <w:rPr>
          <w:rFonts w:hint="eastAsia" w:ascii="仿宋_GB2312" w:hAnsi="仿宋" w:eastAsia="仿宋_GB2312"/>
          <w:color w:val="auto"/>
          <w:sz w:val="32"/>
          <w:szCs w:val="32"/>
          <w:lang w:val="en-US" w:eastAsia="zh-CN"/>
        </w:rPr>
        <w:t>民营</w:t>
      </w:r>
      <w:r>
        <w:rPr>
          <w:rFonts w:hint="eastAsia" w:ascii="仿宋_GB2312" w:hAnsi="仿宋" w:eastAsia="仿宋_GB2312"/>
          <w:color w:val="000000"/>
          <w:sz w:val="32"/>
          <w:szCs w:val="32"/>
        </w:rPr>
        <w:t>房地产公司、建筑公司，其职工子女需要在城区小学就读的给予照顾1个名额,500万元及以上至1000万元以下的给予照顾2个名额,1000万元及以上的给予照顾3个名额，优先安排在企业所在地附近的小学就学</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由</w:t>
      </w:r>
      <w:r>
        <w:rPr>
          <w:rFonts w:hint="eastAsia" w:ascii="仿宋_GB2312" w:hAnsi="仿宋" w:eastAsia="仿宋_GB2312"/>
          <w:color w:val="000000"/>
          <w:sz w:val="32"/>
          <w:szCs w:val="32"/>
        </w:rPr>
        <w:t>龙浔、浔中镇政府审核</w:t>
      </w:r>
      <w:r>
        <w:rPr>
          <w:rFonts w:hint="eastAsia" w:ascii="仿宋_GB2312" w:hAnsi="仿宋" w:eastAsia="仿宋_GB2312"/>
          <w:color w:val="000000"/>
          <w:sz w:val="32"/>
          <w:szCs w:val="32"/>
          <w:lang w:val="en-US" w:eastAsia="zh-CN"/>
        </w:rPr>
        <w:t>提供</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同时，对当年获评市级及以上产业龙头企业或高成长企业（单指陶瓷企业），其职工子女需要在城区小学就读的，按上两个年度对地方经济贡献总额对比，在上述城关民营陶瓷企业照顾的基础上，对地方经济贡献总额每增加100万元另予照顾1个名额，优先安排在企业所在地附近的小学就学（由县工业信息化和商务局提供）；对年度增幅居前列的</w:t>
      </w:r>
      <w:r>
        <w:rPr>
          <w:rFonts w:hint="eastAsia" w:ascii="仿宋_GB2312" w:hAnsi="仿宋" w:eastAsia="仿宋_GB2312"/>
          <w:color w:val="000000"/>
          <w:sz w:val="32"/>
          <w:szCs w:val="32"/>
          <w:lang w:eastAsia="zh-CN"/>
        </w:rPr>
        <w:t>规</w:t>
      </w:r>
      <w:r>
        <w:rPr>
          <w:rFonts w:hint="eastAsia" w:ascii="仿宋_GB2312" w:hAnsi="仿宋" w:eastAsia="仿宋_GB2312"/>
          <w:color w:val="000000"/>
          <w:sz w:val="32"/>
          <w:szCs w:val="32"/>
        </w:rPr>
        <w:t>上企业（年主营业务收入达2000万及以上）按总数10%的名额（每年不超过15家）给予安排1名职工子女在企业所在地附近的小学（此项照顾指标包含中学）就读，企业年产值每增加1亿元再给予一名员工子女照顾入学（</w:t>
      </w:r>
      <w:r>
        <w:rPr>
          <w:rFonts w:hint="eastAsia" w:ascii="仿宋_GB2312" w:hAnsi="仿宋" w:eastAsia="仿宋_GB2312"/>
          <w:color w:val="000000"/>
          <w:sz w:val="32"/>
          <w:szCs w:val="32"/>
          <w:lang w:eastAsia="zh-CN"/>
        </w:rPr>
        <w:t>上下年度对比，</w:t>
      </w:r>
      <w:r>
        <w:rPr>
          <w:rFonts w:hint="eastAsia" w:ascii="仿宋_GB2312" w:hAnsi="仿宋" w:eastAsia="仿宋_GB2312"/>
          <w:color w:val="000000"/>
          <w:sz w:val="32"/>
          <w:szCs w:val="32"/>
        </w:rPr>
        <w:t>由县统计局提供）；</w:t>
      </w:r>
      <w:r>
        <w:rPr>
          <w:rFonts w:hint="eastAsia" w:ascii="仿宋_GB2312" w:hAnsi="仿宋" w:eastAsia="仿宋_GB2312"/>
          <w:color w:val="auto"/>
          <w:sz w:val="32"/>
          <w:szCs w:val="32"/>
        </w:rPr>
        <w:t>对近年来填补我县产业空白且规模较大、专精特新和先进陶瓷企业，其职工子女需要在城区</w:t>
      </w:r>
      <w:r>
        <w:rPr>
          <w:rFonts w:hint="eastAsia" w:ascii="仿宋_GB2312" w:hAnsi="仿宋" w:eastAsia="仿宋_GB2312"/>
          <w:color w:val="auto"/>
          <w:sz w:val="32"/>
          <w:szCs w:val="32"/>
          <w:lang w:val="en-US" w:eastAsia="zh-CN"/>
        </w:rPr>
        <w:t>小</w:t>
      </w:r>
      <w:r>
        <w:rPr>
          <w:rFonts w:hint="eastAsia" w:ascii="仿宋_GB2312" w:hAnsi="仿宋" w:eastAsia="仿宋_GB2312"/>
          <w:color w:val="auto"/>
          <w:sz w:val="32"/>
          <w:szCs w:val="32"/>
        </w:rPr>
        <w:t>学就读的给予照顾1个名额（如有其他情形，根据县招商会议纪要等协商解决，由县招商办审核提供）。</w:t>
      </w:r>
      <w:r>
        <w:rPr>
          <w:rFonts w:hint="eastAsia" w:ascii="仿宋_GB2312" w:hAnsi="仿宋" w:eastAsia="仿宋_GB2312"/>
          <w:color w:val="000000"/>
          <w:sz w:val="32"/>
          <w:szCs w:val="32"/>
        </w:rPr>
        <w:t>以上照顾就学的学校不包括实验小学和第二实验小学。若填报第一志愿的学校学位已满，则安排至第二志愿</w:t>
      </w:r>
      <w:r>
        <w:rPr>
          <w:rFonts w:hint="eastAsia" w:ascii="仿宋_GB2312" w:hAnsi="仿宋" w:eastAsia="仿宋_GB2312"/>
          <w:color w:val="000000"/>
          <w:sz w:val="32"/>
          <w:szCs w:val="32"/>
          <w:lang w:val="en-US" w:eastAsia="zh-CN"/>
        </w:rPr>
        <w:t>或第三志愿</w:t>
      </w:r>
      <w:r>
        <w:rPr>
          <w:rFonts w:hint="eastAsia" w:ascii="仿宋_GB2312" w:hAnsi="仿宋" w:eastAsia="仿宋_GB2312"/>
          <w:color w:val="000000"/>
          <w:sz w:val="32"/>
          <w:szCs w:val="32"/>
        </w:rPr>
        <w:t>学校就读。以上申请照顾的对象若弄虚作假或重复报名，取消该企业的照顾资格。</w:t>
      </w:r>
    </w:p>
    <w:p w14:paraId="44728B9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lang w:val="en-US" w:eastAsia="zh-CN"/>
        </w:rPr>
        <w:t>7.</w:t>
      </w:r>
      <w:r>
        <w:rPr>
          <w:rFonts w:hint="eastAsia" w:ascii="仿宋_GB2312" w:hAnsi="仿宋" w:eastAsia="仿宋_GB2312"/>
          <w:color w:val="000000"/>
          <w:sz w:val="32"/>
          <w:szCs w:val="32"/>
        </w:rPr>
        <w:t>热心教育事业且</w:t>
      </w:r>
      <w:r>
        <w:rPr>
          <w:rFonts w:hint="eastAsia" w:ascii="仿宋_GB2312" w:hAnsi="仿宋" w:eastAsia="仿宋_GB2312"/>
          <w:color w:val="000000"/>
          <w:sz w:val="32"/>
          <w:szCs w:val="32"/>
          <w:lang w:eastAsia="zh-CN"/>
        </w:rPr>
        <w:t>2024</w:t>
      </w:r>
      <w:r>
        <w:rPr>
          <w:rFonts w:hint="eastAsia" w:ascii="仿宋_GB2312" w:hAnsi="仿宋" w:eastAsia="仿宋_GB2312"/>
          <w:color w:val="000000"/>
          <w:sz w:val="32"/>
          <w:szCs w:val="32"/>
        </w:rPr>
        <w:t>年度对地方经济贡献总额达一定数量的企业，其职工子女需要在城区小学就读的，由企业统一申请，经学校审核后，统一送教育局初教股，经教育局局务会研究后，统筹安排在城区小学就学。</w:t>
      </w:r>
    </w:p>
    <w:p w14:paraId="1670C0D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lang w:val="en-US" w:eastAsia="zh-CN"/>
        </w:rPr>
        <w:t>8.</w:t>
      </w:r>
      <w:r>
        <w:rPr>
          <w:rFonts w:hint="eastAsia" w:ascii="仿宋_GB2312" w:hAnsi="仿宋" w:eastAsia="仿宋_GB2312"/>
          <w:color w:val="000000"/>
          <w:sz w:val="32"/>
          <w:szCs w:val="32"/>
        </w:rPr>
        <w:t>孤儿（提供孤儿证原件及复印件）、农村重度残疾人员子女（提供残疾证原件及复印件）、特困家庭子女、环卫工人子女需在城区小学（实验小学、第二实小除外）就读的，由个人提供证明材料，经所在乡镇政府审核后送教育局初教股，经教育局局务会研究后，统筹安排在居住地附近的小学就学。</w:t>
      </w:r>
    </w:p>
    <w:p w14:paraId="3A48BAF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lang w:val="en-US" w:eastAsia="zh-CN"/>
        </w:rPr>
        <w:t>9.</w:t>
      </w:r>
      <w:r>
        <w:rPr>
          <w:rFonts w:hint="eastAsia" w:ascii="仿宋_GB2312" w:hAnsi="仿宋" w:eastAsia="仿宋_GB2312"/>
          <w:color w:val="000000"/>
          <w:sz w:val="32"/>
          <w:szCs w:val="32"/>
        </w:rPr>
        <w:t>户籍在农村的教师子女需在城区学校就读的，由教师本人提出申请，经所在学校审核后送教育局初教股，统筹安排在居住地附近的学校就学。</w:t>
      </w:r>
    </w:p>
    <w:p w14:paraId="702E03FC">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color w:val="000000"/>
          <w:kern w:val="2"/>
          <w:sz w:val="32"/>
          <w:szCs w:val="32"/>
          <w:highlight w:val="none"/>
          <w:u w:val="none"/>
          <w:shd w:val="clear" w:color="auto" w:fill="auto"/>
          <w:lang w:val="en-US" w:eastAsia="zh-CN" w:bidi="ar"/>
        </w:rPr>
      </w:pPr>
      <w:r>
        <w:rPr>
          <w:rFonts w:hint="eastAsia" w:ascii="仿宋_GB2312" w:hAnsi="仿宋" w:eastAsia="仿宋_GB2312" w:cs="Times New Roman"/>
          <w:b/>
          <w:bCs/>
          <w:color w:val="000000"/>
          <w:sz w:val="32"/>
          <w:szCs w:val="32"/>
          <w:lang w:val="en-US" w:eastAsia="zh-CN"/>
        </w:rPr>
        <w:t>10.</w:t>
      </w:r>
      <w:r>
        <w:rPr>
          <w:rFonts w:hint="eastAsia" w:ascii="仿宋_GB2312" w:hAnsi="仿宋" w:eastAsia="仿宋_GB2312" w:cs="Times New Roman"/>
          <w:b/>
          <w:bCs/>
          <w:color w:val="000000"/>
          <w:sz w:val="32"/>
          <w:szCs w:val="32"/>
        </w:rPr>
        <w:t>持有《台湾居民来往大陆通行证》或《中华人民共和国台湾居民居住证》的台湾学生，</w:t>
      </w:r>
      <w:r>
        <w:rPr>
          <w:rFonts w:hint="eastAsia" w:ascii="仿宋_GB2312" w:hAnsi="仿宋" w:eastAsia="仿宋_GB2312" w:cs="Times New Roman"/>
          <w:b/>
          <w:bCs/>
          <w:color w:val="000000"/>
          <w:sz w:val="32"/>
          <w:szCs w:val="32"/>
          <w:lang w:val="en-US" w:eastAsia="zh-CN"/>
        </w:rPr>
        <w:t>由其监护人</w:t>
      </w:r>
      <w:r>
        <w:rPr>
          <w:rFonts w:hint="eastAsia" w:ascii="仿宋_GB2312" w:hAnsi="仿宋_GB2312" w:eastAsia="仿宋_GB2312" w:cs="仿宋_GB2312"/>
          <w:b/>
          <w:bCs/>
          <w:color w:val="000000"/>
          <w:sz w:val="32"/>
          <w:szCs w:val="32"/>
        </w:rPr>
        <w:t>于</w:t>
      </w:r>
      <w:r>
        <w:rPr>
          <w:rFonts w:hint="eastAsia" w:ascii="仿宋_GB2312" w:hAnsi="仿宋_GB2312" w:eastAsia="仿宋_GB2312" w:cs="仿宋_GB2312"/>
          <w:b/>
          <w:bCs/>
          <w:color w:val="000000"/>
          <w:sz w:val="32"/>
          <w:szCs w:val="32"/>
          <w:u w:val="none"/>
          <w:lang w:val="en-US" w:eastAsia="zh-CN"/>
        </w:rPr>
        <w:t>7</w:t>
      </w:r>
      <w:r>
        <w:rPr>
          <w:rFonts w:hint="eastAsia" w:ascii="仿宋_GB2312" w:hAnsi="仿宋_GB2312" w:eastAsia="仿宋_GB2312" w:cs="仿宋_GB2312"/>
          <w:b/>
          <w:bCs/>
          <w:color w:val="000000"/>
          <w:sz w:val="32"/>
          <w:szCs w:val="32"/>
          <w:u w:val="none"/>
        </w:rPr>
        <w:t>月</w:t>
      </w:r>
      <w:r>
        <w:rPr>
          <w:rFonts w:hint="eastAsia" w:ascii="仿宋_GB2312" w:hAnsi="仿宋_GB2312" w:eastAsia="仿宋_GB2312" w:cs="仿宋_GB2312"/>
          <w:b/>
          <w:bCs/>
          <w:color w:val="000000"/>
          <w:sz w:val="32"/>
          <w:szCs w:val="32"/>
          <w:u w:val="none"/>
          <w:lang w:val="en-US" w:eastAsia="zh-CN"/>
        </w:rPr>
        <w:t>10</w:t>
      </w:r>
      <w:r>
        <w:rPr>
          <w:rFonts w:hint="eastAsia" w:ascii="仿宋_GB2312" w:hAnsi="仿宋_GB2312" w:eastAsia="仿宋_GB2312" w:cs="仿宋_GB2312"/>
          <w:b/>
          <w:bCs/>
          <w:color w:val="000000"/>
          <w:sz w:val="32"/>
          <w:szCs w:val="32"/>
          <w:u w:val="none"/>
        </w:rPr>
        <w:t>日</w:t>
      </w:r>
      <w:r>
        <w:rPr>
          <w:rFonts w:hint="eastAsia" w:ascii="仿宋_GB2312" w:hAnsi="仿宋_GB2312" w:eastAsia="仿宋_GB2312" w:cs="仿宋_GB2312"/>
          <w:b/>
          <w:bCs/>
          <w:color w:val="000000"/>
          <w:sz w:val="32"/>
          <w:szCs w:val="32"/>
        </w:rPr>
        <w:t>前向教育局</w:t>
      </w:r>
      <w:r>
        <w:rPr>
          <w:rFonts w:hint="eastAsia" w:ascii="仿宋_GB2312" w:hAnsi="仿宋_GB2312" w:eastAsia="仿宋_GB2312" w:cs="仿宋_GB2312"/>
          <w:b/>
          <w:bCs/>
          <w:color w:val="000000"/>
          <w:sz w:val="32"/>
          <w:szCs w:val="32"/>
          <w:lang w:val="en-US" w:eastAsia="zh-CN"/>
        </w:rPr>
        <w:t>初</w:t>
      </w:r>
      <w:r>
        <w:rPr>
          <w:rFonts w:hint="eastAsia" w:ascii="仿宋_GB2312" w:hAnsi="仿宋_GB2312" w:eastAsia="仿宋_GB2312" w:cs="仿宋_GB2312"/>
          <w:b/>
          <w:bCs/>
          <w:color w:val="000000"/>
          <w:sz w:val="32"/>
          <w:szCs w:val="32"/>
        </w:rPr>
        <w:t>教股提出申请，经教育局局务会研究后，统筹安排在居住地</w:t>
      </w:r>
      <w:r>
        <w:rPr>
          <w:rFonts w:hint="eastAsia" w:ascii="仿宋_GB2312" w:hAnsi="仿宋_GB2312" w:eastAsia="仿宋_GB2312" w:cs="仿宋_GB2312"/>
          <w:b/>
          <w:bCs/>
          <w:color w:val="000000"/>
          <w:sz w:val="32"/>
          <w:szCs w:val="32"/>
          <w:lang w:val="en-US" w:eastAsia="zh-CN"/>
        </w:rPr>
        <w:t>或工作地</w:t>
      </w:r>
      <w:r>
        <w:rPr>
          <w:rFonts w:hint="eastAsia" w:ascii="仿宋_GB2312" w:hAnsi="仿宋_GB2312" w:eastAsia="仿宋_GB2312" w:cs="仿宋_GB2312"/>
          <w:b/>
          <w:bCs/>
          <w:color w:val="000000"/>
          <w:sz w:val="32"/>
          <w:szCs w:val="32"/>
        </w:rPr>
        <w:t>附近的</w:t>
      </w:r>
      <w:r>
        <w:rPr>
          <w:rFonts w:hint="eastAsia" w:ascii="仿宋_GB2312" w:hAnsi="仿宋_GB2312" w:eastAsia="仿宋_GB2312" w:cs="仿宋_GB2312"/>
          <w:b/>
          <w:bCs/>
          <w:color w:val="000000"/>
          <w:sz w:val="32"/>
          <w:szCs w:val="32"/>
          <w:lang w:val="en-US" w:eastAsia="zh-CN"/>
        </w:rPr>
        <w:t>小</w:t>
      </w:r>
      <w:r>
        <w:rPr>
          <w:rFonts w:hint="eastAsia" w:ascii="仿宋_GB2312" w:hAnsi="仿宋_GB2312" w:eastAsia="仿宋_GB2312" w:cs="仿宋_GB2312"/>
          <w:b/>
          <w:bCs/>
          <w:color w:val="000000"/>
          <w:sz w:val="32"/>
          <w:szCs w:val="32"/>
        </w:rPr>
        <w:t>学就学。</w:t>
      </w:r>
      <w:r>
        <w:rPr>
          <w:rFonts w:hint="eastAsia" w:ascii="仿宋_GB2312" w:hAnsi="仿宋_GB2312" w:eastAsia="仿宋_GB2312" w:cs="仿宋_GB2312"/>
          <w:b/>
          <w:bCs/>
          <w:color w:val="000000"/>
          <w:kern w:val="2"/>
          <w:sz w:val="32"/>
          <w:szCs w:val="32"/>
          <w:highlight w:val="none"/>
          <w:u w:val="none"/>
          <w:shd w:val="clear" w:color="auto" w:fill="auto"/>
          <w:lang w:val="en-US" w:eastAsia="zh-CN" w:bidi="ar"/>
        </w:rPr>
        <w:t>外籍学生申请在我县小学就读的，依据《学校招收和培养国际学生管理办法》（教育部、外交部、公安部令第42号）的有关规定办理。</w:t>
      </w:r>
    </w:p>
    <w:p w14:paraId="460F824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以上各类照顾对象均需服从调剂，否则取消照顾资格。</w:t>
      </w:r>
    </w:p>
    <w:p w14:paraId="0C3D02A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olor w:val="000000"/>
          <w:sz w:val="32"/>
          <w:szCs w:val="32"/>
        </w:rPr>
      </w:pPr>
      <w:r>
        <w:rPr>
          <w:rFonts w:hint="eastAsia" w:ascii="黑体" w:hAnsi="黑体" w:eastAsia="黑体"/>
          <w:color w:val="000000"/>
          <w:sz w:val="32"/>
          <w:szCs w:val="32"/>
          <w:lang w:eastAsia="zh-CN"/>
        </w:rPr>
        <w:t>七</w:t>
      </w:r>
      <w:r>
        <w:rPr>
          <w:rFonts w:hint="eastAsia" w:ascii="黑体" w:hAnsi="黑体" w:eastAsia="黑体"/>
          <w:color w:val="000000"/>
          <w:sz w:val="32"/>
          <w:szCs w:val="32"/>
        </w:rPr>
        <w:t>、报名信息采集与审核。</w:t>
      </w:r>
    </w:p>
    <w:p w14:paraId="2E9E43F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olor w:val="000000"/>
          <w:sz w:val="32"/>
          <w:szCs w:val="32"/>
        </w:rPr>
      </w:pPr>
      <w:r>
        <w:rPr>
          <w:rFonts w:hint="eastAsia" w:ascii="楷体" w:hAnsi="楷体" w:eastAsia="楷体" w:cs="Times New Roman"/>
          <w:color w:val="000000"/>
          <w:sz w:val="32"/>
          <w:szCs w:val="32"/>
          <w:lang w:val="en-US" w:eastAsia="zh-CN"/>
        </w:rPr>
        <w:t>1.适龄儿童范围内招生报名信息审核采用双审制。</w:t>
      </w:r>
      <w:r>
        <w:rPr>
          <w:rFonts w:hint="eastAsia" w:ascii="仿宋_GB2312" w:eastAsia="仿宋_GB2312"/>
          <w:color w:val="000000"/>
          <w:sz w:val="32"/>
          <w:szCs w:val="32"/>
        </w:rPr>
        <w:t>第一审由城区各小学把关，各校要成立招生工作小组，根据招生片区范围划分，组织审核学生报名信息及上传的佐证材料，严防弄虚作假；第二审由教育局审核，教育局初教股将学生信息采集汇总，并到公安局、自然资源局进行比对，若发现弄虚作假者，将按程序追究学校相关人员审核不严责任、家长造假证责任，同时该学生就读学校则由教育局统筹安排。政策性照顾对象信息由教育局审核。</w:t>
      </w:r>
    </w:p>
    <w:p w14:paraId="7F57619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eastAsia="仿宋_GB2312"/>
          <w:color w:val="000000"/>
          <w:sz w:val="32"/>
          <w:szCs w:val="32"/>
          <w:lang w:val="en-US" w:eastAsia="zh-CN"/>
        </w:rPr>
      </w:pPr>
      <w:r>
        <w:rPr>
          <w:rFonts w:hint="eastAsia" w:ascii="楷体" w:hAnsi="楷体" w:eastAsia="楷体"/>
          <w:color w:val="000000"/>
          <w:sz w:val="32"/>
          <w:szCs w:val="32"/>
          <w:lang w:val="en-US" w:eastAsia="zh-CN"/>
        </w:rPr>
        <w:t>2.</w:t>
      </w:r>
      <w:r>
        <w:rPr>
          <w:rFonts w:hint="eastAsia" w:ascii="楷体" w:hAnsi="楷体" w:eastAsia="楷体"/>
          <w:color w:val="000000"/>
          <w:sz w:val="32"/>
          <w:szCs w:val="32"/>
        </w:rPr>
        <w:t>适龄儿童报名时提供的材料应真实可靠，若材料不实，一经查实，做如下处理：</w:t>
      </w:r>
      <w:r>
        <w:rPr>
          <w:rFonts w:hint="eastAsia" w:ascii="仿宋_GB2312" w:hAnsi="仿宋_GB2312" w:eastAsia="仿宋_GB2312"/>
          <w:color w:val="000000"/>
          <w:sz w:val="32"/>
          <w:szCs w:val="32"/>
        </w:rPr>
        <w:t>①本服务区域户籍的适龄儿童少年一律视为非服务区域招生对象，由教育局或中心小学统筹安排就读学校。②进城务工人员的随迁子女一律取消进入城关中心区学校就读的资格，由教育局统筹安排就读学校。</w:t>
      </w:r>
    </w:p>
    <w:p w14:paraId="6473CB0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olor w:val="000000"/>
          <w:sz w:val="32"/>
          <w:szCs w:val="32"/>
        </w:rPr>
      </w:pPr>
      <w:r>
        <w:rPr>
          <w:rFonts w:hint="eastAsia" w:ascii="黑体" w:hAnsi="黑体" w:eastAsia="黑体"/>
          <w:color w:val="000000"/>
          <w:sz w:val="32"/>
          <w:szCs w:val="32"/>
          <w:lang w:eastAsia="zh-CN"/>
        </w:rPr>
        <w:t>八</w:t>
      </w:r>
      <w:r>
        <w:rPr>
          <w:rFonts w:hint="eastAsia" w:ascii="黑体" w:hAnsi="黑体" w:eastAsia="黑体"/>
          <w:color w:val="000000"/>
          <w:sz w:val="32"/>
          <w:szCs w:val="32"/>
        </w:rPr>
        <w:t>、招生录取：</w:t>
      </w:r>
      <w:r>
        <w:rPr>
          <w:rFonts w:hint="eastAsia" w:ascii="仿宋_GB2312" w:hAnsi="仿宋_GB2312" w:eastAsia="仿宋_GB2312" w:cs="仿宋_GB2312"/>
          <w:color w:val="000000"/>
          <w:sz w:val="32"/>
          <w:szCs w:val="32"/>
        </w:rPr>
        <w:t>小学</w:t>
      </w:r>
      <w:r>
        <w:rPr>
          <w:rFonts w:hint="eastAsia" w:ascii="仿宋_GB2312" w:eastAsia="仿宋_GB2312"/>
          <w:color w:val="000000"/>
          <w:sz w:val="32"/>
          <w:szCs w:val="32"/>
        </w:rPr>
        <w:t>招生录取工作由县招生办和初教股统一组织实施，共分四个批次进行录取：</w:t>
      </w:r>
    </w:p>
    <w:p w14:paraId="6D786D1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第一批次：录取</w:t>
      </w:r>
      <w:r>
        <w:rPr>
          <w:rFonts w:hint="eastAsia" w:ascii="仿宋_GB2312" w:hAnsi="仿宋_GB2312" w:eastAsia="仿宋_GB2312"/>
          <w:color w:val="000000"/>
          <w:sz w:val="32"/>
          <w:szCs w:val="32"/>
        </w:rPr>
        <w:t>符合“两一致”条件家庭的适龄儿童少年</w:t>
      </w:r>
      <w:r>
        <w:rPr>
          <w:rFonts w:hint="eastAsia" w:ascii="仿宋_GB2312" w:eastAsia="仿宋_GB2312"/>
          <w:color w:val="000000"/>
          <w:sz w:val="32"/>
          <w:szCs w:val="32"/>
        </w:rPr>
        <w:t>。</w:t>
      </w:r>
    </w:p>
    <w:p w14:paraId="1DAC9AF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第二批次：录取符合招生政策性照顾录取条件的学生。</w:t>
      </w:r>
    </w:p>
    <w:p w14:paraId="0387FCA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第三批次：录取</w:t>
      </w:r>
      <w:r>
        <w:rPr>
          <w:rFonts w:hint="eastAsia" w:ascii="仿宋_GB2312" w:hAnsi="仿宋_GB2312" w:eastAsia="仿宋_GB2312"/>
          <w:color w:val="000000"/>
          <w:sz w:val="32"/>
          <w:szCs w:val="32"/>
        </w:rPr>
        <w:t>城区户籍但不符合“两一致”条件家庭的适龄儿童少年（“单一致”对象）。</w:t>
      </w:r>
    </w:p>
    <w:p w14:paraId="0BBB9A3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第四批次：录取申请到城区小学就读一年级的随迁子女。</w:t>
      </w:r>
      <w:r>
        <w:rPr>
          <w:rFonts w:hint="eastAsia" w:ascii="仿宋_GB2312" w:eastAsia="仿宋_GB2312"/>
          <w:color w:val="000000"/>
          <w:sz w:val="32"/>
          <w:szCs w:val="32"/>
          <w:lang w:val="en-US" w:eastAsia="zh-CN"/>
        </w:rPr>
        <w:t>7月底</w:t>
      </w:r>
      <w:r>
        <w:rPr>
          <w:rFonts w:hint="eastAsia" w:ascii="仿宋_GB2312" w:eastAsia="仿宋_GB2312"/>
          <w:color w:val="000000"/>
          <w:sz w:val="32"/>
          <w:szCs w:val="32"/>
        </w:rPr>
        <w:t>，县教育局举行电脑派位仪式，按学生志愿批次逐批进行录取。第一志愿填报某小学的人数，如果不超出申请到该校就读学位数，由该校直接录取；如果超出，就通过电脑派位随机录取。未招满的学校依次按第二、第三、第四志愿批次进行随机录取到招满为止。对未能按志愿录取且不服从调剂的学生，若还需在城区小学就读，则由家长持申请书到教育局初教股申请，教育局再根据学校剩余学位数统筹安排。没有填报申请到城区小学就读学校的学生，原则上回户籍所在地小学就读或由家长申请到未招满的学校就读。</w:t>
      </w:r>
    </w:p>
    <w:p w14:paraId="1A8BA98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olor w:val="000000"/>
          <w:sz w:val="32"/>
          <w:szCs w:val="32"/>
        </w:rPr>
      </w:pPr>
      <w:r>
        <w:rPr>
          <w:rFonts w:hint="eastAsia" w:ascii="黑体" w:hAnsi="黑体" w:eastAsia="黑体"/>
          <w:color w:val="000000"/>
          <w:sz w:val="32"/>
          <w:szCs w:val="32"/>
          <w:lang w:eastAsia="zh-CN"/>
        </w:rPr>
        <w:t>九</w:t>
      </w:r>
      <w:r>
        <w:rPr>
          <w:rFonts w:hint="eastAsia" w:ascii="黑体" w:hAnsi="黑体" w:eastAsia="黑体"/>
          <w:color w:val="000000"/>
          <w:sz w:val="32"/>
          <w:szCs w:val="32"/>
        </w:rPr>
        <w:t>、工作要求</w:t>
      </w:r>
    </w:p>
    <w:p w14:paraId="696E53C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000000"/>
          <w:sz w:val="32"/>
          <w:szCs w:val="32"/>
        </w:rPr>
      </w:pPr>
      <w:r>
        <w:rPr>
          <w:rFonts w:hint="eastAsia" w:ascii="楷体" w:hAnsi="楷体" w:eastAsia="楷体"/>
          <w:color w:val="000000"/>
          <w:sz w:val="32"/>
          <w:szCs w:val="32"/>
        </w:rPr>
        <w:t>1.坚持义务教育阶段学校免试就近入学原则。</w:t>
      </w:r>
      <w:r>
        <w:rPr>
          <w:rFonts w:hint="eastAsia" w:ascii="仿宋_GB2312" w:hAnsi="仿宋_GB2312" w:eastAsia="仿宋_GB2312"/>
          <w:color w:val="000000"/>
          <w:sz w:val="32"/>
          <w:szCs w:val="32"/>
        </w:rPr>
        <w:t>在确保户籍、住房产权在本服务区域“两一致”的适龄儿童少年按时就近入学的前提下，核清学校学位余额，按照“五公开”原则，向社会公开招生时间、招生计划、招生区域、招生办法和招生结果。不得通过任何考试方式招生，严禁收取与入学挂钩的“借读费”“捐资助学费”“赞助费”等。</w:t>
      </w:r>
    </w:p>
    <w:p w14:paraId="56B051C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000000"/>
          <w:sz w:val="32"/>
          <w:szCs w:val="32"/>
        </w:rPr>
      </w:pPr>
      <w:r>
        <w:rPr>
          <w:rFonts w:hint="eastAsia" w:ascii="楷体" w:hAnsi="楷体" w:eastAsia="楷体"/>
          <w:color w:val="000000"/>
          <w:sz w:val="32"/>
          <w:szCs w:val="32"/>
        </w:rPr>
        <w:t>2.严格执行招生计划。</w:t>
      </w:r>
      <w:r>
        <w:rPr>
          <w:rFonts w:hint="eastAsia" w:ascii="仿宋_GB2312" w:hAnsi="仿宋_GB2312" w:eastAsia="仿宋_GB2312"/>
          <w:color w:val="000000"/>
          <w:sz w:val="32"/>
          <w:szCs w:val="32"/>
        </w:rPr>
        <w:t>未经批准不得擅自扩招学生或招收上述规定招生对象以外的学生，严格按照《福建省小学学籍管理办法》《福建省教育厅关于印发福建省实施消除义务教育大班额专项规划的通知》（闽教基〔2018〕64号）等有关规定控制班生规模，严禁跨服务区域招收学生，严禁招收不及龄学生。</w:t>
      </w:r>
    </w:p>
    <w:p w14:paraId="0A751C0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000000"/>
          <w:sz w:val="32"/>
          <w:szCs w:val="32"/>
        </w:rPr>
      </w:pPr>
      <w:r>
        <w:rPr>
          <w:rFonts w:hint="eastAsia" w:ascii="楷体" w:hAnsi="楷体" w:eastAsia="楷体"/>
          <w:color w:val="000000"/>
          <w:sz w:val="32"/>
          <w:szCs w:val="32"/>
        </w:rPr>
        <w:t>3.严格遵守招生纪律。</w:t>
      </w:r>
      <w:r>
        <w:rPr>
          <w:rFonts w:hint="eastAsia" w:ascii="仿宋_GB2312" w:hAnsi="仿宋_GB2312" w:eastAsia="仿宋_GB2312"/>
          <w:color w:val="000000"/>
          <w:sz w:val="32"/>
          <w:szCs w:val="32"/>
        </w:rPr>
        <w:t>各乡镇（社区）、公安局、人社局、卫健局、市场监</w:t>
      </w:r>
      <w:r>
        <w:rPr>
          <w:rFonts w:hint="eastAsia" w:ascii="仿宋_GB2312" w:hAnsi="仿宋_GB2312" w:eastAsia="仿宋_GB2312"/>
          <w:color w:val="000000"/>
          <w:sz w:val="32"/>
          <w:szCs w:val="32"/>
          <w:lang w:eastAsia="zh-CN"/>
        </w:rPr>
        <w:t>管</w:t>
      </w:r>
      <w:r>
        <w:rPr>
          <w:rFonts w:hint="eastAsia" w:ascii="仿宋_GB2312" w:hAnsi="仿宋_GB2312" w:eastAsia="仿宋_GB2312"/>
          <w:color w:val="000000"/>
          <w:sz w:val="32"/>
          <w:szCs w:val="32"/>
        </w:rPr>
        <w:t>局、统计局、招商办等有关部门协助做好招生工作。各学校要认真履行职责，严格审核有关材料，严禁弄虚作假、徇私舞弊，对违反招生纪律的人员将按有关规定严肃查处，对利用招生欺诈敛财的违法行为要移交司法部门依法惩处。在电脑派位时，邀请纪委、监委部门、城关“两镇”和校长代表、家长代表及新闻媒体参加，实行公开派位，以保证派位的公开、公平、公正。各城区小学要建立完整的新生备查材料（做到一生一档），审核人员必须在新生备查材料上签名。</w:t>
      </w:r>
    </w:p>
    <w:p w14:paraId="2EE4857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000000"/>
          <w:sz w:val="32"/>
          <w:szCs w:val="32"/>
        </w:rPr>
      </w:pPr>
      <w:r>
        <w:rPr>
          <w:rFonts w:hint="eastAsia" w:ascii="楷体" w:hAnsi="楷体" w:eastAsia="楷体"/>
          <w:color w:val="000000"/>
          <w:sz w:val="32"/>
          <w:szCs w:val="32"/>
        </w:rPr>
        <w:t>4.</w:t>
      </w:r>
      <w:r>
        <w:rPr>
          <w:rFonts w:hint="eastAsia" w:ascii="楷体" w:hAnsi="楷体" w:eastAsia="楷体"/>
          <w:color w:val="000000"/>
          <w:sz w:val="32"/>
          <w:szCs w:val="32"/>
          <w:lang w:eastAsia="zh-CN"/>
        </w:rPr>
        <w:t>主动</w:t>
      </w:r>
      <w:r>
        <w:rPr>
          <w:rFonts w:hint="eastAsia" w:ascii="楷体" w:hAnsi="楷体" w:eastAsia="楷体"/>
          <w:color w:val="000000"/>
          <w:sz w:val="32"/>
          <w:szCs w:val="32"/>
        </w:rPr>
        <w:t>增强服务意识。</w:t>
      </w:r>
      <w:r>
        <w:rPr>
          <w:rFonts w:hint="eastAsia" w:ascii="仿宋_GB2312" w:hAnsi="仿宋_GB2312" w:eastAsia="仿宋_GB2312"/>
          <w:color w:val="000000"/>
          <w:sz w:val="32"/>
          <w:szCs w:val="32"/>
        </w:rPr>
        <w:t>认真做好群众的来信来访工作，热情、耐心、细致做好家长的工作。凡符合入学条件的要及时给予办理，不符合的要给予明确答复和耐心解释说明，及时化解招生工作中出现的矛盾问题。严禁推诿和上交矛盾，切实维护招生秩序，维护社会稳定，确保今年秋季小学招生工作顺利进行。</w:t>
      </w:r>
    </w:p>
    <w:p w14:paraId="6587D12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000000"/>
          <w:sz w:val="32"/>
          <w:szCs w:val="32"/>
        </w:rPr>
      </w:pPr>
      <w:r>
        <w:rPr>
          <w:rFonts w:hint="eastAsia" w:ascii="楷体" w:hAnsi="楷体" w:eastAsia="楷体"/>
          <w:color w:val="000000"/>
          <w:sz w:val="32"/>
          <w:szCs w:val="32"/>
          <w:lang w:val="en-US" w:eastAsia="zh-CN"/>
        </w:rPr>
        <w:t>5</w:t>
      </w:r>
      <w:r>
        <w:rPr>
          <w:rFonts w:hint="eastAsia" w:ascii="楷体" w:hAnsi="楷体" w:eastAsia="楷体"/>
          <w:color w:val="000000"/>
          <w:sz w:val="32"/>
          <w:szCs w:val="32"/>
        </w:rPr>
        <w:t>.认真贯彻《残疾人教育条例》。</w:t>
      </w:r>
      <w:r>
        <w:rPr>
          <w:rFonts w:hint="eastAsia" w:ascii="仿宋_GB2312" w:hAnsi="仿宋_GB2312" w:eastAsia="仿宋_GB2312"/>
          <w:color w:val="000000"/>
          <w:sz w:val="32"/>
          <w:szCs w:val="32"/>
        </w:rPr>
        <w:t>各乡镇、学校要认真做好残疾儿童少年筛查鉴别和入学组织工作，</w:t>
      </w:r>
      <w:r>
        <w:rPr>
          <w:rFonts w:hint="eastAsia" w:ascii="仿宋_GB2312" w:hAnsi="仿宋_GB2312" w:eastAsia="仿宋_GB2312"/>
          <w:color w:val="000000"/>
          <w:sz w:val="32"/>
          <w:szCs w:val="32"/>
          <w:lang w:eastAsia="zh-CN"/>
        </w:rPr>
        <w:t>同时</w:t>
      </w:r>
      <w:r>
        <w:rPr>
          <w:rFonts w:hint="eastAsia" w:ascii="仿宋_GB2312" w:hAnsi="仿宋_GB2312" w:eastAsia="仿宋_GB2312" w:cs="Times New Roman"/>
          <w:color w:val="000000"/>
          <w:sz w:val="32"/>
          <w:szCs w:val="32"/>
        </w:rPr>
        <w:t>落实残疾儿童教育分类安置工作，确保每个残疾儿童少年都能够接受合适的教育，做到全覆盖、零拒绝。所有义务教育阶段普通学校（包括非随班就读基地校）不得随意拒收服务片区内能够随班就读的适龄残疾儿童少年，确保适龄残疾儿童少年应随尽随、就近就便优先入学。各随班就读基地学校、融合教育试点校（园）</w:t>
      </w:r>
      <w:r>
        <w:rPr>
          <w:rFonts w:hint="eastAsia" w:ascii="仿宋_GB2312" w:hAnsi="仿宋_GB2312" w:eastAsia="仿宋_GB2312" w:cs="Times New Roman"/>
          <w:color w:val="000000"/>
          <w:sz w:val="32"/>
          <w:szCs w:val="32"/>
          <w:lang w:eastAsia="zh-CN"/>
        </w:rPr>
        <w:t>（</w:t>
      </w:r>
      <w:r>
        <w:rPr>
          <w:rFonts w:hint="eastAsia" w:ascii="仿宋_GB2312" w:hAnsi="仿宋_GB2312" w:eastAsia="仿宋_GB2312" w:cs="Times New Roman"/>
          <w:b/>
          <w:bCs/>
          <w:color w:val="000000"/>
          <w:sz w:val="32"/>
          <w:szCs w:val="32"/>
          <w:lang w:eastAsia="zh-CN"/>
        </w:rPr>
        <w:t>具体名单详见附件</w:t>
      </w:r>
      <w:r>
        <w:rPr>
          <w:rFonts w:hint="eastAsia" w:ascii="仿宋_GB2312" w:hAnsi="仿宋_GB2312" w:eastAsia="仿宋_GB2312" w:cs="Times New Roman"/>
          <w:b/>
          <w:bCs/>
          <w:color w:val="000000"/>
          <w:sz w:val="32"/>
          <w:szCs w:val="32"/>
          <w:lang w:val="en-US" w:eastAsia="zh-CN"/>
        </w:rPr>
        <w:t>1</w:t>
      </w:r>
      <w:r>
        <w:rPr>
          <w:rFonts w:hint="eastAsia" w:ascii="仿宋_GB2312" w:hAnsi="仿宋_GB2312" w:eastAsia="仿宋_GB2312" w:cs="Times New Roman"/>
          <w:color w:val="000000"/>
          <w:sz w:val="32"/>
          <w:szCs w:val="32"/>
          <w:lang w:eastAsia="zh-CN"/>
        </w:rPr>
        <w:t>）</w:t>
      </w:r>
      <w:r>
        <w:rPr>
          <w:rFonts w:hint="eastAsia" w:ascii="仿宋_GB2312" w:hAnsi="仿宋_GB2312" w:eastAsia="仿宋_GB2312" w:cs="Times New Roman"/>
          <w:color w:val="000000"/>
          <w:sz w:val="32"/>
          <w:szCs w:val="32"/>
        </w:rPr>
        <w:t>原则上实行大片区招收适龄残疾儿童少年，鼓励接收大片区外的残疾儿童少年。不方便到随班就读基地校就读的轻度残疾儿童少年，可就近在普通学校就读。要科学认定送教上门服务对象，适龄残疾儿童少年能够入校就读的，不纳入送教上门范围。</w:t>
      </w:r>
      <w:r>
        <w:rPr>
          <w:rFonts w:hint="eastAsia" w:ascii="仿宋_GB2312" w:hAnsi="仿宋_GB2312" w:eastAsia="仿宋_GB2312"/>
          <w:color w:val="000000"/>
          <w:sz w:val="32"/>
          <w:szCs w:val="32"/>
        </w:rPr>
        <w:t>符合缓学规定的残疾学生要求缓学，要提供鉴别证明、按程序报批，确保残疾儿童的入学率达到99%以上。</w:t>
      </w:r>
    </w:p>
    <w:p w14:paraId="1D96D01E">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b/>
          <w:bCs/>
          <w:color w:val="000000"/>
          <w:sz w:val="32"/>
          <w:szCs w:val="32"/>
          <w:lang w:val="en-US" w:eastAsia="zh-CN"/>
        </w:rPr>
        <w:t>十、招生咨询电话</w:t>
      </w:r>
    </w:p>
    <w:p w14:paraId="0FB72DE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实验小学 18050966157</w:t>
      </w:r>
    </w:p>
    <w:p w14:paraId="21D912B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实验小学霞田校区 18050966157</w:t>
      </w:r>
    </w:p>
    <w:p w14:paraId="1989BEB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第二实验小学 0595-23553685</w:t>
      </w:r>
    </w:p>
    <w:p w14:paraId="3327FD8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第二实验小学鹏祥分校 0595-23512918</w:t>
      </w:r>
    </w:p>
    <w:p w14:paraId="1303C87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第三实验小学 15359607865</w:t>
      </w:r>
    </w:p>
    <w:p w14:paraId="6842852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尚思小学 18065376703</w:t>
      </w:r>
    </w:p>
    <w:p w14:paraId="3F569E8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第二实验小学世科校区 0595-23501620</w:t>
      </w:r>
    </w:p>
    <w:p w14:paraId="41D6053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第六实验小学 0595-23513930</w:t>
      </w:r>
    </w:p>
    <w:p w14:paraId="34CB55F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阳光小学 15259484170</w:t>
      </w:r>
    </w:p>
    <w:p w14:paraId="09ABDC8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金锁小学</w:t>
      </w:r>
      <w:r>
        <w:rPr>
          <w:rFonts w:hint="default" w:ascii="仿宋_GB2312" w:hAnsi="仿宋_GB2312" w:eastAsia="仿宋_GB2312"/>
          <w:color w:val="000000"/>
          <w:sz w:val="32"/>
          <w:szCs w:val="32"/>
          <w:lang w:val="en-US" w:eastAsia="zh-CN"/>
        </w:rPr>
        <w:t>0595</w:t>
      </w:r>
      <w:r>
        <w:rPr>
          <w:rFonts w:hint="eastAsia" w:ascii="仿宋_GB2312" w:hAnsi="仿宋_GB2312" w:eastAsia="仿宋_GB2312"/>
          <w:color w:val="000000"/>
          <w:sz w:val="32"/>
          <w:szCs w:val="32"/>
          <w:lang w:val="en-US" w:eastAsia="zh-CN"/>
        </w:rPr>
        <w:t>-</w:t>
      </w:r>
      <w:r>
        <w:rPr>
          <w:rFonts w:hint="default" w:ascii="仿宋_GB2312" w:hAnsi="仿宋_GB2312" w:eastAsia="仿宋_GB2312"/>
          <w:color w:val="000000"/>
          <w:sz w:val="32"/>
          <w:szCs w:val="32"/>
          <w:lang w:val="en-US" w:eastAsia="zh-CN"/>
        </w:rPr>
        <w:t>68760905</w:t>
      </w:r>
    </w:p>
    <w:p w14:paraId="646EFD7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城东实验小学 0595-23502818</w:t>
      </w:r>
    </w:p>
    <w:p w14:paraId="394C698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olor w:val="000000"/>
          <w:sz w:val="32"/>
          <w:szCs w:val="32"/>
          <w:lang w:val="en-US" w:eastAsia="zh-CN"/>
        </w:rPr>
      </w:pPr>
      <w:r>
        <w:rPr>
          <w:rFonts w:hint="default" w:ascii="仿宋_GB2312" w:hAnsi="仿宋_GB2312" w:eastAsia="仿宋_GB2312"/>
          <w:color w:val="000000"/>
          <w:sz w:val="32"/>
          <w:szCs w:val="32"/>
          <w:lang w:val="en-US" w:eastAsia="zh-CN"/>
        </w:rPr>
        <w:t>教师进修学校附属小学</w:t>
      </w:r>
      <w:r>
        <w:rPr>
          <w:rFonts w:hint="eastAsia" w:ascii="仿宋_GB2312" w:hAnsi="仿宋_GB2312" w:eastAsia="仿宋_GB2312"/>
          <w:color w:val="000000"/>
          <w:sz w:val="32"/>
          <w:szCs w:val="32"/>
          <w:lang w:val="en-US" w:eastAsia="zh-CN"/>
        </w:rPr>
        <w:t>0595-</w:t>
      </w:r>
      <w:r>
        <w:rPr>
          <w:rFonts w:hint="default" w:ascii="仿宋_GB2312" w:hAnsi="仿宋_GB2312" w:eastAsia="仿宋_GB2312"/>
          <w:color w:val="000000"/>
          <w:sz w:val="32"/>
          <w:szCs w:val="32"/>
          <w:lang w:val="en-US" w:eastAsia="zh-CN"/>
        </w:rPr>
        <w:t>23528080</w:t>
      </w:r>
      <w:r>
        <w:rPr>
          <w:rFonts w:hint="eastAsia" w:ascii="仿宋_GB2312" w:hAnsi="仿宋_GB2312" w:eastAsia="仿宋_GB2312"/>
          <w:color w:val="000000"/>
          <w:sz w:val="32"/>
          <w:szCs w:val="32"/>
          <w:lang w:val="en-US" w:eastAsia="zh-CN"/>
        </w:rPr>
        <w:t>，13960330133</w:t>
      </w:r>
    </w:p>
    <w:p w14:paraId="2A8EB03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第七实验小学 13959729393</w:t>
      </w:r>
    </w:p>
    <w:p w14:paraId="717121D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第八实验小学 0595-23512776</w:t>
      </w:r>
    </w:p>
    <w:p w14:paraId="2795DF6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000000"/>
          <w:sz w:val="32"/>
          <w:szCs w:val="32"/>
          <w:lang w:val="en-US" w:eastAsia="zh-CN"/>
        </w:rPr>
      </w:pPr>
      <w:r>
        <w:rPr>
          <w:rFonts w:hint="default" w:ascii="仿宋_GB2312" w:hAnsi="仿宋_GB2312" w:eastAsia="仿宋_GB2312"/>
          <w:color w:val="000000"/>
          <w:sz w:val="32"/>
          <w:szCs w:val="32"/>
          <w:lang w:val="en-US" w:eastAsia="zh-CN"/>
        </w:rPr>
        <w:t>龙浔中心小学</w:t>
      </w:r>
      <w:r>
        <w:rPr>
          <w:rFonts w:hint="eastAsia" w:ascii="仿宋_GB2312" w:hAnsi="仿宋_GB2312" w:eastAsia="仿宋_GB2312"/>
          <w:color w:val="000000"/>
          <w:sz w:val="32"/>
          <w:szCs w:val="32"/>
          <w:lang w:val="en-US" w:eastAsia="zh-CN"/>
        </w:rPr>
        <w:t xml:space="preserve"> 18960239310</w:t>
      </w:r>
    </w:p>
    <w:p w14:paraId="6029776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龙浔中心小学宝美分校 13599216028</w:t>
      </w:r>
    </w:p>
    <w:p w14:paraId="114019A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浔中中心小学 0595-23513579</w:t>
      </w:r>
    </w:p>
    <w:p w14:paraId="66AFA15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第二实验小学蒲坂校区 0595-23526230</w:t>
      </w:r>
    </w:p>
    <w:p w14:paraId="25FFCF2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德化县教育局 0595-23512672</w:t>
      </w:r>
    </w:p>
    <w:p w14:paraId="294CD5C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olor w:val="000000"/>
          <w:sz w:val="32"/>
          <w:szCs w:val="32"/>
          <w:lang w:val="en-US" w:eastAsia="zh-CN"/>
        </w:rPr>
      </w:pPr>
    </w:p>
    <w:p w14:paraId="2A7778B3">
      <w:pPr>
        <w:keepNext w:val="0"/>
        <w:keepLines w:val="0"/>
        <w:pageBreakBefore w:val="0"/>
        <w:widowControl w:val="0"/>
        <w:kinsoku/>
        <w:wordWrap/>
        <w:overflowPunct/>
        <w:topLinePunct w:val="0"/>
        <w:autoSpaceDE/>
        <w:autoSpaceDN/>
        <w:bidi w:val="0"/>
        <w:adjustRightInd/>
        <w:spacing w:line="560" w:lineRule="exact"/>
        <w:ind w:left="1930" w:leftChars="403" w:hanging="640" w:hangingChars="200"/>
        <w:jc w:val="left"/>
        <w:textAlignment w:val="auto"/>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rPr>
        <w:t>附件</w:t>
      </w:r>
      <w:r>
        <w:rPr>
          <w:rFonts w:hint="eastAsia" w:ascii="仿宋_GB2312" w:hAnsi="仿宋_GB2312" w:eastAsia="仿宋_GB2312"/>
          <w:color w:val="000000"/>
          <w:sz w:val="32"/>
          <w:szCs w:val="32"/>
          <w:lang w:val="en-US" w:eastAsia="zh-CN"/>
        </w:rPr>
        <w:t>：</w:t>
      </w:r>
      <w:r>
        <w:rPr>
          <w:rFonts w:hint="eastAsia" w:hAnsi="仿宋_GB2312"/>
          <w:color w:val="000000"/>
          <w:sz w:val="32"/>
          <w:szCs w:val="32"/>
          <w:lang w:val="en-US" w:eastAsia="zh-CN"/>
        </w:rPr>
        <w:t>1.</w:t>
      </w:r>
      <w:r>
        <w:rPr>
          <w:rFonts w:hint="eastAsia" w:ascii="仿宋_GB2312" w:hAnsi="仿宋_GB2312" w:eastAsia="仿宋_GB2312"/>
          <w:color w:val="000000"/>
          <w:sz w:val="32"/>
          <w:szCs w:val="32"/>
          <w:lang w:val="en-US" w:eastAsia="zh-CN"/>
        </w:rPr>
        <w:t>《德化县</w:t>
      </w:r>
      <w:r>
        <w:rPr>
          <w:rFonts w:hint="eastAsia" w:ascii="仿宋_GB2312" w:hAnsi="仿宋_GB2312" w:eastAsia="仿宋_GB2312" w:cs="Times New Roman"/>
          <w:color w:val="000000"/>
          <w:sz w:val="32"/>
          <w:szCs w:val="32"/>
        </w:rPr>
        <w:t>随班就读基地学校、融合教育试点校（园）</w:t>
      </w:r>
      <w:r>
        <w:rPr>
          <w:rFonts w:hint="eastAsia" w:ascii="仿宋_GB2312" w:hAnsi="仿宋_GB2312" w:eastAsia="仿宋_GB2312" w:cs="Times New Roman"/>
          <w:color w:val="000000"/>
          <w:sz w:val="32"/>
          <w:szCs w:val="32"/>
          <w:lang w:eastAsia="zh-CN"/>
        </w:rPr>
        <w:t>名单》</w:t>
      </w:r>
    </w:p>
    <w:p w14:paraId="19FBCA28">
      <w:pPr>
        <w:keepNext w:val="0"/>
        <w:keepLines w:val="0"/>
        <w:pageBreakBefore w:val="0"/>
        <w:widowControl w:val="0"/>
        <w:numPr>
          <w:ilvl w:val="0"/>
          <w:numId w:val="0"/>
        </w:numPr>
        <w:kinsoku/>
        <w:wordWrap/>
        <w:overflowPunct/>
        <w:topLinePunct w:val="0"/>
        <w:autoSpaceDE/>
        <w:autoSpaceDN/>
        <w:bidi w:val="0"/>
        <w:adjustRightInd/>
        <w:spacing w:line="560" w:lineRule="exact"/>
        <w:ind w:left="2240" w:leftChars="700" w:firstLine="0" w:firstLineChars="0"/>
        <w:jc w:val="left"/>
        <w:textAlignment w:val="auto"/>
        <w:rPr>
          <w:rFonts w:hint="eastAsia" w:ascii="仿宋_GB2312" w:hAnsi="仿宋_GB2312" w:eastAsia="仿宋_GB2312"/>
          <w:color w:val="000000"/>
          <w:sz w:val="32"/>
          <w:szCs w:val="32"/>
          <w:lang w:val="en-US" w:eastAsia="zh-CN"/>
        </w:rPr>
      </w:pPr>
      <w:r>
        <w:rPr>
          <w:rFonts w:hint="eastAsia" w:hAnsi="仿宋_GB2312"/>
          <w:color w:val="000000"/>
          <w:sz w:val="32"/>
          <w:szCs w:val="32"/>
          <w:lang w:val="en-US" w:eastAsia="zh-CN"/>
        </w:rPr>
        <w:t>2.</w:t>
      </w:r>
      <w:r>
        <w:rPr>
          <w:rFonts w:hint="eastAsia" w:ascii="仿宋_GB2312" w:hAnsi="仿宋_GB2312" w:eastAsia="仿宋_GB2312"/>
          <w:color w:val="000000"/>
          <w:sz w:val="32"/>
          <w:szCs w:val="32"/>
          <w:lang w:val="en-US" w:eastAsia="zh-CN"/>
        </w:rPr>
        <w:t>《</w:t>
      </w:r>
      <w:r>
        <w:rPr>
          <w:rFonts w:hint="eastAsia" w:ascii="Times New Roman" w:hAnsi="Times New Roman" w:eastAsia="仿宋_GB2312" w:cs="Times New Roman"/>
          <w:color w:val="000000"/>
          <w:sz w:val="32"/>
          <w:szCs w:val="32"/>
          <w:lang w:eastAsia="zh-CN"/>
        </w:rPr>
        <w:t>2025</w:t>
      </w:r>
      <w:r>
        <w:rPr>
          <w:rFonts w:hint="eastAsia" w:ascii="仿宋_GB2312" w:hAnsi="仿宋_GB2312" w:eastAsia="仿宋_GB2312"/>
          <w:color w:val="000000"/>
          <w:sz w:val="32"/>
          <w:szCs w:val="32"/>
        </w:rPr>
        <w:t>年德化县三孩家庭子女就读城区小学</w:t>
      </w:r>
      <w:r>
        <w:rPr>
          <w:rFonts w:hint="eastAsia" w:hAnsi="仿宋_GB2312"/>
          <w:color w:val="000000"/>
          <w:sz w:val="32"/>
          <w:szCs w:val="32"/>
          <w:lang w:val="en-US" w:eastAsia="zh-CN"/>
        </w:rPr>
        <w:t xml:space="preserve"> </w:t>
      </w:r>
      <w:r>
        <w:rPr>
          <w:rFonts w:hint="eastAsia" w:ascii="仿宋_GB2312" w:hAnsi="仿宋_GB2312" w:eastAsia="仿宋_GB2312"/>
          <w:color w:val="000000"/>
          <w:sz w:val="32"/>
          <w:szCs w:val="32"/>
        </w:rPr>
        <w:t>一年级报名表</w:t>
      </w:r>
      <w:r>
        <w:rPr>
          <w:rFonts w:hint="eastAsia" w:ascii="仿宋_GB2312" w:hAnsi="仿宋_GB2312" w:eastAsia="仿宋_GB2312"/>
          <w:color w:val="000000"/>
          <w:sz w:val="32"/>
          <w:szCs w:val="32"/>
          <w:lang w:val="en-US" w:eastAsia="zh-CN"/>
        </w:rPr>
        <w:t>》</w:t>
      </w:r>
    </w:p>
    <w:p w14:paraId="1E92D11B">
      <w:pPr>
        <w:keepNext w:val="0"/>
        <w:keepLines w:val="0"/>
        <w:pageBreakBefore w:val="0"/>
        <w:widowControl w:val="0"/>
        <w:numPr>
          <w:ilvl w:val="0"/>
          <w:numId w:val="0"/>
        </w:numPr>
        <w:kinsoku/>
        <w:wordWrap/>
        <w:overflowPunct/>
        <w:topLinePunct w:val="0"/>
        <w:autoSpaceDE/>
        <w:autoSpaceDN/>
        <w:bidi w:val="0"/>
        <w:adjustRightInd/>
        <w:spacing w:line="560" w:lineRule="exact"/>
        <w:ind w:left="2240" w:leftChars="700" w:firstLine="0" w:firstLineChars="0"/>
        <w:jc w:val="left"/>
        <w:textAlignment w:val="auto"/>
        <w:rPr>
          <w:rFonts w:hint="eastAsia" w:ascii="仿宋_GB2312" w:hAnsi="仿宋_GB2312" w:eastAsia="仿宋_GB2312"/>
          <w:color w:val="000000"/>
          <w:sz w:val="32"/>
          <w:szCs w:val="32"/>
          <w:lang w:eastAsia="zh-CN"/>
        </w:rPr>
      </w:pPr>
      <w:r>
        <w:rPr>
          <w:rFonts w:hint="eastAsia" w:ascii="仿宋_GB2312" w:hAnsi="仿宋_GB2312" w:eastAsia="仿宋_GB2312"/>
          <w:color w:val="000000"/>
          <w:sz w:val="32"/>
          <w:szCs w:val="32"/>
          <w:lang w:val="en-US" w:eastAsia="zh-CN"/>
        </w:rPr>
        <w:t>3.《</w:t>
      </w:r>
      <w:r>
        <w:rPr>
          <w:rFonts w:hint="eastAsia" w:ascii="Times New Roman" w:hAnsi="Times New Roman" w:eastAsia="仿宋_GB2312" w:cs="Times New Roman"/>
          <w:color w:val="000000"/>
          <w:sz w:val="32"/>
          <w:szCs w:val="32"/>
          <w:lang w:eastAsia="zh-CN"/>
        </w:rPr>
        <w:t>2025</w:t>
      </w:r>
      <w:r>
        <w:rPr>
          <w:rFonts w:hint="eastAsia" w:ascii="仿宋_GB2312" w:hAnsi="仿宋_GB2312" w:eastAsia="仿宋_GB2312"/>
          <w:color w:val="000000"/>
          <w:sz w:val="32"/>
          <w:szCs w:val="32"/>
        </w:rPr>
        <w:t>年德化城区中小学一年级照顾类学生信息表</w:t>
      </w:r>
      <w:r>
        <w:rPr>
          <w:rFonts w:hint="eastAsia" w:ascii="仿宋_GB2312" w:hAnsi="仿宋_GB2312" w:eastAsia="仿宋_GB2312"/>
          <w:color w:val="000000"/>
          <w:sz w:val="32"/>
          <w:szCs w:val="32"/>
          <w:lang w:eastAsia="zh-CN"/>
        </w:rPr>
        <w:t>》</w:t>
      </w:r>
    </w:p>
    <w:p w14:paraId="6688057B">
      <w:pPr>
        <w:keepNext w:val="0"/>
        <w:keepLines w:val="0"/>
        <w:pageBreakBefore w:val="0"/>
        <w:widowControl w:val="0"/>
        <w:kinsoku/>
        <w:wordWrap/>
        <w:overflowPunct/>
        <w:topLinePunct w:val="0"/>
        <w:autoSpaceDE/>
        <w:autoSpaceDN/>
        <w:bidi w:val="0"/>
        <w:adjustRightInd/>
        <w:spacing w:line="560" w:lineRule="exact"/>
        <w:ind w:left="2240" w:leftChars="700" w:firstLine="0" w:firstLineChars="0"/>
        <w:jc w:val="left"/>
        <w:textAlignment w:val="auto"/>
        <w:rPr>
          <w:rFonts w:hint="eastAsia" w:ascii="仿宋_GB2312" w:eastAsia="仿宋_GB2312"/>
          <w:color w:val="000000"/>
          <w:sz w:val="32"/>
          <w:szCs w:val="32"/>
          <w:lang w:eastAsia="zh-CN"/>
        </w:rPr>
      </w:pPr>
      <w:r>
        <w:rPr>
          <w:rFonts w:hint="eastAsia" w:ascii="仿宋_GB2312" w:hAnsi="仿宋_GB2312" w:eastAsia="仿宋_GB2312"/>
          <w:color w:val="000000"/>
          <w:sz w:val="32"/>
          <w:szCs w:val="32"/>
          <w:lang w:val="en-US" w:eastAsia="zh-CN"/>
        </w:rPr>
        <w:t>4.《</w:t>
      </w:r>
      <w:r>
        <w:rPr>
          <w:rFonts w:hint="eastAsia" w:ascii="仿宋_GB2312" w:eastAsia="仿宋_GB2312"/>
          <w:color w:val="000000"/>
          <w:sz w:val="32"/>
          <w:szCs w:val="32"/>
        </w:rPr>
        <w:t>德化县义务教育阶段招生报名系统操作手册</w:t>
      </w:r>
      <w:r>
        <w:rPr>
          <w:rFonts w:hint="eastAsia" w:ascii="仿宋_GB2312" w:eastAsia="仿宋_GB2312"/>
          <w:color w:val="000000"/>
          <w:sz w:val="32"/>
          <w:szCs w:val="32"/>
          <w:lang w:eastAsia="zh-CN"/>
        </w:rPr>
        <w:t>》</w:t>
      </w:r>
      <w:r>
        <w:rPr>
          <w:rFonts w:hint="eastAsia"/>
          <w:color w:val="000000"/>
          <w:sz w:val="32"/>
          <w:szCs w:val="32"/>
          <w:lang w:eastAsia="zh-CN"/>
        </w:rPr>
        <w:t>（另行发布）</w:t>
      </w:r>
    </w:p>
    <w:p w14:paraId="1D0EABD8">
      <w:pPr>
        <w:spacing w:line="540" w:lineRule="exact"/>
        <w:rPr>
          <w:rFonts w:hint="eastAsia" w:ascii="仿宋_GB2312" w:eastAsia="仿宋_GB2312"/>
          <w:color w:val="000000"/>
          <w:sz w:val="32"/>
          <w:szCs w:val="32"/>
        </w:rPr>
      </w:pPr>
    </w:p>
    <w:p w14:paraId="31BB5B4A">
      <w:pPr>
        <w:spacing w:line="540" w:lineRule="exact"/>
        <w:rPr>
          <w:rFonts w:hint="eastAsia" w:ascii="仿宋_GB2312" w:eastAsia="仿宋_GB2312"/>
          <w:color w:val="000000"/>
          <w:sz w:val="32"/>
          <w:szCs w:val="32"/>
        </w:rPr>
      </w:pPr>
    </w:p>
    <w:p w14:paraId="7926044E">
      <w:pPr>
        <w:spacing w:line="540" w:lineRule="exact"/>
        <w:rPr>
          <w:rFonts w:hint="eastAsia" w:ascii="仿宋_GB2312" w:eastAsia="仿宋_GB2312"/>
          <w:color w:val="000000"/>
          <w:sz w:val="32"/>
          <w:szCs w:val="32"/>
        </w:rPr>
      </w:pPr>
    </w:p>
    <w:p w14:paraId="4E109DB6">
      <w:pPr>
        <w:spacing w:line="540" w:lineRule="exact"/>
        <w:rPr>
          <w:rFonts w:hint="eastAsia" w:ascii="仿宋_GB2312" w:eastAsia="仿宋_GB2312"/>
          <w:color w:val="000000"/>
          <w:sz w:val="32"/>
          <w:szCs w:val="32"/>
          <w:lang w:eastAsia="zh-CN"/>
        </w:rPr>
      </w:pPr>
    </w:p>
    <w:p w14:paraId="0F09560D">
      <w:pPr>
        <w:spacing w:line="540" w:lineRule="exact"/>
        <w:rPr>
          <w:rFonts w:hint="eastAsia" w:ascii="仿宋_GB2312" w:eastAsia="仿宋_GB2312"/>
          <w:color w:val="000000"/>
          <w:sz w:val="32"/>
          <w:szCs w:val="32"/>
          <w:lang w:eastAsia="zh-CN"/>
        </w:rPr>
      </w:pPr>
    </w:p>
    <w:p w14:paraId="44D2B48F">
      <w:pPr>
        <w:spacing w:line="540" w:lineRule="exact"/>
        <w:rPr>
          <w:rFonts w:hint="eastAsia" w:ascii="仿宋_GB2312" w:eastAsia="仿宋_GB2312"/>
          <w:color w:val="000000"/>
          <w:sz w:val="32"/>
          <w:szCs w:val="32"/>
          <w:lang w:eastAsia="zh-CN"/>
        </w:rPr>
      </w:pPr>
    </w:p>
    <w:p w14:paraId="251FBD81">
      <w:pPr>
        <w:spacing w:line="540" w:lineRule="exact"/>
        <w:rPr>
          <w:rFonts w:hint="eastAsia" w:ascii="仿宋_GB2312" w:eastAsia="仿宋_GB2312"/>
          <w:color w:val="000000"/>
          <w:sz w:val="32"/>
          <w:szCs w:val="32"/>
          <w:lang w:eastAsia="zh-CN"/>
        </w:rPr>
      </w:pPr>
    </w:p>
    <w:p w14:paraId="336C899C">
      <w:pPr>
        <w:spacing w:line="540" w:lineRule="exact"/>
        <w:rPr>
          <w:rFonts w:hint="eastAsia" w:ascii="仿宋_GB2312" w:eastAsia="仿宋_GB2312"/>
          <w:color w:val="000000"/>
          <w:sz w:val="32"/>
          <w:szCs w:val="32"/>
          <w:lang w:eastAsia="zh-CN"/>
        </w:rPr>
      </w:pPr>
    </w:p>
    <w:p w14:paraId="5752D8CA">
      <w:pPr>
        <w:spacing w:line="540" w:lineRule="exact"/>
        <w:rPr>
          <w:rFonts w:hint="eastAsia" w:ascii="仿宋_GB2312" w:eastAsia="仿宋_GB2312"/>
          <w:color w:val="000000"/>
          <w:sz w:val="32"/>
          <w:szCs w:val="32"/>
          <w:lang w:eastAsia="zh-CN"/>
        </w:rPr>
      </w:pPr>
    </w:p>
    <w:p w14:paraId="4C0FB8EB">
      <w:pPr>
        <w:spacing w:line="540" w:lineRule="exac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w:t>
      </w:r>
    </w:p>
    <w:p w14:paraId="336DA03D">
      <w:pPr>
        <w:keepNext w:val="0"/>
        <w:keepLines w:val="0"/>
        <w:pageBreakBefore w:val="0"/>
        <w:widowControl w:val="0"/>
        <w:kinsoku/>
        <w:wordWrap/>
        <w:overflowPunct/>
        <w:topLinePunct w:val="0"/>
        <w:autoSpaceDE/>
        <w:autoSpaceDN/>
        <w:bidi w:val="0"/>
        <w:adjustRightInd/>
        <w:spacing w:line="560" w:lineRule="exact"/>
        <w:ind w:left="1933" w:leftChars="304" w:hanging="960" w:hangingChars="300"/>
        <w:textAlignment w:val="auto"/>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德化县</w:t>
      </w:r>
      <w:r>
        <w:rPr>
          <w:rFonts w:hint="eastAsia" w:ascii="仿宋_GB2312" w:hAnsi="仿宋_GB2312" w:eastAsia="仿宋_GB2312" w:cs="Times New Roman"/>
          <w:color w:val="000000"/>
          <w:sz w:val="32"/>
          <w:szCs w:val="32"/>
        </w:rPr>
        <w:t>随班就读基地学校、融合教育试点校（园）</w:t>
      </w:r>
      <w:r>
        <w:rPr>
          <w:rFonts w:hint="eastAsia" w:ascii="仿宋_GB2312" w:hAnsi="仿宋_GB2312" w:eastAsia="仿宋_GB2312" w:cs="Times New Roman"/>
          <w:color w:val="000000"/>
          <w:sz w:val="32"/>
          <w:szCs w:val="32"/>
          <w:lang w:eastAsia="zh-CN"/>
        </w:rPr>
        <w:t>名单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2655"/>
        <w:gridCol w:w="4560"/>
      </w:tblGrid>
      <w:tr w14:paraId="53D16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5" w:type="dxa"/>
            <w:noWrap w:val="0"/>
            <w:vAlign w:val="top"/>
          </w:tcPr>
          <w:p w14:paraId="1B378ECE">
            <w:pPr>
              <w:spacing w:line="540" w:lineRule="exact"/>
              <w:jc w:val="center"/>
              <w:rPr>
                <w:rFonts w:hint="default"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序号</w:t>
            </w:r>
          </w:p>
        </w:tc>
        <w:tc>
          <w:tcPr>
            <w:tcW w:w="2655" w:type="dxa"/>
            <w:noWrap w:val="0"/>
            <w:vAlign w:val="top"/>
          </w:tcPr>
          <w:p w14:paraId="0B8D80D3">
            <w:pPr>
              <w:spacing w:line="540" w:lineRule="exact"/>
              <w:jc w:val="center"/>
              <w:rPr>
                <w:rFonts w:hint="default"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镇区</w:t>
            </w:r>
          </w:p>
        </w:tc>
        <w:tc>
          <w:tcPr>
            <w:tcW w:w="4560" w:type="dxa"/>
            <w:noWrap w:val="0"/>
            <w:vAlign w:val="top"/>
          </w:tcPr>
          <w:p w14:paraId="1762EA55">
            <w:pPr>
              <w:spacing w:line="540" w:lineRule="exact"/>
              <w:jc w:val="center"/>
              <w:rPr>
                <w:rFonts w:hint="default"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学校名称</w:t>
            </w:r>
          </w:p>
        </w:tc>
      </w:tr>
      <w:tr w14:paraId="57293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5" w:type="dxa"/>
            <w:noWrap w:val="0"/>
            <w:vAlign w:val="top"/>
          </w:tcPr>
          <w:p w14:paraId="0160FD93">
            <w:pPr>
              <w:spacing w:line="540" w:lineRule="exact"/>
              <w:jc w:val="center"/>
              <w:rPr>
                <w:rFonts w:hint="default"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1</w:t>
            </w:r>
          </w:p>
        </w:tc>
        <w:tc>
          <w:tcPr>
            <w:tcW w:w="2655" w:type="dxa"/>
            <w:noWrap w:val="0"/>
            <w:vAlign w:val="top"/>
          </w:tcPr>
          <w:p w14:paraId="0F697E22">
            <w:pPr>
              <w:spacing w:line="540" w:lineRule="exact"/>
              <w:rPr>
                <w:rFonts w:hint="default"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龙浔镇</w:t>
            </w:r>
          </w:p>
        </w:tc>
        <w:tc>
          <w:tcPr>
            <w:tcW w:w="4560" w:type="dxa"/>
            <w:noWrap w:val="0"/>
            <w:vAlign w:val="top"/>
          </w:tcPr>
          <w:p w14:paraId="07C32F42">
            <w:pPr>
              <w:spacing w:line="540" w:lineRule="exact"/>
              <w:rPr>
                <w:rFonts w:hint="default"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实验小学</w:t>
            </w:r>
          </w:p>
        </w:tc>
      </w:tr>
      <w:tr w14:paraId="0DBB2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5" w:type="dxa"/>
            <w:noWrap w:val="0"/>
            <w:vAlign w:val="top"/>
          </w:tcPr>
          <w:p w14:paraId="2B1CA0E4">
            <w:pPr>
              <w:spacing w:line="540" w:lineRule="exact"/>
              <w:jc w:val="center"/>
              <w:rPr>
                <w:rFonts w:hint="default"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2</w:t>
            </w:r>
          </w:p>
        </w:tc>
        <w:tc>
          <w:tcPr>
            <w:tcW w:w="2655" w:type="dxa"/>
            <w:noWrap w:val="0"/>
            <w:vAlign w:val="top"/>
          </w:tcPr>
          <w:p w14:paraId="79A56E9D">
            <w:pPr>
              <w:spacing w:line="540" w:lineRule="exact"/>
              <w:rPr>
                <w:rFonts w:hint="default"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龙浔镇</w:t>
            </w:r>
          </w:p>
        </w:tc>
        <w:tc>
          <w:tcPr>
            <w:tcW w:w="4560" w:type="dxa"/>
            <w:noWrap w:val="0"/>
            <w:vAlign w:val="top"/>
          </w:tcPr>
          <w:p w14:paraId="0A7CD1F3">
            <w:pPr>
              <w:spacing w:line="540" w:lineRule="exact"/>
              <w:rPr>
                <w:rFonts w:hint="default"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第六实验小学</w:t>
            </w:r>
          </w:p>
        </w:tc>
      </w:tr>
      <w:tr w14:paraId="49291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5" w:type="dxa"/>
            <w:noWrap w:val="0"/>
            <w:vAlign w:val="top"/>
          </w:tcPr>
          <w:p w14:paraId="13A6EBE9">
            <w:pPr>
              <w:spacing w:line="540" w:lineRule="exact"/>
              <w:jc w:val="center"/>
              <w:rPr>
                <w:rFonts w:hint="default"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3</w:t>
            </w:r>
          </w:p>
        </w:tc>
        <w:tc>
          <w:tcPr>
            <w:tcW w:w="2655" w:type="dxa"/>
            <w:noWrap w:val="0"/>
            <w:vAlign w:val="top"/>
          </w:tcPr>
          <w:p w14:paraId="7F6BDCFD">
            <w:pPr>
              <w:spacing w:line="540" w:lineRule="exact"/>
              <w:rPr>
                <w:rFonts w:hint="default"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龙浔镇</w:t>
            </w:r>
          </w:p>
        </w:tc>
        <w:tc>
          <w:tcPr>
            <w:tcW w:w="4560" w:type="dxa"/>
            <w:noWrap w:val="0"/>
            <w:vAlign w:val="top"/>
          </w:tcPr>
          <w:p w14:paraId="1AC308B3">
            <w:pPr>
              <w:spacing w:line="540" w:lineRule="exact"/>
              <w:rPr>
                <w:rFonts w:hint="default"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龙浔中心小学</w:t>
            </w:r>
          </w:p>
        </w:tc>
      </w:tr>
      <w:tr w14:paraId="1247E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5" w:type="dxa"/>
            <w:noWrap w:val="0"/>
            <w:vAlign w:val="top"/>
          </w:tcPr>
          <w:p w14:paraId="31544B4B">
            <w:pPr>
              <w:spacing w:line="540" w:lineRule="exact"/>
              <w:jc w:val="center"/>
              <w:rPr>
                <w:rFonts w:hint="default"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4</w:t>
            </w:r>
          </w:p>
        </w:tc>
        <w:tc>
          <w:tcPr>
            <w:tcW w:w="2655" w:type="dxa"/>
            <w:noWrap w:val="0"/>
            <w:vAlign w:val="top"/>
          </w:tcPr>
          <w:p w14:paraId="662A8A6C">
            <w:pPr>
              <w:spacing w:line="540" w:lineRule="exact"/>
              <w:rPr>
                <w:rFonts w:hint="eastAsia" w:ascii="仿宋_GB2312" w:eastAsia="仿宋_GB2312"/>
                <w:color w:val="000000"/>
                <w:kern w:val="2"/>
                <w:sz w:val="32"/>
                <w:szCs w:val="32"/>
                <w:vertAlign w:val="baseline"/>
                <w:lang w:val="en-US" w:eastAsia="zh-CN" w:bidi="ar-SA"/>
              </w:rPr>
            </w:pPr>
            <w:r>
              <w:rPr>
                <w:rFonts w:hint="eastAsia" w:ascii="仿宋_GB2312" w:eastAsia="仿宋_GB2312"/>
                <w:color w:val="000000"/>
                <w:sz w:val="32"/>
                <w:szCs w:val="32"/>
                <w:vertAlign w:val="baseline"/>
                <w:lang w:val="en-US" w:eastAsia="zh-CN"/>
              </w:rPr>
              <w:t>龙浔镇</w:t>
            </w:r>
          </w:p>
        </w:tc>
        <w:tc>
          <w:tcPr>
            <w:tcW w:w="4560" w:type="dxa"/>
            <w:noWrap w:val="0"/>
            <w:vAlign w:val="top"/>
          </w:tcPr>
          <w:p w14:paraId="0267DBCB">
            <w:pPr>
              <w:spacing w:line="540" w:lineRule="exact"/>
              <w:rPr>
                <w:rFonts w:hint="eastAsia" w:ascii="仿宋_GB2312" w:eastAsia="仿宋_GB2312"/>
                <w:color w:val="000000"/>
                <w:kern w:val="2"/>
                <w:sz w:val="32"/>
                <w:szCs w:val="32"/>
                <w:vertAlign w:val="baseline"/>
                <w:lang w:val="en-US" w:eastAsia="zh-CN" w:bidi="ar-SA"/>
              </w:rPr>
            </w:pPr>
            <w:r>
              <w:rPr>
                <w:rFonts w:hint="eastAsia" w:ascii="仿宋_GB2312" w:eastAsia="仿宋_GB2312"/>
                <w:color w:val="000000"/>
                <w:sz w:val="32"/>
                <w:szCs w:val="32"/>
                <w:vertAlign w:val="baseline"/>
                <w:lang w:val="en-US" w:eastAsia="zh-CN"/>
              </w:rPr>
              <w:t>第六中学</w:t>
            </w:r>
          </w:p>
        </w:tc>
      </w:tr>
      <w:tr w14:paraId="5E91C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5" w:type="dxa"/>
            <w:noWrap w:val="0"/>
            <w:vAlign w:val="top"/>
          </w:tcPr>
          <w:p w14:paraId="1C2B398C">
            <w:pPr>
              <w:spacing w:line="540" w:lineRule="exact"/>
              <w:jc w:val="center"/>
              <w:rPr>
                <w:rFonts w:hint="default"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5</w:t>
            </w:r>
          </w:p>
        </w:tc>
        <w:tc>
          <w:tcPr>
            <w:tcW w:w="2655" w:type="dxa"/>
            <w:noWrap w:val="0"/>
            <w:vAlign w:val="top"/>
          </w:tcPr>
          <w:p w14:paraId="738FBCA0">
            <w:pPr>
              <w:spacing w:line="540" w:lineRule="exact"/>
              <w:rPr>
                <w:rFonts w:hint="default"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浔中镇</w:t>
            </w:r>
          </w:p>
        </w:tc>
        <w:tc>
          <w:tcPr>
            <w:tcW w:w="4560" w:type="dxa"/>
            <w:noWrap w:val="0"/>
            <w:vAlign w:val="top"/>
          </w:tcPr>
          <w:p w14:paraId="2BBB83A3">
            <w:pPr>
              <w:spacing w:line="540" w:lineRule="exact"/>
              <w:rPr>
                <w:rFonts w:hint="default"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尚思小学</w:t>
            </w:r>
          </w:p>
        </w:tc>
      </w:tr>
      <w:tr w14:paraId="01CB4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5" w:type="dxa"/>
            <w:noWrap w:val="0"/>
            <w:vAlign w:val="top"/>
          </w:tcPr>
          <w:p w14:paraId="07D141AE">
            <w:pPr>
              <w:spacing w:line="540" w:lineRule="exact"/>
              <w:jc w:val="center"/>
              <w:rPr>
                <w:rFonts w:hint="default"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6</w:t>
            </w:r>
          </w:p>
        </w:tc>
        <w:tc>
          <w:tcPr>
            <w:tcW w:w="2655" w:type="dxa"/>
            <w:noWrap w:val="0"/>
            <w:vAlign w:val="top"/>
          </w:tcPr>
          <w:p w14:paraId="3E00CD56">
            <w:pPr>
              <w:spacing w:line="540" w:lineRule="exact"/>
              <w:rPr>
                <w:rFonts w:hint="default"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浔中镇</w:t>
            </w:r>
          </w:p>
        </w:tc>
        <w:tc>
          <w:tcPr>
            <w:tcW w:w="4560" w:type="dxa"/>
            <w:noWrap w:val="0"/>
            <w:vAlign w:val="top"/>
          </w:tcPr>
          <w:p w14:paraId="4B3F101F">
            <w:pPr>
              <w:spacing w:line="540" w:lineRule="exact"/>
              <w:rPr>
                <w:rFonts w:hint="default"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教师进修学校附属小学</w:t>
            </w:r>
          </w:p>
        </w:tc>
      </w:tr>
      <w:tr w14:paraId="117C3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5" w:type="dxa"/>
            <w:noWrap w:val="0"/>
            <w:vAlign w:val="top"/>
          </w:tcPr>
          <w:p w14:paraId="6AE0E14A">
            <w:pPr>
              <w:spacing w:line="540" w:lineRule="exact"/>
              <w:jc w:val="center"/>
              <w:rPr>
                <w:rFonts w:hint="default"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7</w:t>
            </w:r>
          </w:p>
        </w:tc>
        <w:tc>
          <w:tcPr>
            <w:tcW w:w="2655" w:type="dxa"/>
            <w:noWrap w:val="0"/>
            <w:vAlign w:val="top"/>
          </w:tcPr>
          <w:p w14:paraId="60B88F11">
            <w:pPr>
              <w:spacing w:line="540" w:lineRule="exact"/>
              <w:rPr>
                <w:rFonts w:hint="default"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浔中镇</w:t>
            </w:r>
          </w:p>
        </w:tc>
        <w:tc>
          <w:tcPr>
            <w:tcW w:w="4560" w:type="dxa"/>
            <w:noWrap w:val="0"/>
            <w:vAlign w:val="top"/>
          </w:tcPr>
          <w:p w14:paraId="20917958">
            <w:pPr>
              <w:spacing w:line="540" w:lineRule="exact"/>
              <w:rPr>
                <w:rFonts w:hint="eastAsia"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浔中中心小学</w:t>
            </w:r>
          </w:p>
        </w:tc>
      </w:tr>
      <w:tr w14:paraId="2557C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5" w:type="dxa"/>
            <w:noWrap w:val="0"/>
            <w:vAlign w:val="top"/>
          </w:tcPr>
          <w:p w14:paraId="1FCDB3D8">
            <w:pPr>
              <w:spacing w:line="540" w:lineRule="exact"/>
              <w:jc w:val="center"/>
              <w:rPr>
                <w:rFonts w:hint="default"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8</w:t>
            </w:r>
          </w:p>
        </w:tc>
        <w:tc>
          <w:tcPr>
            <w:tcW w:w="2655" w:type="dxa"/>
            <w:noWrap w:val="0"/>
            <w:vAlign w:val="top"/>
          </w:tcPr>
          <w:p w14:paraId="7F2C8D03">
            <w:pPr>
              <w:spacing w:line="540" w:lineRule="exact"/>
              <w:rPr>
                <w:rFonts w:hint="default"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浔中镇</w:t>
            </w:r>
          </w:p>
        </w:tc>
        <w:tc>
          <w:tcPr>
            <w:tcW w:w="4560" w:type="dxa"/>
            <w:noWrap w:val="0"/>
            <w:vAlign w:val="top"/>
          </w:tcPr>
          <w:p w14:paraId="29374EE2">
            <w:pPr>
              <w:spacing w:line="540" w:lineRule="exact"/>
              <w:rPr>
                <w:rFonts w:hint="eastAsia"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城东实验小学</w:t>
            </w:r>
          </w:p>
        </w:tc>
      </w:tr>
      <w:tr w14:paraId="67B46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5" w:type="dxa"/>
            <w:noWrap w:val="0"/>
            <w:vAlign w:val="top"/>
          </w:tcPr>
          <w:p w14:paraId="7622F5B9">
            <w:pPr>
              <w:spacing w:line="540" w:lineRule="exact"/>
              <w:jc w:val="center"/>
              <w:rPr>
                <w:rFonts w:hint="default"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9</w:t>
            </w:r>
          </w:p>
        </w:tc>
        <w:tc>
          <w:tcPr>
            <w:tcW w:w="2655" w:type="dxa"/>
            <w:noWrap w:val="0"/>
            <w:vAlign w:val="top"/>
          </w:tcPr>
          <w:p w14:paraId="2339D8C8">
            <w:pPr>
              <w:spacing w:line="540" w:lineRule="exact"/>
              <w:rPr>
                <w:rFonts w:hint="default"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浔中镇</w:t>
            </w:r>
          </w:p>
        </w:tc>
        <w:tc>
          <w:tcPr>
            <w:tcW w:w="4560" w:type="dxa"/>
            <w:noWrap w:val="0"/>
            <w:vAlign w:val="top"/>
          </w:tcPr>
          <w:p w14:paraId="02D1508D">
            <w:pPr>
              <w:spacing w:line="540" w:lineRule="exact"/>
              <w:rPr>
                <w:rFonts w:hint="eastAsia"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第五实验小学</w:t>
            </w:r>
          </w:p>
        </w:tc>
      </w:tr>
      <w:tr w14:paraId="648AC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5" w:type="dxa"/>
            <w:noWrap w:val="0"/>
            <w:vAlign w:val="top"/>
          </w:tcPr>
          <w:p w14:paraId="23F5E85F">
            <w:pPr>
              <w:spacing w:line="540" w:lineRule="exact"/>
              <w:jc w:val="center"/>
              <w:rPr>
                <w:rFonts w:hint="default"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10</w:t>
            </w:r>
          </w:p>
        </w:tc>
        <w:tc>
          <w:tcPr>
            <w:tcW w:w="2655" w:type="dxa"/>
            <w:noWrap w:val="0"/>
            <w:vAlign w:val="top"/>
          </w:tcPr>
          <w:p w14:paraId="6FF9A839">
            <w:pPr>
              <w:spacing w:line="540" w:lineRule="exact"/>
              <w:rPr>
                <w:rFonts w:hint="default"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浔中镇</w:t>
            </w:r>
          </w:p>
        </w:tc>
        <w:tc>
          <w:tcPr>
            <w:tcW w:w="4560" w:type="dxa"/>
            <w:noWrap w:val="0"/>
            <w:vAlign w:val="top"/>
          </w:tcPr>
          <w:p w14:paraId="1585B654">
            <w:pPr>
              <w:spacing w:line="540" w:lineRule="exact"/>
              <w:rPr>
                <w:rFonts w:hint="eastAsia"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第七实验小学</w:t>
            </w:r>
          </w:p>
        </w:tc>
      </w:tr>
      <w:tr w14:paraId="74100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5" w:type="dxa"/>
            <w:noWrap w:val="0"/>
            <w:vAlign w:val="top"/>
          </w:tcPr>
          <w:p w14:paraId="448FA2C6">
            <w:pPr>
              <w:spacing w:line="540" w:lineRule="exact"/>
              <w:jc w:val="center"/>
              <w:rPr>
                <w:rFonts w:hint="default"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11</w:t>
            </w:r>
          </w:p>
        </w:tc>
        <w:tc>
          <w:tcPr>
            <w:tcW w:w="2655" w:type="dxa"/>
            <w:noWrap w:val="0"/>
            <w:vAlign w:val="top"/>
          </w:tcPr>
          <w:p w14:paraId="5F220426">
            <w:pPr>
              <w:spacing w:line="540" w:lineRule="exact"/>
              <w:rPr>
                <w:rFonts w:hint="default"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浔中镇</w:t>
            </w:r>
          </w:p>
        </w:tc>
        <w:tc>
          <w:tcPr>
            <w:tcW w:w="4560" w:type="dxa"/>
            <w:noWrap w:val="0"/>
            <w:vAlign w:val="top"/>
          </w:tcPr>
          <w:p w14:paraId="0AF14AAE">
            <w:pPr>
              <w:spacing w:line="540" w:lineRule="exact"/>
              <w:rPr>
                <w:rFonts w:hint="eastAsia"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第三实验幼儿园</w:t>
            </w:r>
          </w:p>
        </w:tc>
      </w:tr>
      <w:tr w14:paraId="1B143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5" w:type="dxa"/>
            <w:noWrap w:val="0"/>
            <w:vAlign w:val="top"/>
          </w:tcPr>
          <w:p w14:paraId="542A4429">
            <w:pPr>
              <w:spacing w:line="540" w:lineRule="exact"/>
              <w:jc w:val="center"/>
              <w:rPr>
                <w:rFonts w:hint="default"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12</w:t>
            </w:r>
          </w:p>
        </w:tc>
        <w:tc>
          <w:tcPr>
            <w:tcW w:w="2655" w:type="dxa"/>
            <w:noWrap w:val="0"/>
            <w:vAlign w:val="top"/>
          </w:tcPr>
          <w:p w14:paraId="2445D1FA">
            <w:pPr>
              <w:spacing w:line="540" w:lineRule="exact"/>
              <w:rPr>
                <w:rFonts w:hint="default"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浔中镇</w:t>
            </w:r>
          </w:p>
        </w:tc>
        <w:tc>
          <w:tcPr>
            <w:tcW w:w="4560" w:type="dxa"/>
            <w:noWrap w:val="0"/>
            <w:vAlign w:val="top"/>
          </w:tcPr>
          <w:p w14:paraId="33C8DAE0">
            <w:pPr>
              <w:spacing w:line="540" w:lineRule="exact"/>
              <w:rPr>
                <w:rFonts w:hint="eastAsia"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第五中学</w:t>
            </w:r>
          </w:p>
        </w:tc>
      </w:tr>
      <w:tr w14:paraId="00BED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5" w:type="dxa"/>
            <w:noWrap w:val="0"/>
            <w:vAlign w:val="top"/>
          </w:tcPr>
          <w:p w14:paraId="2445BA7A">
            <w:pPr>
              <w:spacing w:line="540" w:lineRule="exact"/>
              <w:jc w:val="center"/>
              <w:rPr>
                <w:rFonts w:hint="default"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13</w:t>
            </w:r>
          </w:p>
        </w:tc>
        <w:tc>
          <w:tcPr>
            <w:tcW w:w="2655" w:type="dxa"/>
            <w:noWrap w:val="0"/>
            <w:vAlign w:val="top"/>
          </w:tcPr>
          <w:p w14:paraId="35D5E10D">
            <w:pPr>
              <w:spacing w:line="540" w:lineRule="exact"/>
              <w:rPr>
                <w:rFonts w:hint="default" w:ascii="仿宋_GB2312" w:eastAsia="仿宋_GB2312"/>
                <w:color w:val="000000"/>
                <w:kern w:val="2"/>
                <w:sz w:val="32"/>
                <w:szCs w:val="32"/>
                <w:vertAlign w:val="baseline"/>
                <w:lang w:val="en-US" w:eastAsia="zh-CN" w:bidi="ar-SA"/>
              </w:rPr>
            </w:pPr>
            <w:r>
              <w:rPr>
                <w:rFonts w:hint="eastAsia" w:ascii="仿宋_GB2312" w:eastAsia="仿宋_GB2312"/>
                <w:color w:val="000000"/>
                <w:sz w:val="32"/>
                <w:szCs w:val="32"/>
                <w:vertAlign w:val="baseline"/>
                <w:lang w:val="en-US" w:eastAsia="zh-CN"/>
              </w:rPr>
              <w:t>三班镇</w:t>
            </w:r>
          </w:p>
        </w:tc>
        <w:tc>
          <w:tcPr>
            <w:tcW w:w="4560" w:type="dxa"/>
            <w:noWrap w:val="0"/>
            <w:vAlign w:val="top"/>
          </w:tcPr>
          <w:p w14:paraId="241AB4D9">
            <w:pPr>
              <w:spacing w:line="540" w:lineRule="exact"/>
              <w:rPr>
                <w:rFonts w:hint="eastAsia" w:ascii="仿宋_GB2312" w:eastAsia="仿宋_GB2312"/>
                <w:color w:val="000000"/>
                <w:kern w:val="2"/>
                <w:sz w:val="32"/>
                <w:szCs w:val="32"/>
                <w:vertAlign w:val="baseline"/>
                <w:lang w:val="en-US" w:eastAsia="zh-CN" w:bidi="ar-SA"/>
              </w:rPr>
            </w:pPr>
            <w:r>
              <w:rPr>
                <w:rFonts w:hint="eastAsia" w:ascii="仿宋_GB2312" w:eastAsia="仿宋_GB2312"/>
                <w:color w:val="000000"/>
                <w:sz w:val="32"/>
                <w:szCs w:val="32"/>
                <w:vertAlign w:val="baseline"/>
                <w:lang w:val="en-US" w:eastAsia="zh-CN"/>
              </w:rPr>
              <w:t>三班中心小学</w:t>
            </w:r>
          </w:p>
        </w:tc>
      </w:tr>
      <w:tr w14:paraId="3DE21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5" w:type="dxa"/>
            <w:noWrap w:val="0"/>
            <w:vAlign w:val="top"/>
          </w:tcPr>
          <w:p w14:paraId="1ED75B74">
            <w:pPr>
              <w:spacing w:line="540" w:lineRule="exact"/>
              <w:jc w:val="center"/>
              <w:rPr>
                <w:rFonts w:hint="default"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14</w:t>
            </w:r>
          </w:p>
        </w:tc>
        <w:tc>
          <w:tcPr>
            <w:tcW w:w="2655" w:type="dxa"/>
            <w:noWrap w:val="0"/>
            <w:vAlign w:val="top"/>
          </w:tcPr>
          <w:p w14:paraId="5495686C">
            <w:pPr>
              <w:spacing w:line="540" w:lineRule="exact"/>
              <w:rPr>
                <w:rFonts w:hint="default"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三班镇</w:t>
            </w:r>
          </w:p>
        </w:tc>
        <w:tc>
          <w:tcPr>
            <w:tcW w:w="4560" w:type="dxa"/>
            <w:noWrap w:val="0"/>
            <w:vAlign w:val="top"/>
          </w:tcPr>
          <w:p w14:paraId="02728268">
            <w:pPr>
              <w:spacing w:line="540" w:lineRule="exact"/>
              <w:rPr>
                <w:rFonts w:hint="eastAsia"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三班中学</w:t>
            </w:r>
          </w:p>
        </w:tc>
      </w:tr>
    </w:tbl>
    <w:p w14:paraId="75A608CA">
      <w:pPr>
        <w:spacing w:line="540" w:lineRule="exact"/>
        <w:rPr>
          <w:rFonts w:hint="default" w:ascii="仿宋_GB2312" w:eastAsia="仿宋_GB2312"/>
          <w:color w:val="000000"/>
          <w:sz w:val="32"/>
          <w:szCs w:val="32"/>
          <w:lang w:val="en-US" w:eastAsia="zh-CN"/>
        </w:rPr>
      </w:pPr>
    </w:p>
    <w:p w14:paraId="4B9C2C44">
      <w:pPr>
        <w:spacing w:line="540" w:lineRule="exact"/>
        <w:rPr>
          <w:rFonts w:hint="eastAsia" w:ascii="仿宋_GB2312" w:eastAsia="仿宋_GB2312"/>
          <w:color w:val="000000"/>
          <w:sz w:val="32"/>
          <w:szCs w:val="32"/>
        </w:rPr>
      </w:pPr>
    </w:p>
    <w:p w14:paraId="20DBF6B6">
      <w:pPr>
        <w:spacing w:line="540" w:lineRule="exact"/>
        <w:rPr>
          <w:rFonts w:hint="eastAsia" w:ascii="仿宋_GB2312" w:eastAsia="仿宋_GB2312"/>
          <w:color w:val="000000"/>
          <w:sz w:val="32"/>
          <w:szCs w:val="32"/>
        </w:rPr>
      </w:pPr>
    </w:p>
    <w:p w14:paraId="002140D2">
      <w:pPr>
        <w:spacing w:line="540" w:lineRule="exact"/>
        <w:rPr>
          <w:rFonts w:hint="eastAsia" w:ascii="仿宋_GB2312" w:eastAsia="仿宋_GB2312"/>
          <w:color w:val="000000"/>
          <w:sz w:val="32"/>
          <w:szCs w:val="32"/>
        </w:rPr>
      </w:pPr>
    </w:p>
    <w:p w14:paraId="0481FCDC">
      <w:pPr>
        <w:spacing w:line="540" w:lineRule="exact"/>
        <w:rPr>
          <w:rFonts w:hint="eastAsia" w:ascii="仿宋_GB2312" w:eastAsia="仿宋_GB2312"/>
          <w:color w:val="000000"/>
          <w:sz w:val="32"/>
          <w:szCs w:val="32"/>
        </w:rPr>
      </w:pPr>
    </w:p>
    <w:p w14:paraId="2F7D8A3B">
      <w:pPr>
        <w:spacing w:line="540" w:lineRule="exact"/>
        <w:rPr>
          <w:rFonts w:hint="eastAsia" w:ascii="黑体" w:hAnsi="黑体" w:eastAsia="黑体" w:cs="黑体"/>
          <w:color w:val="000000"/>
          <w:sz w:val="32"/>
          <w:szCs w:val="32"/>
        </w:rPr>
      </w:pPr>
    </w:p>
    <w:p w14:paraId="7BBC3BB4">
      <w:pPr>
        <w:spacing w:line="540" w:lineRule="exact"/>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2</w:t>
      </w:r>
    </w:p>
    <w:tbl>
      <w:tblPr>
        <w:tblStyle w:val="6"/>
        <w:tblW w:w="0" w:type="auto"/>
        <w:jc w:val="center"/>
        <w:tblLayout w:type="fixed"/>
        <w:tblCellMar>
          <w:top w:w="0" w:type="dxa"/>
          <w:left w:w="108" w:type="dxa"/>
          <w:bottom w:w="0" w:type="dxa"/>
          <w:right w:w="108" w:type="dxa"/>
        </w:tblCellMar>
      </w:tblPr>
      <w:tblGrid>
        <w:gridCol w:w="1215"/>
        <w:gridCol w:w="1365"/>
        <w:gridCol w:w="1080"/>
        <w:gridCol w:w="1080"/>
        <w:gridCol w:w="1080"/>
        <w:gridCol w:w="1080"/>
        <w:gridCol w:w="2479"/>
      </w:tblGrid>
      <w:tr w14:paraId="1366AEE4">
        <w:tblPrEx>
          <w:tblCellMar>
            <w:top w:w="0" w:type="dxa"/>
            <w:left w:w="108" w:type="dxa"/>
            <w:bottom w:w="0" w:type="dxa"/>
            <w:right w:w="108" w:type="dxa"/>
          </w:tblCellMar>
        </w:tblPrEx>
        <w:trPr>
          <w:trHeight w:val="624" w:hRule="atLeast"/>
          <w:jc w:val="center"/>
        </w:trPr>
        <w:tc>
          <w:tcPr>
            <w:tcW w:w="9379" w:type="dxa"/>
            <w:gridSpan w:val="7"/>
            <w:vMerge w:val="restart"/>
            <w:tcBorders>
              <w:top w:val="nil"/>
              <w:left w:val="nil"/>
              <w:bottom w:val="nil"/>
              <w:right w:val="nil"/>
            </w:tcBorders>
            <w:noWrap w:val="0"/>
            <w:vAlign w:val="center"/>
          </w:tcPr>
          <w:p w14:paraId="3394B30B">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b w:val="0"/>
                <w:bCs w:val="0"/>
                <w:color w:val="000000"/>
                <w:kern w:val="0"/>
                <w:sz w:val="44"/>
                <w:szCs w:val="44"/>
                <w:lang w:bidi="ar"/>
              </w:rPr>
            </w:pPr>
            <w:r>
              <w:rPr>
                <w:rFonts w:hint="eastAsia" w:ascii="方正小标宋简体" w:hAnsi="方正小标宋简体" w:eastAsia="方正小标宋简体" w:cs="方正小标宋简体"/>
                <w:b w:val="0"/>
                <w:bCs w:val="0"/>
                <w:color w:val="000000"/>
                <w:kern w:val="0"/>
                <w:sz w:val="44"/>
                <w:szCs w:val="44"/>
                <w:lang w:val="en-US" w:eastAsia="zh-CN" w:bidi="ar"/>
              </w:rPr>
              <w:t>2025</w:t>
            </w:r>
            <w:r>
              <w:rPr>
                <w:rFonts w:hint="eastAsia" w:ascii="方正小标宋简体" w:hAnsi="方正小标宋简体" w:eastAsia="方正小标宋简体" w:cs="方正小标宋简体"/>
                <w:b w:val="0"/>
                <w:bCs w:val="0"/>
                <w:color w:val="000000"/>
                <w:kern w:val="0"/>
                <w:sz w:val="44"/>
                <w:szCs w:val="44"/>
                <w:lang w:bidi="ar"/>
              </w:rPr>
              <w:t>年德化县三孩家庭子女就读城区小学</w:t>
            </w:r>
          </w:p>
          <w:p w14:paraId="319F5CD9">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宋体" w:hAnsi="宋体" w:cs="宋体"/>
                <w:b/>
                <w:bCs/>
                <w:color w:val="000000"/>
                <w:sz w:val="32"/>
                <w:szCs w:val="32"/>
              </w:rPr>
            </w:pPr>
            <w:r>
              <w:rPr>
                <w:rFonts w:hint="eastAsia" w:ascii="方正小标宋简体" w:hAnsi="方正小标宋简体" w:eastAsia="方正小标宋简体" w:cs="方正小标宋简体"/>
                <w:b w:val="0"/>
                <w:bCs w:val="0"/>
                <w:color w:val="000000"/>
                <w:kern w:val="0"/>
                <w:sz w:val="44"/>
                <w:szCs w:val="44"/>
                <w:lang w:bidi="ar"/>
              </w:rPr>
              <w:t>一年级报名表</w:t>
            </w:r>
          </w:p>
        </w:tc>
      </w:tr>
      <w:tr w14:paraId="414D751F">
        <w:tblPrEx>
          <w:tblCellMar>
            <w:top w:w="0" w:type="dxa"/>
            <w:left w:w="108" w:type="dxa"/>
            <w:bottom w:w="0" w:type="dxa"/>
            <w:right w:w="108" w:type="dxa"/>
          </w:tblCellMar>
        </w:tblPrEx>
        <w:trPr>
          <w:trHeight w:val="624" w:hRule="atLeast"/>
          <w:jc w:val="center"/>
        </w:trPr>
        <w:tc>
          <w:tcPr>
            <w:tcW w:w="9379" w:type="dxa"/>
            <w:gridSpan w:val="7"/>
            <w:vMerge w:val="continue"/>
            <w:tcBorders>
              <w:top w:val="nil"/>
              <w:left w:val="nil"/>
              <w:bottom w:val="nil"/>
              <w:right w:val="nil"/>
            </w:tcBorders>
            <w:noWrap w:val="0"/>
            <w:vAlign w:val="center"/>
          </w:tcPr>
          <w:p w14:paraId="412611BC">
            <w:pPr>
              <w:jc w:val="center"/>
              <w:rPr>
                <w:rFonts w:hint="eastAsia" w:ascii="宋体" w:hAnsi="宋体" w:cs="宋体"/>
                <w:b/>
                <w:bCs/>
                <w:color w:val="000000"/>
                <w:sz w:val="32"/>
                <w:szCs w:val="32"/>
              </w:rPr>
            </w:pPr>
          </w:p>
        </w:tc>
      </w:tr>
      <w:tr w14:paraId="3768853E">
        <w:tblPrEx>
          <w:tblCellMar>
            <w:top w:w="0" w:type="dxa"/>
            <w:left w:w="108" w:type="dxa"/>
            <w:bottom w:w="0" w:type="dxa"/>
            <w:right w:w="108" w:type="dxa"/>
          </w:tblCellMar>
        </w:tblPrEx>
        <w:trPr>
          <w:trHeight w:val="435" w:hRule="atLeast"/>
          <w:jc w:val="center"/>
        </w:trPr>
        <w:tc>
          <w:tcPr>
            <w:tcW w:w="9379" w:type="dxa"/>
            <w:gridSpan w:val="7"/>
            <w:tcBorders>
              <w:top w:val="nil"/>
              <w:left w:val="nil"/>
              <w:bottom w:val="single" w:color="000000" w:sz="8" w:space="0"/>
              <w:right w:val="nil"/>
            </w:tcBorders>
            <w:noWrap w:val="0"/>
            <w:vAlign w:val="center"/>
          </w:tcPr>
          <w:p w14:paraId="5E9C4DC9">
            <w:pPr>
              <w:widowControl/>
              <w:jc w:val="left"/>
              <w:textAlignment w:val="center"/>
              <w:rPr>
                <w:rFonts w:hint="eastAsia" w:ascii="宋体" w:hAnsi="宋体" w:cs="宋体"/>
                <w:color w:val="000000"/>
                <w:kern w:val="0"/>
                <w:sz w:val="24"/>
                <w:lang w:bidi="ar"/>
              </w:rPr>
            </w:pPr>
          </w:p>
          <w:p w14:paraId="42B974B0">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报名号_________________________（由教育局填写）</w:t>
            </w:r>
          </w:p>
          <w:p w14:paraId="71CE7BF7">
            <w:pPr>
              <w:widowControl/>
              <w:jc w:val="left"/>
              <w:textAlignment w:val="center"/>
              <w:rPr>
                <w:rFonts w:hint="eastAsia" w:ascii="宋体" w:hAnsi="宋体" w:cs="宋体"/>
                <w:color w:val="000000"/>
                <w:kern w:val="0"/>
                <w:sz w:val="24"/>
                <w:lang w:bidi="ar"/>
              </w:rPr>
            </w:pPr>
          </w:p>
        </w:tc>
      </w:tr>
      <w:tr w14:paraId="0057F582">
        <w:tblPrEx>
          <w:tblCellMar>
            <w:top w:w="0" w:type="dxa"/>
            <w:left w:w="108" w:type="dxa"/>
            <w:bottom w:w="0" w:type="dxa"/>
            <w:right w:w="108" w:type="dxa"/>
          </w:tblCellMar>
        </w:tblPrEx>
        <w:trPr>
          <w:trHeight w:val="480" w:hRule="atLeast"/>
          <w:jc w:val="center"/>
        </w:trPr>
        <w:tc>
          <w:tcPr>
            <w:tcW w:w="1215" w:type="dxa"/>
            <w:tcBorders>
              <w:top w:val="single" w:color="000000" w:sz="8" w:space="0"/>
              <w:left w:val="single" w:color="000000" w:sz="8" w:space="0"/>
              <w:bottom w:val="single" w:color="000000" w:sz="8" w:space="0"/>
              <w:right w:val="single" w:color="000000" w:sz="8" w:space="0"/>
            </w:tcBorders>
            <w:noWrap w:val="0"/>
            <w:vAlign w:val="center"/>
          </w:tcPr>
          <w:p w14:paraId="1EAB833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学生姓名</w:t>
            </w:r>
          </w:p>
        </w:tc>
        <w:tc>
          <w:tcPr>
            <w:tcW w:w="1365" w:type="dxa"/>
            <w:tcBorders>
              <w:top w:val="single" w:color="000000" w:sz="8" w:space="0"/>
              <w:left w:val="single" w:color="000000" w:sz="8" w:space="0"/>
              <w:bottom w:val="single" w:color="000000" w:sz="8" w:space="0"/>
              <w:right w:val="single" w:color="000000" w:sz="8" w:space="0"/>
            </w:tcBorders>
            <w:noWrap w:val="0"/>
            <w:vAlign w:val="center"/>
          </w:tcPr>
          <w:p w14:paraId="1171C18A">
            <w:pPr>
              <w:jc w:val="center"/>
              <w:rPr>
                <w:color w:val="000000"/>
                <w:sz w:val="24"/>
              </w:rPr>
            </w:pPr>
          </w:p>
        </w:tc>
        <w:tc>
          <w:tcPr>
            <w:tcW w:w="2160" w:type="dxa"/>
            <w:gridSpan w:val="2"/>
            <w:tcBorders>
              <w:top w:val="single" w:color="000000" w:sz="8" w:space="0"/>
              <w:left w:val="single" w:color="000000" w:sz="8" w:space="0"/>
              <w:bottom w:val="single" w:color="000000" w:sz="8" w:space="0"/>
              <w:right w:val="single" w:color="000000" w:sz="8" w:space="0"/>
            </w:tcBorders>
            <w:noWrap w:val="0"/>
            <w:vAlign w:val="center"/>
          </w:tcPr>
          <w:p w14:paraId="70E7212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身份证号码</w:t>
            </w:r>
          </w:p>
        </w:tc>
        <w:tc>
          <w:tcPr>
            <w:tcW w:w="4639" w:type="dxa"/>
            <w:gridSpan w:val="3"/>
            <w:tcBorders>
              <w:top w:val="single" w:color="000000" w:sz="8" w:space="0"/>
              <w:left w:val="single" w:color="000000" w:sz="8" w:space="0"/>
              <w:bottom w:val="single" w:color="000000" w:sz="8" w:space="0"/>
              <w:right w:val="single" w:color="000000" w:sz="8" w:space="0"/>
            </w:tcBorders>
            <w:noWrap w:val="0"/>
            <w:vAlign w:val="center"/>
          </w:tcPr>
          <w:p w14:paraId="4733ADF6">
            <w:pPr>
              <w:jc w:val="center"/>
              <w:rPr>
                <w:color w:val="000000"/>
                <w:sz w:val="24"/>
              </w:rPr>
            </w:pPr>
          </w:p>
        </w:tc>
      </w:tr>
      <w:tr w14:paraId="7715EAB9">
        <w:tblPrEx>
          <w:tblCellMar>
            <w:top w:w="0" w:type="dxa"/>
            <w:left w:w="108" w:type="dxa"/>
            <w:bottom w:w="0" w:type="dxa"/>
            <w:right w:w="108" w:type="dxa"/>
          </w:tblCellMar>
        </w:tblPrEx>
        <w:trPr>
          <w:trHeight w:val="480" w:hRule="atLeast"/>
          <w:jc w:val="center"/>
        </w:trPr>
        <w:tc>
          <w:tcPr>
            <w:tcW w:w="1215" w:type="dxa"/>
            <w:tcBorders>
              <w:top w:val="single" w:color="000000" w:sz="8" w:space="0"/>
              <w:left w:val="single" w:color="000000" w:sz="8" w:space="0"/>
              <w:bottom w:val="single" w:color="000000" w:sz="8" w:space="0"/>
              <w:right w:val="single" w:color="000000" w:sz="8" w:space="0"/>
            </w:tcBorders>
            <w:noWrap w:val="0"/>
            <w:vAlign w:val="center"/>
          </w:tcPr>
          <w:p w14:paraId="6D4BB3C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性   别</w:t>
            </w:r>
          </w:p>
        </w:tc>
        <w:tc>
          <w:tcPr>
            <w:tcW w:w="1365" w:type="dxa"/>
            <w:tcBorders>
              <w:top w:val="single" w:color="000000" w:sz="8" w:space="0"/>
              <w:left w:val="single" w:color="000000" w:sz="8" w:space="0"/>
              <w:bottom w:val="single" w:color="000000" w:sz="8" w:space="0"/>
              <w:right w:val="single" w:color="000000" w:sz="8" w:space="0"/>
            </w:tcBorders>
            <w:noWrap w:val="0"/>
            <w:vAlign w:val="center"/>
          </w:tcPr>
          <w:p w14:paraId="413AB388">
            <w:pPr>
              <w:jc w:val="center"/>
              <w:rPr>
                <w:color w:val="000000"/>
                <w:sz w:val="24"/>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21CEAF8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民族</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3629B9E4">
            <w:pPr>
              <w:jc w:val="center"/>
              <w:rPr>
                <w:color w:val="000000"/>
                <w:sz w:val="24"/>
              </w:rPr>
            </w:pPr>
          </w:p>
        </w:tc>
        <w:tc>
          <w:tcPr>
            <w:tcW w:w="2160" w:type="dxa"/>
            <w:gridSpan w:val="2"/>
            <w:tcBorders>
              <w:top w:val="single" w:color="000000" w:sz="8" w:space="0"/>
              <w:left w:val="single" w:color="000000" w:sz="8" w:space="0"/>
              <w:bottom w:val="single" w:color="000000" w:sz="8" w:space="0"/>
              <w:right w:val="single" w:color="000000" w:sz="8" w:space="0"/>
            </w:tcBorders>
            <w:noWrap w:val="0"/>
            <w:vAlign w:val="center"/>
          </w:tcPr>
          <w:p w14:paraId="5CA5425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户口所在地</w:t>
            </w:r>
          </w:p>
        </w:tc>
        <w:tc>
          <w:tcPr>
            <w:tcW w:w="2479" w:type="dxa"/>
            <w:tcBorders>
              <w:top w:val="single" w:color="000000" w:sz="8" w:space="0"/>
              <w:left w:val="single" w:color="000000" w:sz="8" w:space="0"/>
              <w:bottom w:val="single" w:color="000000" w:sz="8" w:space="0"/>
              <w:right w:val="single" w:color="000000" w:sz="8" w:space="0"/>
            </w:tcBorders>
            <w:noWrap w:val="0"/>
            <w:vAlign w:val="center"/>
          </w:tcPr>
          <w:p w14:paraId="33C6744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               </w:t>
            </w:r>
          </w:p>
        </w:tc>
      </w:tr>
      <w:tr w14:paraId="26F86ECE">
        <w:tblPrEx>
          <w:tblCellMar>
            <w:top w:w="0" w:type="dxa"/>
            <w:left w:w="108" w:type="dxa"/>
            <w:bottom w:w="0" w:type="dxa"/>
            <w:right w:w="108" w:type="dxa"/>
          </w:tblCellMar>
        </w:tblPrEx>
        <w:trPr>
          <w:trHeight w:val="480" w:hRule="atLeast"/>
          <w:jc w:val="center"/>
        </w:trPr>
        <w:tc>
          <w:tcPr>
            <w:tcW w:w="1215" w:type="dxa"/>
            <w:tcBorders>
              <w:top w:val="single" w:color="000000" w:sz="8" w:space="0"/>
              <w:left w:val="single" w:color="000000" w:sz="8" w:space="0"/>
              <w:bottom w:val="single" w:color="000000" w:sz="8" w:space="0"/>
              <w:right w:val="single" w:color="000000" w:sz="8" w:space="0"/>
            </w:tcBorders>
            <w:noWrap w:val="0"/>
            <w:vAlign w:val="center"/>
          </w:tcPr>
          <w:p w14:paraId="3D573AB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家庭住址</w:t>
            </w:r>
          </w:p>
        </w:tc>
        <w:tc>
          <w:tcPr>
            <w:tcW w:w="8164" w:type="dxa"/>
            <w:gridSpan w:val="6"/>
            <w:tcBorders>
              <w:top w:val="single" w:color="000000" w:sz="8" w:space="0"/>
              <w:left w:val="single" w:color="000000" w:sz="8" w:space="0"/>
              <w:bottom w:val="single" w:color="000000" w:sz="8" w:space="0"/>
              <w:right w:val="single" w:color="000000" w:sz="8" w:space="0"/>
            </w:tcBorders>
            <w:noWrap w:val="0"/>
            <w:vAlign w:val="center"/>
          </w:tcPr>
          <w:p w14:paraId="3BB41D2D">
            <w:pPr>
              <w:widowControl/>
              <w:jc w:val="center"/>
              <w:textAlignment w:val="center"/>
              <w:rPr>
                <w:color w:val="000000"/>
                <w:sz w:val="24"/>
              </w:rPr>
            </w:pPr>
            <w:r>
              <w:rPr>
                <w:rStyle w:val="9"/>
                <w:color w:val="000000"/>
                <w:lang w:bidi="ar"/>
              </w:rPr>
              <w:t xml:space="preserve">        </w:t>
            </w:r>
            <w:r>
              <w:rPr>
                <w:rStyle w:val="10"/>
                <w:rFonts w:hint="default"/>
                <w:color w:val="000000"/>
                <w:lang w:bidi="ar"/>
              </w:rPr>
              <w:t xml:space="preserve">省 </w:t>
            </w:r>
            <w:r>
              <w:rPr>
                <w:rStyle w:val="9"/>
                <w:color w:val="000000"/>
                <w:lang w:bidi="ar"/>
              </w:rPr>
              <w:t xml:space="preserve">        </w:t>
            </w:r>
            <w:r>
              <w:rPr>
                <w:rStyle w:val="10"/>
                <w:rFonts w:hint="default"/>
                <w:color w:val="000000"/>
                <w:lang w:bidi="ar"/>
              </w:rPr>
              <w:t xml:space="preserve">县（区、市） </w:t>
            </w:r>
            <w:r>
              <w:rPr>
                <w:rStyle w:val="9"/>
                <w:color w:val="000000"/>
                <w:lang w:bidi="ar"/>
              </w:rPr>
              <w:t xml:space="preserve">      </w:t>
            </w:r>
            <w:r>
              <w:rPr>
                <w:rStyle w:val="10"/>
                <w:rFonts w:hint="default"/>
                <w:color w:val="000000"/>
                <w:lang w:bidi="ar"/>
              </w:rPr>
              <w:t xml:space="preserve">乡（镇） </w:t>
            </w:r>
            <w:r>
              <w:rPr>
                <w:rStyle w:val="9"/>
                <w:color w:val="000000"/>
                <w:lang w:bidi="ar"/>
              </w:rPr>
              <w:t xml:space="preserve">    </w:t>
            </w:r>
            <w:r>
              <w:rPr>
                <w:rStyle w:val="10"/>
                <w:rFonts w:hint="default"/>
                <w:color w:val="000000"/>
                <w:lang w:bidi="ar"/>
              </w:rPr>
              <w:t xml:space="preserve">村（社区） </w:t>
            </w:r>
            <w:r>
              <w:rPr>
                <w:rStyle w:val="9"/>
                <w:color w:val="000000"/>
                <w:lang w:bidi="ar"/>
              </w:rPr>
              <w:t xml:space="preserve">            </w:t>
            </w:r>
          </w:p>
        </w:tc>
      </w:tr>
      <w:tr w14:paraId="2A7E9E50">
        <w:tblPrEx>
          <w:tblCellMar>
            <w:top w:w="0" w:type="dxa"/>
            <w:left w:w="108" w:type="dxa"/>
            <w:bottom w:w="0" w:type="dxa"/>
            <w:right w:w="108" w:type="dxa"/>
          </w:tblCellMar>
        </w:tblPrEx>
        <w:trPr>
          <w:trHeight w:val="480" w:hRule="atLeast"/>
          <w:jc w:val="center"/>
        </w:trPr>
        <w:tc>
          <w:tcPr>
            <w:tcW w:w="1215" w:type="dxa"/>
            <w:tcBorders>
              <w:top w:val="single" w:color="000000" w:sz="8" w:space="0"/>
              <w:left w:val="single" w:color="000000" w:sz="8" w:space="0"/>
              <w:bottom w:val="single" w:color="000000" w:sz="8" w:space="0"/>
              <w:right w:val="single" w:color="000000" w:sz="8" w:space="0"/>
            </w:tcBorders>
            <w:noWrap w:val="0"/>
            <w:vAlign w:val="center"/>
          </w:tcPr>
          <w:p w14:paraId="3206E18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家长姓名</w:t>
            </w:r>
          </w:p>
        </w:tc>
        <w:tc>
          <w:tcPr>
            <w:tcW w:w="1365" w:type="dxa"/>
            <w:tcBorders>
              <w:top w:val="single" w:color="000000" w:sz="8" w:space="0"/>
              <w:left w:val="single" w:color="000000" w:sz="8" w:space="0"/>
              <w:bottom w:val="single" w:color="000000" w:sz="8" w:space="0"/>
              <w:right w:val="single" w:color="000000" w:sz="8" w:space="0"/>
            </w:tcBorders>
            <w:noWrap w:val="0"/>
            <w:vAlign w:val="center"/>
          </w:tcPr>
          <w:p w14:paraId="5BF48D24">
            <w:pPr>
              <w:jc w:val="center"/>
              <w:rPr>
                <w:color w:val="000000"/>
                <w:sz w:val="24"/>
              </w:rPr>
            </w:pPr>
          </w:p>
        </w:tc>
        <w:tc>
          <w:tcPr>
            <w:tcW w:w="2160" w:type="dxa"/>
            <w:gridSpan w:val="2"/>
            <w:tcBorders>
              <w:top w:val="single" w:color="000000" w:sz="8" w:space="0"/>
              <w:left w:val="single" w:color="000000" w:sz="8" w:space="0"/>
              <w:bottom w:val="single" w:color="000000" w:sz="8" w:space="0"/>
              <w:right w:val="single" w:color="000000" w:sz="8" w:space="0"/>
            </w:tcBorders>
            <w:noWrap w:val="0"/>
            <w:vAlign w:val="center"/>
          </w:tcPr>
          <w:p w14:paraId="63DE98C1">
            <w:pPr>
              <w:widowControl/>
              <w:jc w:val="center"/>
              <w:textAlignment w:val="center"/>
              <w:rPr>
                <w:rFonts w:hint="eastAsia" w:ascii="宋体" w:hAnsi="宋体" w:cs="宋体"/>
                <w:color w:val="000000"/>
                <w:sz w:val="24"/>
              </w:rPr>
            </w:pPr>
            <w:r>
              <w:rPr>
                <w:rStyle w:val="10"/>
                <w:rFonts w:hint="default"/>
                <w:color w:val="000000"/>
                <w:lang w:bidi="ar"/>
              </w:rPr>
              <w:t>联系电话</w:t>
            </w:r>
            <w:r>
              <w:rPr>
                <w:rStyle w:val="9"/>
                <w:color w:val="000000"/>
                <w:lang w:bidi="ar"/>
              </w:rPr>
              <w:t>(</w:t>
            </w:r>
            <w:r>
              <w:rPr>
                <w:rStyle w:val="10"/>
                <w:rFonts w:hint="default"/>
                <w:color w:val="000000"/>
                <w:lang w:bidi="ar"/>
              </w:rPr>
              <w:t>手机)</w:t>
            </w:r>
          </w:p>
        </w:tc>
        <w:tc>
          <w:tcPr>
            <w:tcW w:w="4639" w:type="dxa"/>
            <w:gridSpan w:val="3"/>
            <w:tcBorders>
              <w:top w:val="single" w:color="000000" w:sz="8" w:space="0"/>
              <w:left w:val="single" w:color="000000" w:sz="8" w:space="0"/>
              <w:bottom w:val="single" w:color="000000" w:sz="8" w:space="0"/>
              <w:right w:val="single" w:color="000000" w:sz="8" w:space="0"/>
            </w:tcBorders>
            <w:noWrap w:val="0"/>
            <w:vAlign w:val="center"/>
          </w:tcPr>
          <w:p w14:paraId="1CA57A7D">
            <w:pPr>
              <w:jc w:val="center"/>
              <w:rPr>
                <w:color w:val="000000"/>
                <w:sz w:val="24"/>
              </w:rPr>
            </w:pPr>
          </w:p>
        </w:tc>
      </w:tr>
      <w:tr w14:paraId="3F6660D9">
        <w:tblPrEx>
          <w:tblCellMar>
            <w:top w:w="0" w:type="dxa"/>
            <w:left w:w="108" w:type="dxa"/>
            <w:bottom w:w="0" w:type="dxa"/>
            <w:right w:w="108" w:type="dxa"/>
          </w:tblCellMar>
        </w:tblPrEx>
        <w:trPr>
          <w:trHeight w:val="480" w:hRule="atLeast"/>
          <w:jc w:val="center"/>
        </w:trPr>
        <w:tc>
          <w:tcPr>
            <w:tcW w:w="1215" w:type="dxa"/>
            <w:vMerge w:val="restart"/>
            <w:tcBorders>
              <w:top w:val="single" w:color="000000" w:sz="8" w:space="0"/>
              <w:left w:val="single" w:color="000000" w:sz="8" w:space="0"/>
              <w:bottom w:val="single" w:color="000000" w:sz="8" w:space="0"/>
              <w:right w:val="single" w:color="000000" w:sz="8" w:space="0"/>
            </w:tcBorders>
            <w:noWrap w:val="0"/>
            <w:vAlign w:val="center"/>
          </w:tcPr>
          <w:p w14:paraId="0A3AA29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生育状况</w:t>
            </w:r>
          </w:p>
        </w:tc>
        <w:tc>
          <w:tcPr>
            <w:tcW w:w="1365" w:type="dxa"/>
            <w:tcBorders>
              <w:top w:val="single" w:color="000000" w:sz="8" w:space="0"/>
              <w:left w:val="single" w:color="000000" w:sz="8" w:space="0"/>
              <w:bottom w:val="single" w:color="000000" w:sz="8" w:space="0"/>
              <w:right w:val="single" w:color="000000" w:sz="8" w:space="0"/>
            </w:tcBorders>
            <w:noWrap w:val="0"/>
            <w:vAlign w:val="center"/>
          </w:tcPr>
          <w:p w14:paraId="4033829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姓名</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66CE30A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性别</w:t>
            </w:r>
          </w:p>
        </w:tc>
        <w:tc>
          <w:tcPr>
            <w:tcW w:w="3240" w:type="dxa"/>
            <w:gridSpan w:val="3"/>
            <w:tcBorders>
              <w:top w:val="single" w:color="000000" w:sz="8" w:space="0"/>
              <w:left w:val="single" w:color="000000" w:sz="8" w:space="0"/>
              <w:bottom w:val="single" w:color="000000" w:sz="8" w:space="0"/>
              <w:right w:val="single" w:color="000000" w:sz="8" w:space="0"/>
            </w:tcBorders>
            <w:noWrap w:val="0"/>
            <w:vAlign w:val="center"/>
          </w:tcPr>
          <w:p w14:paraId="3B7E857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出生年月</w:t>
            </w:r>
          </w:p>
        </w:tc>
        <w:tc>
          <w:tcPr>
            <w:tcW w:w="2479" w:type="dxa"/>
            <w:tcBorders>
              <w:top w:val="single" w:color="000000" w:sz="8" w:space="0"/>
              <w:left w:val="single" w:color="000000" w:sz="8" w:space="0"/>
              <w:bottom w:val="single" w:color="000000" w:sz="8" w:space="0"/>
              <w:right w:val="single" w:color="000000" w:sz="8" w:space="0"/>
            </w:tcBorders>
            <w:noWrap w:val="0"/>
            <w:vAlign w:val="center"/>
          </w:tcPr>
          <w:p w14:paraId="5FEA683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孩次</w:t>
            </w:r>
          </w:p>
        </w:tc>
      </w:tr>
      <w:tr w14:paraId="6ABF1069">
        <w:tblPrEx>
          <w:tblCellMar>
            <w:top w:w="0" w:type="dxa"/>
            <w:left w:w="108" w:type="dxa"/>
            <w:bottom w:w="0" w:type="dxa"/>
            <w:right w:w="108" w:type="dxa"/>
          </w:tblCellMar>
        </w:tblPrEx>
        <w:trPr>
          <w:trHeight w:val="480" w:hRule="atLeast"/>
          <w:jc w:val="center"/>
        </w:trPr>
        <w:tc>
          <w:tcPr>
            <w:tcW w:w="1215" w:type="dxa"/>
            <w:vMerge w:val="continue"/>
            <w:tcBorders>
              <w:top w:val="single" w:color="000000" w:sz="8" w:space="0"/>
              <w:left w:val="single" w:color="000000" w:sz="8" w:space="0"/>
              <w:bottom w:val="single" w:color="000000" w:sz="8" w:space="0"/>
              <w:right w:val="single" w:color="000000" w:sz="8" w:space="0"/>
            </w:tcBorders>
            <w:noWrap w:val="0"/>
            <w:vAlign w:val="center"/>
          </w:tcPr>
          <w:p w14:paraId="31C28F4A">
            <w:pPr>
              <w:jc w:val="center"/>
              <w:rPr>
                <w:rFonts w:hint="eastAsia" w:ascii="宋体" w:hAnsi="宋体" w:cs="宋体"/>
                <w:color w:val="000000"/>
                <w:sz w:val="24"/>
              </w:rPr>
            </w:pPr>
          </w:p>
        </w:tc>
        <w:tc>
          <w:tcPr>
            <w:tcW w:w="1365" w:type="dxa"/>
            <w:tcBorders>
              <w:top w:val="single" w:color="000000" w:sz="8" w:space="0"/>
              <w:left w:val="single" w:color="000000" w:sz="8" w:space="0"/>
              <w:bottom w:val="single" w:color="000000" w:sz="8" w:space="0"/>
              <w:right w:val="single" w:color="000000" w:sz="8" w:space="0"/>
            </w:tcBorders>
            <w:noWrap w:val="0"/>
            <w:vAlign w:val="center"/>
          </w:tcPr>
          <w:p w14:paraId="5878585B">
            <w:pPr>
              <w:jc w:val="center"/>
              <w:rPr>
                <w:color w:val="000000"/>
                <w:sz w:val="24"/>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48AA368D">
            <w:pPr>
              <w:jc w:val="center"/>
              <w:rPr>
                <w:rFonts w:hint="eastAsia" w:ascii="宋体" w:hAnsi="宋体" w:cs="宋体"/>
                <w:color w:val="000000"/>
                <w:sz w:val="24"/>
              </w:rPr>
            </w:pPr>
          </w:p>
        </w:tc>
        <w:tc>
          <w:tcPr>
            <w:tcW w:w="3240" w:type="dxa"/>
            <w:gridSpan w:val="3"/>
            <w:tcBorders>
              <w:top w:val="single" w:color="000000" w:sz="8" w:space="0"/>
              <w:left w:val="single" w:color="000000" w:sz="8" w:space="0"/>
              <w:bottom w:val="single" w:color="000000" w:sz="8" w:space="0"/>
              <w:right w:val="single" w:color="000000" w:sz="8" w:space="0"/>
            </w:tcBorders>
            <w:noWrap w:val="0"/>
            <w:vAlign w:val="center"/>
          </w:tcPr>
          <w:p w14:paraId="4AFC33F7">
            <w:pPr>
              <w:jc w:val="center"/>
              <w:rPr>
                <w:rFonts w:hint="eastAsia" w:ascii="宋体" w:hAnsi="宋体" w:cs="宋体"/>
                <w:color w:val="000000"/>
                <w:sz w:val="24"/>
              </w:rPr>
            </w:pPr>
          </w:p>
        </w:tc>
        <w:tc>
          <w:tcPr>
            <w:tcW w:w="2479" w:type="dxa"/>
            <w:tcBorders>
              <w:top w:val="single" w:color="000000" w:sz="8" w:space="0"/>
              <w:left w:val="single" w:color="000000" w:sz="8" w:space="0"/>
              <w:bottom w:val="single" w:color="000000" w:sz="8" w:space="0"/>
              <w:right w:val="single" w:color="000000" w:sz="8" w:space="0"/>
            </w:tcBorders>
            <w:noWrap w:val="0"/>
            <w:vAlign w:val="center"/>
          </w:tcPr>
          <w:p w14:paraId="27D562BA">
            <w:pPr>
              <w:jc w:val="center"/>
              <w:rPr>
                <w:color w:val="000000"/>
                <w:sz w:val="24"/>
              </w:rPr>
            </w:pPr>
          </w:p>
        </w:tc>
      </w:tr>
      <w:tr w14:paraId="125D4737">
        <w:tblPrEx>
          <w:tblCellMar>
            <w:top w:w="0" w:type="dxa"/>
            <w:left w:w="108" w:type="dxa"/>
            <w:bottom w:w="0" w:type="dxa"/>
            <w:right w:w="108" w:type="dxa"/>
          </w:tblCellMar>
        </w:tblPrEx>
        <w:trPr>
          <w:trHeight w:val="480" w:hRule="atLeast"/>
          <w:jc w:val="center"/>
        </w:trPr>
        <w:tc>
          <w:tcPr>
            <w:tcW w:w="1215" w:type="dxa"/>
            <w:vMerge w:val="continue"/>
            <w:tcBorders>
              <w:top w:val="single" w:color="000000" w:sz="8" w:space="0"/>
              <w:left w:val="single" w:color="000000" w:sz="8" w:space="0"/>
              <w:bottom w:val="single" w:color="000000" w:sz="8" w:space="0"/>
              <w:right w:val="single" w:color="000000" w:sz="8" w:space="0"/>
            </w:tcBorders>
            <w:noWrap w:val="0"/>
            <w:vAlign w:val="center"/>
          </w:tcPr>
          <w:p w14:paraId="78716FC6">
            <w:pPr>
              <w:jc w:val="center"/>
              <w:rPr>
                <w:rFonts w:hint="eastAsia" w:ascii="宋体" w:hAnsi="宋体" w:cs="宋体"/>
                <w:color w:val="000000"/>
                <w:sz w:val="24"/>
              </w:rPr>
            </w:pPr>
          </w:p>
        </w:tc>
        <w:tc>
          <w:tcPr>
            <w:tcW w:w="1365" w:type="dxa"/>
            <w:tcBorders>
              <w:top w:val="single" w:color="000000" w:sz="8" w:space="0"/>
              <w:left w:val="single" w:color="000000" w:sz="8" w:space="0"/>
              <w:bottom w:val="single" w:color="000000" w:sz="8" w:space="0"/>
              <w:right w:val="single" w:color="000000" w:sz="8" w:space="0"/>
            </w:tcBorders>
            <w:noWrap w:val="0"/>
            <w:vAlign w:val="center"/>
          </w:tcPr>
          <w:p w14:paraId="023749CD">
            <w:pPr>
              <w:jc w:val="center"/>
              <w:rPr>
                <w:color w:val="000000"/>
                <w:sz w:val="24"/>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14317EBE">
            <w:pPr>
              <w:jc w:val="center"/>
              <w:rPr>
                <w:rFonts w:hint="eastAsia" w:ascii="宋体" w:hAnsi="宋体" w:cs="宋体"/>
                <w:color w:val="000000"/>
                <w:sz w:val="24"/>
              </w:rPr>
            </w:pPr>
          </w:p>
        </w:tc>
        <w:tc>
          <w:tcPr>
            <w:tcW w:w="3240" w:type="dxa"/>
            <w:gridSpan w:val="3"/>
            <w:tcBorders>
              <w:top w:val="single" w:color="000000" w:sz="8" w:space="0"/>
              <w:left w:val="single" w:color="000000" w:sz="8" w:space="0"/>
              <w:bottom w:val="single" w:color="000000" w:sz="8" w:space="0"/>
              <w:right w:val="single" w:color="000000" w:sz="8" w:space="0"/>
            </w:tcBorders>
            <w:noWrap w:val="0"/>
            <w:vAlign w:val="center"/>
          </w:tcPr>
          <w:p w14:paraId="39E69609">
            <w:pPr>
              <w:jc w:val="center"/>
              <w:rPr>
                <w:rFonts w:hint="eastAsia" w:ascii="宋体" w:hAnsi="宋体" w:cs="宋体"/>
                <w:color w:val="000000"/>
                <w:sz w:val="24"/>
              </w:rPr>
            </w:pPr>
          </w:p>
        </w:tc>
        <w:tc>
          <w:tcPr>
            <w:tcW w:w="2479" w:type="dxa"/>
            <w:tcBorders>
              <w:top w:val="single" w:color="000000" w:sz="8" w:space="0"/>
              <w:left w:val="single" w:color="000000" w:sz="8" w:space="0"/>
              <w:bottom w:val="single" w:color="000000" w:sz="8" w:space="0"/>
              <w:right w:val="single" w:color="000000" w:sz="8" w:space="0"/>
            </w:tcBorders>
            <w:noWrap w:val="0"/>
            <w:vAlign w:val="center"/>
          </w:tcPr>
          <w:p w14:paraId="54AB63DE">
            <w:pPr>
              <w:jc w:val="center"/>
              <w:rPr>
                <w:color w:val="000000"/>
                <w:sz w:val="24"/>
              </w:rPr>
            </w:pPr>
          </w:p>
        </w:tc>
      </w:tr>
      <w:tr w14:paraId="53E57EB8">
        <w:tblPrEx>
          <w:tblCellMar>
            <w:top w:w="0" w:type="dxa"/>
            <w:left w:w="108" w:type="dxa"/>
            <w:bottom w:w="0" w:type="dxa"/>
            <w:right w:w="108" w:type="dxa"/>
          </w:tblCellMar>
        </w:tblPrEx>
        <w:trPr>
          <w:trHeight w:val="480" w:hRule="atLeast"/>
          <w:jc w:val="center"/>
        </w:trPr>
        <w:tc>
          <w:tcPr>
            <w:tcW w:w="1215" w:type="dxa"/>
            <w:vMerge w:val="continue"/>
            <w:tcBorders>
              <w:top w:val="single" w:color="000000" w:sz="8" w:space="0"/>
              <w:left w:val="single" w:color="000000" w:sz="8" w:space="0"/>
              <w:bottom w:val="single" w:color="000000" w:sz="8" w:space="0"/>
              <w:right w:val="single" w:color="000000" w:sz="8" w:space="0"/>
            </w:tcBorders>
            <w:noWrap w:val="0"/>
            <w:vAlign w:val="center"/>
          </w:tcPr>
          <w:p w14:paraId="1F654B05">
            <w:pPr>
              <w:jc w:val="center"/>
              <w:rPr>
                <w:rFonts w:hint="eastAsia" w:ascii="宋体" w:hAnsi="宋体" w:cs="宋体"/>
                <w:color w:val="000000"/>
                <w:sz w:val="24"/>
              </w:rPr>
            </w:pPr>
          </w:p>
        </w:tc>
        <w:tc>
          <w:tcPr>
            <w:tcW w:w="1365" w:type="dxa"/>
            <w:tcBorders>
              <w:top w:val="single" w:color="000000" w:sz="8" w:space="0"/>
              <w:left w:val="single" w:color="000000" w:sz="8" w:space="0"/>
              <w:bottom w:val="single" w:color="000000" w:sz="8" w:space="0"/>
              <w:right w:val="single" w:color="000000" w:sz="8" w:space="0"/>
            </w:tcBorders>
            <w:noWrap w:val="0"/>
            <w:vAlign w:val="center"/>
          </w:tcPr>
          <w:p w14:paraId="48A3BA9B">
            <w:pPr>
              <w:jc w:val="center"/>
              <w:rPr>
                <w:color w:val="000000"/>
                <w:sz w:val="24"/>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2CECAEF6">
            <w:pPr>
              <w:rPr>
                <w:rFonts w:hint="eastAsia" w:ascii="宋体" w:hAnsi="宋体" w:cs="宋体"/>
                <w:color w:val="000000"/>
                <w:sz w:val="24"/>
              </w:rPr>
            </w:pPr>
          </w:p>
        </w:tc>
        <w:tc>
          <w:tcPr>
            <w:tcW w:w="3240" w:type="dxa"/>
            <w:gridSpan w:val="3"/>
            <w:tcBorders>
              <w:top w:val="single" w:color="000000" w:sz="8" w:space="0"/>
              <w:left w:val="nil"/>
              <w:bottom w:val="single" w:color="000000" w:sz="8" w:space="0"/>
              <w:right w:val="single" w:color="000000" w:sz="8" w:space="0"/>
            </w:tcBorders>
            <w:noWrap w:val="0"/>
            <w:vAlign w:val="center"/>
          </w:tcPr>
          <w:p w14:paraId="396A2448">
            <w:pPr>
              <w:jc w:val="center"/>
              <w:rPr>
                <w:rFonts w:hint="eastAsia" w:ascii="宋体" w:hAnsi="宋体" w:cs="宋体"/>
                <w:color w:val="000000"/>
                <w:sz w:val="24"/>
              </w:rPr>
            </w:pPr>
          </w:p>
        </w:tc>
        <w:tc>
          <w:tcPr>
            <w:tcW w:w="2479" w:type="dxa"/>
            <w:tcBorders>
              <w:top w:val="single" w:color="000000" w:sz="8" w:space="0"/>
              <w:left w:val="single" w:color="000000" w:sz="8" w:space="0"/>
              <w:bottom w:val="single" w:color="000000" w:sz="8" w:space="0"/>
              <w:right w:val="single" w:color="000000" w:sz="8" w:space="0"/>
            </w:tcBorders>
            <w:noWrap w:val="0"/>
            <w:vAlign w:val="center"/>
          </w:tcPr>
          <w:p w14:paraId="79B95428">
            <w:pPr>
              <w:jc w:val="center"/>
              <w:rPr>
                <w:color w:val="000000"/>
                <w:sz w:val="24"/>
              </w:rPr>
            </w:pPr>
          </w:p>
        </w:tc>
      </w:tr>
      <w:tr w14:paraId="37A94C4F">
        <w:tblPrEx>
          <w:tblCellMar>
            <w:top w:w="0" w:type="dxa"/>
            <w:left w:w="108" w:type="dxa"/>
            <w:bottom w:w="0" w:type="dxa"/>
            <w:right w:w="108" w:type="dxa"/>
          </w:tblCellMar>
        </w:tblPrEx>
        <w:trPr>
          <w:trHeight w:val="420" w:hRule="atLeast"/>
          <w:jc w:val="center"/>
        </w:trPr>
        <w:tc>
          <w:tcPr>
            <w:tcW w:w="1215" w:type="dxa"/>
            <w:vMerge w:val="continue"/>
            <w:tcBorders>
              <w:top w:val="single" w:color="000000" w:sz="8" w:space="0"/>
              <w:left w:val="single" w:color="000000" w:sz="8" w:space="0"/>
              <w:bottom w:val="single" w:color="000000" w:sz="8" w:space="0"/>
              <w:right w:val="single" w:color="000000" w:sz="8" w:space="0"/>
            </w:tcBorders>
            <w:noWrap w:val="0"/>
            <w:vAlign w:val="center"/>
          </w:tcPr>
          <w:p w14:paraId="6CE482BE">
            <w:pPr>
              <w:jc w:val="center"/>
              <w:rPr>
                <w:rFonts w:hint="eastAsia" w:ascii="宋体" w:hAnsi="宋体" w:cs="宋体"/>
                <w:color w:val="000000"/>
                <w:sz w:val="24"/>
              </w:rPr>
            </w:pPr>
          </w:p>
        </w:tc>
        <w:tc>
          <w:tcPr>
            <w:tcW w:w="1365" w:type="dxa"/>
            <w:tcBorders>
              <w:top w:val="single" w:color="000000" w:sz="8" w:space="0"/>
              <w:left w:val="single" w:color="000000" w:sz="8" w:space="0"/>
              <w:bottom w:val="single" w:color="000000" w:sz="8" w:space="0"/>
              <w:right w:val="single" w:color="000000" w:sz="8" w:space="0"/>
            </w:tcBorders>
            <w:noWrap w:val="0"/>
            <w:vAlign w:val="center"/>
          </w:tcPr>
          <w:p w14:paraId="450520FB">
            <w:pPr>
              <w:jc w:val="center"/>
              <w:rPr>
                <w:color w:val="000000"/>
                <w:sz w:val="24"/>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3C2183EC">
            <w:pPr>
              <w:jc w:val="center"/>
              <w:rPr>
                <w:rFonts w:hint="eastAsia" w:ascii="宋体" w:hAnsi="宋体" w:cs="宋体"/>
                <w:color w:val="000000"/>
                <w:sz w:val="24"/>
              </w:rPr>
            </w:pPr>
          </w:p>
        </w:tc>
        <w:tc>
          <w:tcPr>
            <w:tcW w:w="3240" w:type="dxa"/>
            <w:gridSpan w:val="3"/>
            <w:tcBorders>
              <w:top w:val="single" w:color="000000" w:sz="8" w:space="0"/>
              <w:left w:val="single" w:color="000000" w:sz="8" w:space="0"/>
              <w:bottom w:val="single" w:color="000000" w:sz="8" w:space="0"/>
              <w:right w:val="single" w:color="000000" w:sz="8" w:space="0"/>
            </w:tcBorders>
            <w:noWrap w:val="0"/>
            <w:vAlign w:val="center"/>
          </w:tcPr>
          <w:p w14:paraId="37C415E7">
            <w:pPr>
              <w:jc w:val="center"/>
              <w:rPr>
                <w:rFonts w:hint="eastAsia" w:ascii="宋体" w:hAnsi="宋体" w:cs="宋体"/>
                <w:color w:val="000000"/>
                <w:sz w:val="24"/>
              </w:rPr>
            </w:pPr>
          </w:p>
        </w:tc>
        <w:tc>
          <w:tcPr>
            <w:tcW w:w="2479" w:type="dxa"/>
            <w:tcBorders>
              <w:top w:val="single" w:color="000000" w:sz="8" w:space="0"/>
              <w:left w:val="single" w:color="000000" w:sz="8" w:space="0"/>
              <w:bottom w:val="single" w:color="000000" w:sz="8" w:space="0"/>
              <w:right w:val="single" w:color="000000" w:sz="8" w:space="0"/>
            </w:tcBorders>
            <w:noWrap w:val="0"/>
            <w:vAlign w:val="center"/>
          </w:tcPr>
          <w:p w14:paraId="524580D3">
            <w:pPr>
              <w:jc w:val="center"/>
              <w:rPr>
                <w:color w:val="000000"/>
                <w:sz w:val="24"/>
              </w:rPr>
            </w:pPr>
          </w:p>
        </w:tc>
      </w:tr>
      <w:tr w14:paraId="71679B0D">
        <w:tblPrEx>
          <w:tblCellMar>
            <w:top w:w="0" w:type="dxa"/>
            <w:left w:w="108" w:type="dxa"/>
            <w:bottom w:w="0" w:type="dxa"/>
            <w:right w:w="108" w:type="dxa"/>
          </w:tblCellMar>
        </w:tblPrEx>
        <w:trPr>
          <w:trHeight w:val="1570" w:hRule="atLeast"/>
          <w:jc w:val="center"/>
        </w:trPr>
        <w:tc>
          <w:tcPr>
            <w:tcW w:w="1215" w:type="dxa"/>
            <w:tcBorders>
              <w:top w:val="single" w:color="000000" w:sz="8" w:space="0"/>
              <w:left w:val="single" w:color="000000" w:sz="8" w:space="0"/>
              <w:bottom w:val="single" w:color="000000" w:sz="8" w:space="0"/>
              <w:right w:val="single" w:color="000000" w:sz="8" w:space="0"/>
            </w:tcBorders>
            <w:noWrap w:val="0"/>
            <w:vAlign w:val="center"/>
          </w:tcPr>
          <w:p w14:paraId="49E2964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所在乡镇政府（或派出所）审核意见</w:t>
            </w:r>
          </w:p>
        </w:tc>
        <w:tc>
          <w:tcPr>
            <w:tcW w:w="8164" w:type="dxa"/>
            <w:gridSpan w:val="6"/>
            <w:tcBorders>
              <w:top w:val="single" w:color="000000" w:sz="8" w:space="0"/>
              <w:left w:val="single" w:color="000000" w:sz="8" w:space="0"/>
              <w:bottom w:val="single" w:color="000000" w:sz="8" w:space="0"/>
              <w:right w:val="single" w:color="000000" w:sz="8" w:space="0"/>
            </w:tcBorders>
            <w:noWrap w:val="0"/>
            <w:vAlign w:val="bottom"/>
          </w:tcPr>
          <w:p w14:paraId="3BFFD612">
            <w:pPr>
              <w:widowControl/>
              <w:jc w:val="center"/>
              <w:textAlignment w:val="bottom"/>
              <w:rPr>
                <w:rFonts w:hint="eastAsia" w:ascii="宋体" w:hAnsi="宋体" w:cs="宋体"/>
                <w:color w:val="000000"/>
                <w:sz w:val="24"/>
              </w:rPr>
            </w:pPr>
            <w:r>
              <w:rPr>
                <w:rFonts w:hint="eastAsia" w:ascii="宋体" w:hAnsi="宋体" w:cs="宋体"/>
                <w:color w:val="000000"/>
                <w:kern w:val="0"/>
                <w:sz w:val="24"/>
                <w:lang w:bidi="ar"/>
              </w:rPr>
              <w:t>经办人：      单位盖章：</w:t>
            </w:r>
          </w:p>
        </w:tc>
      </w:tr>
      <w:tr w14:paraId="30D6F79D">
        <w:tblPrEx>
          <w:tblCellMar>
            <w:top w:w="0" w:type="dxa"/>
            <w:left w:w="108" w:type="dxa"/>
            <w:bottom w:w="0" w:type="dxa"/>
            <w:right w:w="108" w:type="dxa"/>
          </w:tblCellMar>
        </w:tblPrEx>
        <w:trPr>
          <w:trHeight w:val="615" w:hRule="atLeast"/>
          <w:jc w:val="center"/>
        </w:trPr>
        <w:tc>
          <w:tcPr>
            <w:tcW w:w="1215" w:type="dxa"/>
            <w:vMerge w:val="restart"/>
            <w:tcBorders>
              <w:top w:val="single" w:color="000000" w:sz="8" w:space="0"/>
              <w:left w:val="single" w:color="000000" w:sz="8" w:space="0"/>
              <w:bottom w:val="single" w:color="000000" w:sz="8" w:space="0"/>
              <w:right w:val="single" w:color="000000" w:sz="8" w:space="0"/>
            </w:tcBorders>
            <w:noWrap w:val="0"/>
            <w:vAlign w:val="center"/>
          </w:tcPr>
          <w:p w14:paraId="0230E1A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家中现有子女就读</w:t>
            </w:r>
            <w:r>
              <w:rPr>
                <w:rFonts w:hint="eastAsia" w:ascii="宋体" w:hAnsi="宋体" w:cs="宋体"/>
                <w:color w:val="000000"/>
                <w:kern w:val="0"/>
                <w:sz w:val="24"/>
                <w:lang w:val="en-US" w:eastAsia="zh-CN" w:bidi="ar"/>
              </w:rPr>
              <w:t>中</w:t>
            </w:r>
            <w:r>
              <w:rPr>
                <w:rFonts w:hint="eastAsia" w:ascii="宋体" w:hAnsi="宋体" w:cs="宋体"/>
                <w:color w:val="000000"/>
                <w:kern w:val="0"/>
                <w:sz w:val="24"/>
                <w:lang w:bidi="ar"/>
              </w:rPr>
              <w:t>小学情况</w:t>
            </w:r>
          </w:p>
        </w:tc>
        <w:tc>
          <w:tcPr>
            <w:tcW w:w="1365" w:type="dxa"/>
            <w:tcBorders>
              <w:top w:val="single" w:color="000000" w:sz="8" w:space="0"/>
              <w:left w:val="single" w:color="000000" w:sz="8" w:space="0"/>
              <w:bottom w:val="single" w:color="000000" w:sz="8" w:space="0"/>
              <w:right w:val="single" w:color="000000" w:sz="8" w:space="0"/>
            </w:tcBorders>
            <w:noWrap w:val="0"/>
            <w:vAlign w:val="center"/>
          </w:tcPr>
          <w:p w14:paraId="782D28F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姓名</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120F09A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性别</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4FF3B81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出生年月</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1684503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就读年班级</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1376182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孩次</w:t>
            </w:r>
          </w:p>
        </w:tc>
        <w:tc>
          <w:tcPr>
            <w:tcW w:w="2479" w:type="dxa"/>
            <w:tcBorders>
              <w:top w:val="single" w:color="000000" w:sz="8" w:space="0"/>
              <w:left w:val="single" w:color="000000" w:sz="8" w:space="0"/>
              <w:bottom w:val="single" w:color="000000" w:sz="8" w:space="0"/>
              <w:right w:val="single" w:color="000000" w:sz="8" w:space="0"/>
            </w:tcBorders>
            <w:noWrap w:val="0"/>
            <w:vAlign w:val="center"/>
          </w:tcPr>
          <w:p w14:paraId="160DC54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就读小学</w:t>
            </w:r>
          </w:p>
        </w:tc>
      </w:tr>
      <w:tr w14:paraId="603B31AA">
        <w:tblPrEx>
          <w:tblCellMar>
            <w:top w:w="0" w:type="dxa"/>
            <w:left w:w="108" w:type="dxa"/>
            <w:bottom w:w="0" w:type="dxa"/>
            <w:right w:w="108" w:type="dxa"/>
          </w:tblCellMar>
        </w:tblPrEx>
        <w:trPr>
          <w:trHeight w:val="480" w:hRule="atLeast"/>
          <w:jc w:val="center"/>
        </w:trPr>
        <w:tc>
          <w:tcPr>
            <w:tcW w:w="1215" w:type="dxa"/>
            <w:vMerge w:val="continue"/>
            <w:tcBorders>
              <w:top w:val="single" w:color="000000" w:sz="8" w:space="0"/>
              <w:left w:val="single" w:color="000000" w:sz="8" w:space="0"/>
              <w:bottom w:val="single" w:color="000000" w:sz="8" w:space="0"/>
              <w:right w:val="single" w:color="000000" w:sz="8" w:space="0"/>
            </w:tcBorders>
            <w:noWrap w:val="0"/>
            <w:vAlign w:val="center"/>
          </w:tcPr>
          <w:p w14:paraId="3B9BB05A">
            <w:pPr>
              <w:jc w:val="center"/>
              <w:rPr>
                <w:rFonts w:hint="eastAsia" w:ascii="宋体" w:hAnsi="宋体" w:cs="宋体"/>
                <w:color w:val="000000"/>
                <w:sz w:val="24"/>
              </w:rPr>
            </w:pPr>
          </w:p>
        </w:tc>
        <w:tc>
          <w:tcPr>
            <w:tcW w:w="1365" w:type="dxa"/>
            <w:tcBorders>
              <w:top w:val="single" w:color="000000" w:sz="8" w:space="0"/>
              <w:left w:val="single" w:color="000000" w:sz="8" w:space="0"/>
              <w:bottom w:val="single" w:color="000000" w:sz="8" w:space="0"/>
              <w:right w:val="single" w:color="000000" w:sz="8" w:space="0"/>
            </w:tcBorders>
            <w:noWrap w:val="0"/>
            <w:vAlign w:val="center"/>
          </w:tcPr>
          <w:p w14:paraId="6CB6EFB7">
            <w:pPr>
              <w:jc w:val="center"/>
              <w:rPr>
                <w:rFonts w:hint="eastAsia" w:ascii="宋体" w:hAnsi="宋体" w:cs="宋体"/>
                <w:color w:val="000000"/>
                <w:sz w:val="24"/>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0559DD9D">
            <w:pPr>
              <w:jc w:val="center"/>
              <w:rPr>
                <w:rFonts w:hint="eastAsia" w:ascii="宋体" w:hAnsi="宋体" w:cs="宋体"/>
                <w:color w:val="000000"/>
                <w:sz w:val="24"/>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6AEB82F1">
            <w:pPr>
              <w:jc w:val="center"/>
              <w:rPr>
                <w:rFonts w:hint="eastAsia" w:ascii="宋体" w:hAnsi="宋体" w:cs="宋体"/>
                <w:color w:val="000000"/>
                <w:sz w:val="24"/>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68203B62">
            <w:pPr>
              <w:jc w:val="center"/>
              <w:rPr>
                <w:rFonts w:hint="eastAsia" w:ascii="宋体" w:hAnsi="宋体" w:cs="宋体"/>
                <w:color w:val="000000"/>
                <w:sz w:val="24"/>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0198C36E">
            <w:pPr>
              <w:rPr>
                <w:rFonts w:hint="eastAsia" w:ascii="宋体" w:hAnsi="宋体" w:cs="宋体"/>
                <w:color w:val="000000"/>
                <w:sz w:val="24"/>
              </w:rPr>
            </w:pPr>
          </w:p>
        </w:tc>
        <w:tc>
          <w:tcPr>
            <w:tcW w:w="2479" w:type="dxa"/>
            <w:tcBorders>
              <w:top w:val="single" w:color="000000" w:sz="8" w:space="0"/>
              <w:left w:val="single" w:color="000000" w:sz="8" w:space="0"/>
              <w:bottom w:val="single" w:color="000000" w:sz="8" w:space="0"/>
              <w:right w:val="single" w:color="000000" w:sz="8" w:space="0"/>
            </w:tcBorders>
            <w:noWrap w:val="0"/>
            <w:vAlign w:val="center"/>
          </w:tcPr>
          <w:p w14:paraId="2F2E3BD1">
            <w:pPr>
              <w:rPr>
                <w:rFonts w:hint="eastAsia" w:ascii="宋体" w:hAnsi="宋体" w:cs="宋体"/>
                <w:color w:val="000000"/>
                <w:sz w:val="24"/>
              </w:rPr>
            </w:pPr>
          </w:p>
        </w:tc>
      </w:tr>
      <w:tr w14:paraId="60D98824">
        <w:tblPrEx>
          <w:tblCellMar>
            <w:top w:w="0" w:type="dxa"/>
            <w:left w:w="108" w:type="dxa"/>
            <w:bottom w:w="0" w:type="dxa"/>
            <w:right w:w="108" w:type="dxa"/>
          </w:tblCellMar>
        </w:tblPrEx>
        <w:trPr>
          <w:trHeight w:val="480" w:hRule="atLeast"/>
          <w:jc w:val="center"/>
        </w:trPr>
        <w:tc>
          <w:tcPr>
            <w:tcW w:w="1215" w:type="dxa"/>
            <w:vMerge w:val="continue"/>
            <w:tcBorders>
              <w:top w:val="single" w:color="000000" w:sz="8" w:space="0"/>
              <w:left w:val="single" w:color="000000" w:sz="8" w:space="0"/>
              <w:bottom w:val="single" w:color="000000" w:sz="8" w:space="0"/>
              <w:right w:val="single" w:color="000000" w:sz="8" w:space="0"/>
            </w:tcBorders>
            <w:noWrap w:val="0"/>
            <w:vAlign w:val="center"/>
          </w:tcPr>
          <w:p w14:paraId="2C845DE2">
            <w:pPr>
              <w:jc w:val="center"/>
              <w:rPr>
                <w:rFonts w:hint="eastAsia" w:ascii="宋体" w:hAnsi="宋体" w:cs="宋体"/>
                <w:color w:val="000000"/>
                <w:sz w:val="24"/>
              </w:rPr>
            </w:pPr>
          </w:p>
        </w:tc>
        <w:tc>
          <w:tcPr>
            <w:tcW w:w="1365" w:type="dxa"/>
            <w:tcBorders>
              <w:top w:val="single" w:color="000000" w:sz="8" w:space="0"/>
              <w:left w:val="single" w:color="000000" w:sz="8" w:space="0"/>
              <w:bottom w:val="single" w:color="000000" w:sz="8" w:space="0"/>
              <w:right w:val="single" w:color="000000" w:sz="8" w:space="0"/>
            </w:tcBorders>
            <w:noWrap w:val="0"/>
            <w:vAlign w:val="center"/>
          </w:tcPr>
          <w:p w14:paraId="26477A66">
            <w:pPr>
              <w:jc w:val="center"/>
              <w:rPr>
                <w:rFonts w:hint="eastAsia" w:ascii="宋体" w:hAnsi="宋体" w:cs="宋体"/>
                <w:color w:val="000000"/>
                <w:sz w:val="24"/>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68997E4D">
            <w:pPr>
              <w:jc w:val="center"/>
              <w:rPr>
                <w:rFonts w:hint="eastAsia" w:ascii="宋体" w:hAnsi="宋体" w:cs="宋体"/>
                <w:color w:val="000000"/>
                <w:sz w:val="24"/>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0C42DB9C">
            <w:pPr>
              <w:jc w:val="center"/>
              <w:rPr>
                <w:rFonts w:hint="eastAsia" w:ascii="宋体" w:hAnsi="宋体" w:cs="宋体"/>
                <w:color w:val="000000"/>
                <w:sz w:val="24"/>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2BDDE3ED">
            <w:pPr>
              <w:jc w:val="center"/>
              <w:rPr>
                <w:rFonts w:hint="eastAsia" w:ascii="宋体" w:hAnsi="宋体" w:cs="宋体"/>
                <w:color w:val="000000"/>
                <w:sz w:val="24"/>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26F14746">
            <w:pPr>
              <w:rPr>
                <w:rFonts w:hint="eastAsia" w:ascii="宋体" w:hAnsi="宋体" w:cs="宋体"/>
                <w:color w:val="000000"/>
                <w:sz w:val="24"/>
              </w:rPr>
            </w:pPr>
          </w:p>
        </w:tc>
        <w:tc>
          <w:tcPr>
            <w:tcW w:w="2479" w:type="dxa"/>
            <w:tcBorders>
              <w:top w:val="single" w:color="000000" w:sz="8" w:space="0"/>
              <w:left w:val="single" w:color="000000" w:sz="8" w:space="0"/>
              <w:bottom w:val="single" w:color="000000" w:sz="8" w:space="0"/>
              <w:right w:val="single" w:color="000000" w:sz="8" w:space="0"/>
            </w:tcBorders>
            <w:noWrap w:val="0"/>
            <w:vAlign w:val="center"/>
          </w:tcPr>
          <w:p w14:paraId="719A835D">
            <w:pPr>
              <w:rPr>
                <w:rFonts w:hint="eastAsia" w:ascii="宋体" w:hAnsi="宋体" w:cs="宋体"/>
                <w:color w:val="000000"/>
                <w:sz w:val="24"/>
              </w:rPr>
            </w:pPr>
          </w:p>
        </w:tc>
      </w:tr>
      <w:tr w14:paraId="419469FD">
        <w:tblPrEx>
          <w:tblCellMar>
            <w:top w:w="0" w:type="dxa"/>
            <w:left w:w="108" w:type="dxa"/>
            <w:bottom w:w="0" w:type="dxa"/>
            <w:right w:w="108" w:type="dxa"/>
          </w:tblCellMar>
        </w:tblPrEx>
        <w:trPr>
          <w:trHeight w:val="480" w:hRule="atLeast"/>
          <w:jc w:val="center"/>
        </w:trPr>
        <w:tc>
          <w:tcPr>
            <w:tcW w:w="1215" w:type="dxa"/>
            <w:vMerge w:val="continue"/>
            <w:tcBorders>
              <w:top w:val="single" w:color="000000" w:sz="8" w:space="0"/>
              <w:left w:val="single" w:color="000000" w:sz="8" w:space="0"/>
              <w:bottom w:val="single" w:color="000000" w:sz="8" w:space="0"/>
              <w:right w:val="single" w:color="000000" w:sz="8" w:space="0"/>
            </w:tcBorders>
            <w:noWrap w:val="0"/>
            <w:vAlign w:val="center"/>
          </w:tcPr>
          <w:p w14:paraId="4D50338A">
            <w:pPr>
              <w:jc w:val="center"/>
              <w:rPr>
                <w:rFonts w:hint="eastAsia" w:ascii="宋体" w:hAnsi="宋体" w:cs="宋体"/>
                <w:color w:val="000000"/>
                <w:sz w:val="24"/>
              </w:rPr>
            </w:pPr>
          </w:p>
        </w:tc>
        <w:tc>
          <w:tcPr>
            <w:tcW w:w="1365" w:type="dxa"/>
            <w:tcBorders>
              <w:top w:val="single" w:color="000000" w:sz="8" w:space="0"/>
              <w:left w:val="single" w:color="000000" w:sz="8" w:space="0"/>
              <w:bottom w:val="single" w:color="000000" w:sz="8" w:space="0"/>
              <w:right w:val="single" w:color="000000" w:sz="8" w:space="0"/>
            </w:tcBorders>
            <w:noWrap w:val="0"/>
            <w:vAlign w:val="center"/>
          </w:tcPr>
          <w:p w14:paraId="0BC85BA0">
            <w:pPr>
              <w:jc w:val="center"/>
              <w:rPr>
                <w:rFonts w:hint="eastAsia" w:ascii="宋体" w:hAnsi="宋体" w:cs="宋体"/>
                <w:color w:val="000000"/>
                <w:sz w:val="24"/>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51E8F50A">
            <w:pPr>
              <w:jc w:val="center"/>
              <w:rPr>
                <w:rFonts w:hint="eastAsia" w:ascii="宋体" w:hAnsi="宋体" w:cs="宋体"/>
                <w:color w:val="000000"/>
                <w:sz w:val="24"/>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1AF8677E">
            <w:pPr>
              <w:jc w:val="center"/>
              <w:rPr>
                <w:rFonts w:hint="eastAsia" w:ascii="宋体" w:hAnsi="宋体" w:cs="宋体"/>
                <w:color w:val="000000"/>
                <w:sz w:val="24"/>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14CD937C">
            <w:pPr>
              <w:jc w:val="center"/>
              <w:rPr>
                <w:rFonts w:hint="eastAsia" w:ascii="宋体" w:hAnsi="宋体" w:cs="宋体"/>
                <w:color w:val="000000"/>
                <w:sz w:val="24"/>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4956D024">
            <w:pPr>
              <w:rPr>
                <w:rFonts w:hint="eastAsia" w:ascii="宋体" w:hAnsi="宋体" w:cs="宋体"/>
                <w:color w:val="000000"/>
                <w:sz w:val="24"/>
              </w:rPr>
            </w:pPr>
          </w:p>
        </w:tc>
        <w:tc>
          <w:tcPr>
            <w:tcW w:w="2479" w:type="dxa"/>
            <w:tcBorders>
              <w:top w:val="single" w:color="000000" w:sz="8" w:space="0"/>
              <w:left w:val="single" w:color="000000" w:sz="8" w:space="0"/>
              <w:bottom w:val="single" w:color="000000" w:sz="8" w:space="0"/>
              <w:right w:val="single" w:color="000000" w:sz="8" w:space="0"/>
            </w:tcBorders>
            <w:noWrap w:val="0"/>
            <w:vAlign w:val="center"/>
          </w:tcPr>
          <w:p w14:paraId="0E1258C6">
            <w:pPr>
              <w:rPr>
                <w:rFonts w:hint="eastAsia" w:ascii="宋体" w:hAnsi="宋体" w:cs="宋体"/>
                <w:color w:val="000000"/>
                <w:sz w:val="24"/>
              </w:rPr>
            </w:pPr>
          </w:p>
        </w:tc>
      </w:tr>
      <w:tr w14:paraId="799F684F">
        <w:tblPrEx>
          <w:tblCellMar>
            <w:top w:w="0" w:type="dxa"/>
            <w:left w:w="108" w:type="dxa"/>
            <w:bottom w:w="0" w:type="dxa"/>
            <w:right w:w="108" w:type="dxa"/>
          </w:tblCellMar>
        </w:tblPrEx>
        <w:trPr>
          <w:trHeight w:val="1711" w:hRule="atLeast"/>
          <w:jc w:val="center"/>
        </w:trPr>
        <w:tc>
          <w:tcPr>
            <w:tcW w:w="1215" w:type="dxa"/>
            <w:tcBorders>
              <w:top w:val="single" w:color="000000" w:sz="8" w:space="0"/>
              <w:left w:val="single" w:color="000000" w:sz="8" w:space="0"/>
              <w:bottom w:val="single" w:color="000000" w:sz="8" w:space="0"/>
              <w:right w:val="single" w:color="000000" w:sz="8" w:space="0"/>
            </w:tcBorders>
            <w:noWrap w:val="0"/>
            <w:vAlign w:val="center"/>
          </w:tcPr>
          <w:p w14:paraId="6062300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现有子女在读</w:t>
            </w:r>
            <w:r>
              <w:rPr>
                <w:rFonts w:hint="eastAsia" w:ascii="宋体" w:hAnsi="宋体" w:cs="宋体"/>
                <w:color w:val="000000"/>
                <w:kern w:val="0"/>
                <w:sz w:val="24"/>
                <w:lang w:val="en-US" w:eastAsia="zh-CN" w:bidi="ar"/>
              </w:rPr>
              <w:t>中</w:t>
            </w:r>
            <w:r>
              <w:rPr>
                <w:rFonts w:hint="eastAsia" w:ascii="宋体" w:hAnsi="宋体" w:cs="宋体"/>
                <w:color w:val="000000"/>
                <w:kern w:val="0"/>
                <w:sz w:val="24"/>
                <w:lang w:bidi="ar"/>
              </w:rPr>
              <w:t>小学审核意见</w:t>
            </w:r>
          </w:p>
        </w:tc>
        <w:tc>
          <w:tcPr>
            <w:tcW w:w="8164" w:type="dxa"/>
            <w:gridSpan w:val="6"/>
            <w:tcBorders>
              <w:top w:val="single" w:color="000000" w:sz="8" w:space="0"/>
              <w:left w:val="single" w:color="000000" w:sz="8" w:space="0"/>
              <w:bottom w:val="single" w:color="000000" w:sz="8" w:space="0"/>
              <w:right w:val="single" w:color="000000" w:sz="8" w:space="0"/>
            </w:tcBorders>
            <w:noWrap w:val="0"/>
            <w:vAlign w:val="bottom"/>
          </w:tcPr>
          <w:p w14:paraId="09778055">
            <w:pPr>
              <w:widowControl/>
              <w:jc w:val="center"/>
              <w:textAlignment w:val="bottom"/>
              <w:rPr>
                <w:rFonts w:hint="eastAsia" w:ascii="宋体" w:hAnsi="宋体" w:cs="宋体"/>
                <w:color w:val="000000"/>
                <w:sz w:val="24"/>
              </w:rPr>
            </w:pPr>
            <w:r>
              <w:rPr>
                <w:rFonts w:hint="eastAsia" w:ascii="宋体" w:hAnsi="宋体" w:cs="宋体"/>
                <w:color w:val="000000"/>
                <w:kern w:val="0"/>
                <w:sz w:val="24"/>
                <w:lang w:bidi="ar"/>
              </w:rPr>
              <w:t>经办人：                        学校盖章：</w:t>
            </w:r>
          </w:p>
        </w:tc>
      </w:tr>
      <w:tr w14:paraId="57FB88A5">
        <w:tblPrEx>
          <w:tblCellMar>
            <w:top w:w="0" w:type="dxa"/>
            <w:left w:w="108" w:type="dxa"/>
            <w:bottom w:w="0" w:type="dxa"/>
            <w:right w:w="108" w:type="dxa"/>
          </w:tblCellMar>
        </w:tblPrEx>
        <w:trPr>
          <w:trHeight w:val="480" w:hRule="atLeast"/>
          <w:jc w:val="center"/>
        </w:trPr>
        <w:tc>
          <w:tcPr>
            <w:tcW w:w="1215" w:type="dxa"/>
            <w:vMerge w:val="restart"/>
            <w:tcBorders>
              <w:top w:val="single" w:color="000000" w:sz="8" w:space="0"/>
              <w:left w:val="single" w:color="000000" w:sz="8" w:space="0"/>
              <w:bottom w:val="single" w:color="000000" w:sz="8" w:space="0"/>
              <w:right w:val="single" w:color="000000" w:sz="8" w:space="0"/>
            </w:tcBorders>
            <w:noWrap w:val="0"/>
            <w:vAlign w:val="center"/>
          </w:tcPr>
          <w:p w14:paraId="1AAD5FD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申请就读学校</w:t>
            </w:r>
          </w:p>
        </w:tc>
        <w:tc>
          <w:tcPr>
            <w:tcW w:w="1365" w:type="dxa"/>
            <w:tcBorders>
              <w:top w:val="single" w:color="000000" w:sz="8" w:space="0"/>
              <w:left w:val="single" w:color="000000" w:sz="8" w:space="0"/>
              <w:bottom w:val="single" w:color="000000" w:sz="8" w:space="0"/>
              <w:right w:val="single" w:color="000000" w:sz="8" w:space="0"/>
            </w:tcBorders>
            <w:noWrap w:val="0"/>
            <w:vAlign w:val="center"/>
          </w:tcPr>
          <w:p w14:paraId="6C15C90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第一志愿</w:t>
            </w:r>
          </w:p>
        </w:tc>
        <w:tc>
          <w:tcPr>
            <w:tcW w:w="2160" w:type="dxa"/>
            <w:gridSpan w:val="2"/>
            <w:tcBorders>
              <w:top w:val="single" w:color="000000" w:sz="8" w:space="0"/>
              <w:left w:val="single" w:color="000000" w:sz="8" w:space="0"/>
              <w:bottom w:val="single" w:color="000000" w:sz="8" w:space="0"/>
              <w:right w:val="single" w:color="000000" w:sz="8" w:space="0"/>
            </w:tcBorders>
            <w:noWrap w:val="0"/>
            <w:vAlign w:val="center"/>
          </w:tcPr>
          <w:p w14:paraId="23A8EAAD">
            <w:pPr>
              <w:jc w:val="center"/>
              <w:rPr>
                <w:rFonts w:hint="eastAsia" w:ascii="宋体" w:hAnsi="宋体" w:cs="宋体"/>
                <w:color w:val="000000"/>
                <w:sz w:val="24"/>
              </w:rPr>
            </w:pPr>
          </w:p>
        </w:tc>
        <w:tc>
          <w:tcPr>
            <w:tcW w:w="1080" w:type="dxa"/>
            <w:vMerge w:val="restart"/>
            <w:tcBorders>
              <w:top w:val="single" w:color="000000" w:sz="8" w:space="0"/>
              <w:left w:val="single" w:color="000000" w:sz="8" w:space="0"/>
              <w:bottom w:val="single" w:color="000000" w:sz="8" w:space="0"/>
              <w:right w:val="single" w:color="000000" w:sz="8" w:space="0"/>
            </w:tcBorders>
            <w:noWrap w:val="0"/>
            <w:vAlign w:val="center"/>
          </w:tcPr>
          <w:p w14:paraId="6F8F319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原就读小学（幼儿园）</w:t>
            </w:r>
          </w:p>
        </w:tc>
        <w:tc>
          <w:tcPr>
            <w:tcW w:w="3559"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14:paraId="10D36919">
            <w:pPr>
              <w:jc w:val="center"/>
              <w:rPr>
                <w:rFonts w:hint="eastAsia" w:ascii="宋体" w:hAnsi="宋体" w:cs="宋体"/>
                <w:color w:val="000000"/>
                <w:sz w:val="24"/>
              </w:rPr>
            </w:pPr>
          </w:p>
        </w:tc>
      </w:tr>
      <w:tr w14:paraId="3691C1D8">
        <w:tblPrEx>
          <w:tblCellMar>
            <w:top w:w="0" w:type="dxa"/>
            <w:left w:w="108" w:type="dxa"/>
            <w:bottom w:w="0" w:type="dxa"/>
            <w:right w:w="108" w:type="dxa"/>
          </w:tblCellMar>
        </w:tblPrEx>
        <w:trPr>
          <w:trHeight w:val="480" w:hRule="atLeast"/>
          <w:jc w:val="center"/>
        </w:trPr>
        <w:tc>
          <w:tcPr>
            <w:tcW w:w="1215" w:type="dxa"/>
            <w:vMerge w:val="continue"/>
            <w:tcBorders>
              <w:top w:val="single" w:color="000000" w:sz="8" w:space="0"/>
              <w:left w:val="single" w:color="000000" w:sz="8" w:space="0"/>
              <w:bottom w:val="single" w:color="000000" w:sz="8" w:space="0"/>
              <w:right w:val="single" w:color="000000" w:sz="8" w:space="0"/>
            </w:tcBorders>
            <w:noWrap w:val="0"/>
            <w:vAlign w:val="center"/>
          </w:tcPr>
          <w:p w14:paraId="336FEDC0">
            <w:pPr>
              <w:jc w:val="center"/>
              <w:rPr>
                <w:rFonts w:hint="eastAsia" w:ascii="宋体" w:hAnsi="宋体" w:cs="宋体"/>
                <w:color w:val="000000"/>
                <w:sz w:val="24"/>
              </w:rPr>
            </w:pPr>
          </w:p>
        </w:tc>
        <w:tc>
          <w:tcPr>
            <w:tcW w:w="1365" w:type="dxa"/>
            <w:tcBorders>
              <w:top w:val="single" w:color="000000" w:sz="8" w:space="0"/>
              <w:left w:val="single" w:color="000000" w:sz="8" w:space="0"/>
              <w:bottom w:val="single" w:color="000000" w:sz="8" w:space="0"/>
              <w:right w:val="single" w:color="000000" w:sz="8" w:space="0"/>
            </w:tcBorders>
            <w:noWrap w:val="0"/>
            <w:vAlign w:val="center"/>
          </w:tcPr>
          <w:p w14:paraId="4DEB69D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第二志愿</w:t>
            </w:r>
          </w:p>
        </w:tc>
        <w:tc>
          <w:tcPr>
            <w:tcW w:w="2160" w:type="dxa"/>
            <w:gridSpan w:val="2"/>
            <w:tcBorders>
              <w:top w:val="single" w:color="000000" w:sz="8" w:space="0"/>
              <w:left w:val="single" w:color="000000" w:sz="8" w:space="0"/>
              <w:bottom w:val="single" w:color="000000" w:sz="8" w:space="0"/>
              <w:right w:val="single" w:color="000000" w:sz="8" w:space="0"/>
            </w:tcBorders>
            <w:noWrap w:val="0"/>
            <w:vAlign w:val="center"/>
          </w:tcPr>
          <w:p w14:paraId="371777E0">
            <w:pPr>
              <w:jc w:val="center"/>
              <w:rPr>
                <w:rFonts w:hint="eastAsia" w:ascii="宋体" w:hAnsi="宋体" w:cs="宋体"/>
                <w:color w:val="000000"/>
                <w:sz w:val="24"/>
              </w:rPr>
            </w:pPr>
          </w:p>
        </w:tc>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46608FC">
            <w:pPr>
              <w:jc w:val="center"/>
              <w:rPr>
                <w:rFonts w:hint="eastAsia" w:ascii="宋体" w:hAnsi="宋体" w:cs="宋体"/>
                <w:color w:val="000000"/>
                <w:sz w:val="24"/>
              </w:rPr>
            </w:pPr>
          </w:p>
        </w:tc>
        <w:tc>
          <w:tcPr>
            <w:tcW w:w="3559"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4B9E0795">
            <w:pPr>
              <w:jc w:val="center"/>
              <w:rPr>
                <w:rFonts w:hint="eastAsia" w:ascii="宋体" w:hAnsi="宋体" w:cs="宋体"/>
                <w:color w:val="000000"/>
                <w:sz w:val="24"/>
              </w:rPr>
            </w:pPr>
          </w:p>
        </w:tc>
      </w:tr>
      <w:tr w14:paraId="2FFF2508">
        <w:tblPrEx>
          <w:tblCellMar>
            <w:top w:w="0" w:type="dxa"/>
            <w:left w:w="108" w:type="dxa"/>
            <w:bottom w:w="0" w:type="dxa"/>
            <w:right w:w="108" w:type="dxa"/>
          </w:tblCellMar>
        </w:tblPrEx>
        <w:trPr>
          <w:trHeight w:val="480" w:hRule="atLeast"/>
          <w:jc w:val="center"/>
        </w:trPr>
        <w:tc>
          <w:tcPr>
            <w:tcW w:w="1215" w:type="dxa"/>
            <w:vMerge w:val="continue"/>
            <w:tcBorders>
              <w:top w:val="single" w:color="000000" w:sz="8" w:space="0"/>
              <w:left w:val="single" w:color="000000" w:sz="8" w:space="0"/>
              <w:bottom w:val="single" w:color="000000" w:sz="8" w:space="0"/>
              <w:right w:val="single" w:color="000000" w:sz="8" w:space="0"/>
            </w:tcBorders>
            <w:noWrap w:val="0"/>
            <w:vAlign w:val="center"/>
          </w:tcPr>
          <w:p w14:paraId="4C94A15B">
            <w:pPr>
              <w:jc w:val="center"/>
              <w:rPr>
                <w:rFonts w:hint="eastAsia" w:ascii="宋体" w:hAnsi="宋体" w:cs="宋体"/>
                <w:color w:val="000000"/>
                <w:sz w:val="24"/>
              </w:rPr>
            </w:pPr>
          </w:p>
        </w:tc>
        <w:tc>
          <w:tcPr>
            <w:tcW w:w="1365" w:type="dxa"/>
            <w:tcBorders>
              <w:top w:val="single" w:color="000000" w:sz="8" w:space="0"/>
              <w:left w:val="single" w:color="000000" w:sz="8" w:space="0"/>
              <w:bottom w:val="single" w:color="000000" w:sz="8" w:space="0"/>
              <w:right w:val="single" w:color="000000" w:sz="8" w:space="0"/>
            </w:tcBorders>
            <w:noWrap w:val="0"/>
            <w:vAlign w:val="center"/>
          </w:tcPr>
          <w:p w14:paraId="16EBB7C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第三志愿</w:t>
            </w:r>
          </w:p>
        </w:tc>
        <w:tc>
          <w:tcPr>
            <w:tcW w:w="2160" w:type="dxa"/>
            <w:gridSpan w:val="2"/>
            <w:tcBorders>
              <w:top w:val="single" w:color="000000" w:sz="8" w:space="0"/>
              <w:left w:val="single" w:color="000000" w:sz="8" w:space="0"/>
              <w:bottom w:val="single" w:color="000000" w:sz="8" w:space="0"/>
              <w:right w:val="single" w:color="000000" w:sz="8" w:space="0"/>
            </w:tcBorders>
            <w:noWrap w:val="0"/>
            <w:vAlign w:val="center"/>
          </w:tcPr>
          <w:p w14:paraId="5AA59E82">
            <w:pPr>
              <w:jc w:val="center"/>
              <w:rPr>
                <w:rFonts w:hint="eastAsia" w:ascii="宋体" w:hAnsi="宋体" w:cs="宋体"/>
                <w:color w:val="000000"/>
                <w:sz w:val="24"/>
              </w:rPr>
            </w:pPr>
          </w:p>
        </w:tc>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C10D934">
            <w:pPr>
              <w:jc w:val="center"/>
              <w:rPr>
                <w:rFonts w:hint="eastAsia" w:ascii="宋体" w:hAnsi="宋体" w:cs="宋体"/>
                <w:color w:val="000000"/>
                <w:sz w:val="24"/>
              </w:rPr>
            </w:pPr>
          </w:p>
        </w:tc>
        <w:tc>
          <w:tcPr>
            <w:tcW w:w="3559"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74667016">
            <w:pPr>
              <w:jc w:val="center"/>
              <w:rPr>
                <w:rFonts w:hint="eastAsia" w:ascii="宋体" w:hAnsi="宋体" w:cs="宋体"/>
                <w:color w:val="000000"/>
                <w:sz w:val="24"/>
              </w:rPr>
            </w:pPr>
          </w:p>
        </w:tc>
      </w:tr>
      <w:tr w14:paraId="73EA6181">
        <w:tblPrEx>
          <w:tblCellMar>
            <w:top w:w="0" w:type="dxa"/>
            <w:left w:w="108" w:type="dxa"/>
            <w:bottom w:w="0" w:type="dxa"/>
            <w:right w:w="108" w:type="dxa"/>
          </w:tblCellMar>
        </w:tblPrEx>
        <w:trPr>
          <w:trHeight w:val="3097" w:hRule="atLeast"/>
          <w:jc w:val="center"/>
        </w:trPr>
        <w:tc>
          <w:tcPr>
            <w:tcW w:w="1215" w:type="dxa"/>
            <w:tcBorders>
              <w:top w:val="single" w:color="000000" w:sz="8" w:space="0"/>
              <w:left w:val="single" w:color="000000" w:sz="8" w:space="0"/>
              <w:bottom w:val="single" w:color="000000" w:sz="8" w:space="0"/>
              <w:right w:val="single" w:color="000000" w:sz="8" w:space="0"/>
            </w:tcBorders>
            <w:noWrap w:val="0"/>
            <w:vAlign w:val="center"/>
          </w:tcPr>
          <w:p w14:paraId="53F7A6B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教育局意见</w:t>
            </w:r>
          </w:p>
        </w:tc>
        <w:tc>
          <w:tcPr>
            <w:tcW w:w="8164" w:type="dxa"/>
            <w:gridSpan w:val="6"/>
            <w:tcBorders>
              <w:top w:val="single" w:color="000000" w:sz="8" w:space="0"/>
              <w:left w:val="single" w:color="000000" w:sz="8" w:space="0"/>
              <w:bottom w:val="single" w:color="000000" w:sz="8" w:space="0"/>
              <w:right w:val="single" w:color="000000" w:sz="8" w:space="0"/>
            </w:tcBorders>
            <w:noWrap w:val="0"/>
            <w:vAlign w:val="center"/>
          </w:tcPr>
          <w:p w14:paraId="708B7447">
            <w:pPr>
              <w:jc w:val="center"/>
              <w:rPr>
                <w:rFonts w:hint="eastAsia" w:ascii="宋体" w:hAnsi="宋体" w:cs="宋体"/>
                <w:color w:val="000000"/>
                <w:sz w:val="24"/>
              </w:rPr>
            </w:pPr>
          </w:p>
        </w:tc>
      </w:tr>
      <w:tr w14:paraId="07A4F43D">
        <w:tblPrEx>
          <w:tblCellMar>
            <w:top w:w="0" w:type="dxa"/>
            <w:left w:w="108" w:type="dxa"/>
            <w:bottom w:w="0" w:type="dxa"/>
            <w:right w:w="108" w:type="dxa"/>
          </w:tblCellMar>
        </w:tblPrEx>
        <w:trPr>
          <w:trHeight w:val="285" w:hRule="atLeast"/>
          <w:jc w:val="center"/>
        </w:trPr>
        <w:tc>
          <w:tcPr>
            <w:tcW w:w="1215" w:type="dxa"/>
            <w:tcBorders>
              <w:top w:val="nil"/>
              <w:left w:val="nil"/>
              <w:bottom w:val="nil"/>
              <w:right w:val="nil"/>
            </w:tcBorders>
            <w:noWrap w:val="0"/>
            <w:vAlign w:val="center"/>
          </w:tcPr>
          <w:p w14:paraId="73EA594C">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说明：</w:t>
            </w:r>
          </w:p>
        </w:tc>
        <w:tc>
          <w:tcPr>
            <w:tcW w:w="1365" w:type="dxa"/>
            <w:tcBorders>
              <w:top w:val="nil"/>
              <w:left w:val="nil"/>
              <w:bottom w:val="nil"/>
              <w:right w:val="nil"/>
            </w:tcBorders>
            <w:noWrap w:val="0"/>
            <w:vAlign w:val="center"/>
          </w:tcPr>
          <w:p w14:paraId="01762FA5">
            <w:pPr>
              <w:rPr>
                <w:rFonts w:hint="eastAsia" w:ascii="宋体" w:hAnsi="宋体" w:cs="宋体"/>
                <w:color w:val="000000"/>
                <w:sz w:val="22"/>
                <w:szCs w:val="22"/>
              </w:rPr>
            </w:pPr>
          </w:p>
        </w:tc>
        <w:tc>
          <w:tcPr>
            <w:tcW w:w="1080" w:type="dxa"/>
            <w:tcBorders>
              <w:top w:val="nil"/>
              <w:left w:val="nil"/>
              <w:bottom w:val="nil"/>
              <w:right w:val="nil"/>
            </w:tcBorders>
            <w:noWrap w:val="0"/>
            <w:vAlign w:val="center"/>
          </w:tcPr>
          <w:p w14:paraId="5EB48037">
            <w:pPr>
              <w:rPr>
                <w:rFonts w:hint="eastAsia" w:ascii="宋体" w:hAnsi="宋体" w:cs="宋体"/>
                <w:color w:val="000000"/>
                <w:sz w:val="22"/>
                <w:szCs w:val="22"/>
              </w:rPr>
            </w:pPr>
          </w:p>
        </w:tc>
        <w:tc>
          <w:tcPr>
            <w:tcW w:w="1080" w:type="dxa"/>
            <w:tcBorders>
              <w:top w:val="nil"/>
              <w:left w:val="nil"/>
              <w:bottom w:val="nil"/>
              <w:right w:val="nil"/>
            </w:tcBorders>
            <w:noWrap w:val="0"/>
            <w:vAlign w:val="center"/>
          </w:tcPr>
          <w:p w14:paraId="046B0D03">
            <w:pPr>
              <w:rPr>
                <w:rFonts w:hint="eastAsia" w:ascii="宋体" w:hAnsi="宋体" w:cs="宋体"/>
                <w:color w:val="000000"/>
                <w:sz w:val="22"/>
                <w:szCs w:val="22"/>
              </w:rPr>
            </w:pPr>
          </w:p>
        </w:tc>
        <w:tc>
          <w:tcPr>
            <w:tcW w:w="1080" w:type="dxa"/>
            <w:tcBorders>
              <w:top w:val="nil"/>
              <w:left w:val="nil"/>
              <w:bottom w:val="nil"/>
              <w:right w:val="nil"/>
            </w:tcBorders>
            <w:noWrap w:val="0"/>
            <w:vAlign w:val="center"/>
          </w:tcPr>
          <w:p w14:paraId="341D96E5">
            <w:pPr>
              <w:rPr>
                <w:rFonts w:hint="eastAsia" w:ascii="宋体" w:hAnsi="宋体" w:cs="宋体"/>
                <w:color w:val="000000"/>
                <w:sz w:val="22"/>
                <w:szCs w:val="22"/>
              </w:rPr>
            </w:pPr>
          </w:p>
        </w:tc>
        <w:tc>
          <w:tcPr>
            <w:tcW w:w="1080" w:type="dxa"/>
            <w:tcBorders>
              <w:top w:val="nil"/>
              <w:left w:val="nil"/>
              <w:bottom w:val="nil"/>
              <w:right w:val="nil"/>
            </w:tcBorders>
            <w:noWrap w:val="0"/>
            <w:vAlign w:val="center"/>
          </w:tcPr>
          <w:p w14:paraId="38133620">
            <w:pPr>
              <w:rPr>
                <w:rFonts w:hint="eastAsia" w:ascii="宋体" w:hAnsi="宋体" w:cs="宋体"/>
                <w:color w:val="000000"/>
                <w:sz w:val="22"/>
                <w:szCs w:val="22"/>
              </w:rPr>
            </w:pPr>
          </w:p>
        </w:tc>
        <w:tc>
          <w:tcPr>
            <w:tcW w:w="2479" w:type="dxa"/>
            <w:tcBorders>
              <w:top w:val="nil"/>
              <w:left w:val="nil"/>
              <w:bottom w:val="nil"/>
              <w:right w:val="nil"/>
            </w:tcBorders>
            <w:noWrap w:val="0"/>
            <w:vAlign w:val="center"/>
          </w:tcPr>
          <w:p w14:paraId="524E5BF2">
            <w:pPr>
              <w:rPr>
                <w:rFonts w:hint="eastAsia" w:ascii="宋体" w:hAnsi="宋体" w:cs="宋体"/>
                <w:color w:val="000000"/>
                <w:sz w:val="22"/>
                <w:szCs w:val="22"/>
              </w:rPr>
            </w:pPr>
          </w:p>
        </w:tc>
      </w:tr>
      <w:tr w14:paraId="74BBDE97">
        <w:tblPrEx>
          <w:tblCellMar>
            <w:top w:w="0" w:type="dxa"/>
            <w:left w:w="108" w:type="dxa"/>
            <w:bottom w:w="0" w:type="dxa"/>
            <w:right w:w="108" w:type="dxa"/>
          </w:tblCellMar>
        </w:tblPrEx>
        <w:trPr>
          <w:trHeight w:val="570" w:hRule="atLeast"/>
          <w:jc w:val="center"/>
        </w:trPr>
        <w:tc>
          <w:tcPr>
            <w:tcW w:w="9379" w:type="dxa"/>
            <w:gridSpan w:val="7"/>
            <w:vMerge w:val="restart"/>
            <w:tcBorders>
              <w:top w:val="nil"/>
              <w:left w:val="nil"/>
              <w:bottom w:val="nil"/>
              <w:right w:val="nil"/>
            </w:tcBorders>
            <w:noWrap w:val="0"/>
            <w:vAlign w:val="center"/>
          </w:tcPr>
          <w:p w14:paraId="0E8DD143">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 三孩家庭已有适龄儿童少年在城区</w:t>
            </w:r>
            <w:r>
              <w:rPr>
                <w:rFonts w:hint="eastAsia" w:ascii="仿宋" w:hAnsi="仿宋" w:eastAsia="仿宋" w:cs="仿宋"/>
                <w:color w:val="000000"/>
                <w:kern w:val="0"/>
                <w:sz w:val="24"/>
                <w:lang w:val="en-US" w:eastAsia="zh-CN" w:bidi="ar"/>
              </w:rPr>
              <w:t>中</w:t>
            </w:r>
            <w:r>
              <w:rPr>
                <w:rFonts w:hint="eastAsia" w:ascii="仿宋" w:hAnsi="仿宋" w:eastAsia="仿宋" w:cs="仿宋"/>
                <w:color w:val="000000"/>
                <w:kern w:val="0"/>
                <w:sz w:val="24"/>
                <w:lang w:bidi="ar"/>
              </w:rPr>
              <w:t>小学就读且未毕业，出具相关证明,采用“志愿+电脑派位”的方法，根据该学校剩余学位比例给予优先照顾在相同学校（实小、二实小除外）或同路邻近学校就读。</w:t>
            </w:r>
          </w:p>
        </w:tc>
      </w:tr>
      <w:tr w14:paraId="3278FD42">
        <w:tblPrEx>
          <w:tblCellMar>
            <w:top w:w="0" w:type="dxa"/>
            <w:left w:w="108" w:type="dxa"/>
            <w:bottom w:w="0" w:type="dxa"/>
            <w:right w:w="108" w:type="dxa"/>
          </w:tblCellMar>
        </w:tblPrEx>
        <w:trPr>
          <w:trHeight w:val="345" w:hRule="atLeast"/>
          <w:jc w:val="center"/>
        </w:trPr>
        <w:tc>
          <w:tcPr>
            <w:tcW w:w="9379" w:type="dxa"/>
            <w:gridSpan w:val="7"/>
            <w:vMerge w:val="continue"/>
            <w:tcBorders>
              <w:top w:val="nil"/>
              <w:left w:val="nil"/>
              <w:bottom w:val="nil"/>
              <w:right w:val="nil"/>
            </w:tcBorders>
            <w:noWrap w:val="0"/>
            <w:vAlign w:val="center"/>
          </w:tcPr>
          <w:p w14:paraId="15220230">
            <w:pPr>
              <w:jc w:val="left"/>
              <w:rPr>
                <w:rFonts w:hint="eastAsia" w:ascii="仿宋" w:hAnsi="仿宋" w:eastAsia="仿宋" w:cs="仿宋"/>
                <w:color w:val="000000"/>
                <w:sz w:val="24"/>
              </w:rPr>
            </w:pPr>
          </w:p>
        </w:tc>
      </w:tr>
      <w:tr w14:paraId="6CDAA63B">
        <w:tblPrEx>
          <w:tblCellMar>
            <w:top w:w="0" w:type="dxa"/>
            <w:left w:w="108" w:type="dxa"/>
            <w:bottom w:w="0" w:type="dxa"/>
            <w:right w:w="108" w:type="dxa"/>
          </w:tblCellMar>
        </w:tblPrEx>
        <w:trPr>
          <w:trHeight w:val="570" w:hRule="atLeast"/>
          <w:jc w:val="center"/>
        </w:trPr>
        <w:tc>
          <w:tcPr>
            <w:tcW w:w="9379" w:type="dxa"/>
            <w:gridSpan w:val="7"/>
            <w:tcBorders>
              <w:top w:val="nil"/>
              <w:left w:val="nil"/>
              <w:bottom w:val="nil"/>
              <w:right w:val="nil"/>
            </w:tcBorders>
            <w:noWrap w:val="0"/>
            <w:vAlign w:val="center"/>
          </w:tcPr>
          <w:p w14:paraId="703D542D">
            <w:pPr>
              <w:widowControl/>
              <w:jc w:val="left"/>
              <w:textAlignment w:val="center"/>
              <w:rPr>
                <w:rFonts w:hint="eastAsia" w:ascii="仿宋" w:hAnsi="仿宋" w:eastAsia="仿宋" w:cs="仿宋"/>
                <w:color w:val="000000"/>
                <w:sz w:val="24"/>
                <w:lang w:eastAsia="zh-CN"/>
              </w:rPr>
            </w:pPr>
            <w:r>
              <w:rPr>
                <w:rStyle w:val="11"/>
                <w:rFonts w:hint="default"/>
                <w:color w:val="000000"/>
                <w:lang w:bidi="ar"/>
              </w:rPr>
              <w:t>2.</w:t>
            </w:r>
            <w:r>
              <w:rPr>
                <w:rStyle w:val="12"/>
                <w:rFonts w:eastAsia="仿宋"/>
                <w:color w:val="000000"/>
                <w:lang w:bidi="ar"/>
              </w:rPr>
              <w:t xml:space="preserve"> </w:t>
            </w:r>
            <w:r>
              <w:rPr>
                <w:rStyle w:val="11"/>
                <w:rFonts w:hint="default"/>
                <w:color w:val="000000"/>
                <w:lang w:bidi="ar"/>
              </w:rPr>
              <w:t>纸质报名表、户口本原件及复印件于于</w:t>
            </w:r>
            <w:r>
              <w:rPr>
                <w:rStyle w:val="11"/>
                <w:rFonts w:hint="eastAsia" w:eastAsia="仿宋"/>
                <w:color w:val="000000"/>
                <w:lang w:val="en-US" w:eastAsia="zh-CN" w:bidi="ar"/>
              </w:rPr>
              <w:t>7</w:t>
            </w:r>
            <w:r>
              <w:rPr>
                <w:rStyle w:val="11"/>
                <w:rFonts w:hint="default"/>
                <w:color w:val="000000"/>
                <w:lang w:bidi="ar"/>
              </w:rPr>
              <w:t>月</w:t>
            </w:r>
            <w:r>
              <w:rPr>
                <w:rStyle w:val="11"/>
                <w:rFonts w:hint="eastAsia" w:eastAsia="仿宋"/>
                <w:color w:val="000000"/>
                <w:lang w:val="en-US" w:eastAsia="zh-CN" w:bidi="ar"/>
              </w:rPr>
              <w:t>10</w:t>
            </w:r>
            <w:r>
              <w:rPr>
                <w:rStyle w:val="11"/>
                <w:rFonts w:hint="default"/>
                <w:color w:val="000000"/>
                <w:lang w:bidi="ar"/>
              </w:rPr>
              <w:t>日前统一送教育局初教股</w:t>
            </w:r>
            <w:r>
              <w:rPr>
                <w:rStyle w:val="11"/>
                <w:rFonts w:hint="eastAsia" w:eastAsia="仿宋"/>
                <w:color w:val="000000"/>
                <w:lang w:eastAsia="zh-CN" w:bidi="ar"/>
              </w:rPr>
              <w:t>。</w:t>
            </w:r>
          </w:p>
        </w:tc>
      </w:tr>
      <w:tr w14:paraId="452C984C">
        <w:tblPrEx>
          <w:tblCellMar>
            <w:top w:w="0" w:type="dxa"/>
            <w:left w:w="108" w:type="dxa"/>
            <w:bottom w:w="0" w:type="dxa"/>
            <w:right w:w="108" w:type="dxa"/>
          </w:tblCellMar>
        </w:tblPrEx>
        <w:trPr>
          <w:trHeight w:val="765" w:hRule="atLeast"/>
          <w:jc w:val="center"/>
        </w:trPr>
        <w:tc>
          <w:tcPr>
            <w:tcW w:w="9379" w:type="dxa"/>
            <w:gridSpan w:val="7"/>
            <w:tcBorders>
              <w:top w:val="nil"/>
              <w:left w:val="nil"/>
              <w:bottom w:val="nil"/>
              <w:right w:val="nil"/>
            </w:tcBorders>
            <w:noWrap w:val="0"/>
            <w:vAlign w:val="center"/>
          </w:tcPr>
          <w:p w14:paraId="20980A2A">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3.三孩家庭子女申请照顾入学，除了填报本报名表（纸质），还须在义务教育阶段招生报名系统“政策性照顾对象”“三孩家庭”栏目填报志愿及相关信息。</w:t>
            </w:r>
          </w:p>
        </w:tc>
      </w:tr>
      <w:tr w14:paraId="22BD571A">
        <w:tblPrEx>
          <w:tblCellMar>
            <w:top w:w="0" w:type="dxa"/>
            <w:left w:w="108" w:type="dxa"/>
            <w:bottom w:w="0" w:type="dxa"/>
            <w:right w:w="108" w:type="dxa"/>
          </w:tblCellMar>
        </w:tblPrEx>
        <w:trPr>
          <w:trHeight w:val="765" w:hRule="atLeast"/>
          <w:jc w:val="center"/>
        </w:trPr>
        <w:tc>
          <w:tcPr>
            <w:tcW w:w="9379" w:type="dxa"/>
            <w:gridSpan w:val="7"/>
            <w:tcBorders>
              <w:top w:val="nil"/>
              <w:left w:val="nil"/>
              <w:bottom w:val="nil"/>
              <w:right w:val="nil"/>
            </w:tcBorders>
            <w:noWrap w:val="0"/>
            <w:vAlign w:val="center"/>
          </w:tcPr>
          <w:p w14:paraId="09136F31">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4.本表双面打印。</w:t>
            </w:r>
          </w:p>
        </w:tc>
      </w:tr>
    </w:tbl>
    <w:p w14:paraId="0331490E">
      <w:pPr>
        <w:spacing w:line="540" w:lineRule="exact"/>
        <w:rPr>
          <w:rFonts w:hint="eastAsia" w:ascii="仿宋_GB2312" w:eastAsia="仿宋_GB2312"/>
          <w:color w:val="000000"/>
          <w:sz w:val="32"/>
          <w:szCs w:val="32"/>
        </w:rPr>
      </w:pPr>
    </w:p>
    <w:p w14:paraId="2B4D92C4">
      <w:pPr>
        <w:spacing w:line="540" w:lineRule="exact"/>
        <w:rPr>
          <w:rFonts w:hint="eastAsia" w:ascii="仿宋_GB2312" w:eastAsia="仿宋_GB2312"/>
          <w:color w:val="000000"/>
          <w:sz w:val="32"/>
          <w:szCs w:val="32"/>
        </w:rPr>
      </w:pPr>
    </w:p>
    <w:p w14:paraId="11A2A565">
      <w:pPr>
        <w:spacing w:line="540" w:lineRule="exact"/>
        <w:rPr>
          <w:rFonts w:hint="eastAsia" w:ascii="仿宋_GB2312" w:eastAsia="仿宋_GB2312"/>
          <w:color w:val="000000"/>
          <w:sz w:val="32"/>
          <w:szCs w:val="32"/>
        </w:rPr>
      </w:pPr>
    </w:p>
    <w:p w14:paraId="798C38AE">
      <w:pPr>
        <w:pStyle w:val="5"/>
        <w:rPr>
          <w:rFonts w:hint="eastAsia"/>
        </w:rPr>
        <w:sectPr>
          <w:footerReference r:id="rId3" w:type="default"/>
          <w:pgSz w:w="11906" w:h="16838"/>
          <w:pgMar w:top="2041" w:right="1531" w:bottom="1757" w:left="1531" w:header="851" w:footer="992" w:gutter="0"/>
          <w:pgNumType w:fmt="decimal"/>
          <w:cols w:space="720" w:num="1"/>
          <w:rtlGutter w:val="0"/>
          <w:docGrid w:type="lines" w:linePitch="465" w:charSpace="0"/>
        </w:sectPr>
      </w:pPr>
    </w:p>
    <w:tbl>
      <w:tblPr>
        <w:tblStyle w:val="6"/>
        <w:tblW w:w="14805" w:type="dxa"/>
        <w:jc w:val="center"/>
        <w:tblLayout w:type="fixed"/>
        <w:tblCellMar>
          <w:top w:w="0" w:type="dxa"/>
          <w:left w:w="108" w:type="dxa"/>
          <w:bottom w:w="0" w:type="dxa"/>
          <w:right w:w="108" w:type="dxa"/>
        </w:tblCellMar>
      </w:tblPr>
      <w:tblGrid>
        <w:gridCol w:w="750"/>
        <w:gridCol w:w="1260"/>
        <w:gridCol w:w="765"/>
        <w:gridCol w:w="1185"/>
        <w:gridCol w:w="780"/>
        <w:gridCol w:w="960"/>
        <w:gridCol w:w="1005"/>
        <w:gridCol w:w="915"/>
        <w:gridCol w:w="1155"/>
        <w:gridCol w:w="840"/>
        <w:gridCol w:w="885"/>
        <w:gridCol w:w="885"/>
        <w:gridCol w:w="885"/>
        <w:gridCol w:w="885"/>
        <w:gridCol w:w="1650"/>
      </w:tblGrid>
      <w:tr w14:paraId="0C0DF809">
        <w:tblPrEx>
          <w:tblCellMar>
            <w:top w:w="0" w:type="dxa"/>
            <w:left w:w="108" w:type="dxa"/>
            <w:bottom w:w="0" w:type="dxa"/>
            <w:right w:w="108" w:type="dxa"/>
          </w:tblCellMar>
        </w:tblPrEx>
        <w:trPr>
          <w:trHeight w:val="439" w:hRule="atLeast"/>
          <w:jc w:val="center"/>
        </w:trPr>
        <w:tc>
          <w:tcPr>
            <w:tcW w:w="14805" w:type="dxa"/>
            <w:gridSpan w:val="15"/>
            <w:tcBorders>
              <w:top w:val="nil"/>
              <w:left w:val="nil"/>
              <w:bottom w:val="nil"/>
              <w:right w:val="nil"/>
            </w:tcBorders>
            <w:noWrap w:val="0"/>
            <w:vAlign w:val="center"/>
          </w:tcPr>
          <w:p w14:paraId="72A6705B">
            <w:pPr>
              <w:spacing w:line="540" w:lineRule="exac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3</w:t>
            </w:r>
          </w:p>
          <w:p w14:paraId="0A06D01E">
            <w:pPr>
              <w:widowControl/>
              <w:jc w:val="center"/>
              <w:textAlignment w:val="center"/>
              <w:rPr>
                <w:rFonts w:hint="eastAsia" w:ascii="宋体" w:hAnsi="宋体" w:cs="宋体"/>
                <w:b/>
                <w:bCs/>
                <w:color w:val="000000"/>
                <w:sz w:val="32"/>
                <w:szCs w:val="32"/>
              </w:rPr>
            </w:pPr>
            <w:r>
              <w:rPr>
                <w:rFonts w:hint="eastAsia" w:ascii="方正小标宋简体" w:hAnsi="方正小标宋简体" w:eastAsia="方正小标宋简体" w:cs="方正小标宋简体"/>
                <w:b w:val="0"/>
                <w:bCs w:val="0"/>
                <w:color w:val="000000"/>
                <w:kern w:val="0"/>
                <w:sz w:val="44"/>
                <w:szCs w:val="44"/>
                <w:lang w:val="en-US" w:eastAsia="zh-CN" w:bidi="ar"/>
              </w:rPr>
              <w:t>2025</w:t>
            </w:r>
            <w:r>
              <w:rPr>
                <w:rFonts w:hint="eastAsia" w:ascii="方正小标宋简体" w:hAnsi="方正小标宋简体" w:eastAsia="方正小标宋简体" w:cs="方正小标宋简体"/>
                <w:b w:val="0"/>
                <w:bCs w:val="0"/>
                <w:color w:val="000000"/>
                <w:kern w:val="0"/>
                <w:sz w:val="44"/>
                <w:szCs w:val="44"/>
                <w:lang w:bidi="ar"/>
              </w:rPr>
              <w:t>年德化城区中小学一年级照顾类学生信息表</w:t>
            </w:r>
          </w:p>
        </w:tc>
      </w:tr>
      <w:tr w14:paraId="21CEBC03">
        <w:tblPrEx>
          <w:tblCellMar>
            <w:top w:w="0" w:type="dxa"/>
            <w:left w:w="108" w:type="dxa"/>
            <w:bottom w:w="0" w:type="dxa"/>
            <w:right w:w="108" w:type="dxa"/>
          </w:tblCellMar>
        </w:tblPrEx>
        <w:trPr>
          <w:trHeight w:val="439" w:hRule="atLeast"/>
          <w:jc w:val="center"/>
        </w:trPr>
        <w:tc>
          <w:tcPr>
            <w:tcW w:w="14805" w:type="dxa"/>
            <w:gridSpan w:val="15"/>
            <w:tcBorders>
              <w:top w:val="nil"/>
              <w:left w:val="nil"/>
              <w:bottom w:val="single" w:color="000000" w:sz="4" w:space="0"/>
              <w:right w:val="nil"/>
            </w:tcBorders>
            <w:noWrap w:val="0"/>
            <w:vAlign w:val="center"/>
          </w:tcPr>
          <w:p w14:paraId="3A68518A">
            <w:pPr>
              <w:widowControl/>
              <w:jc w:val="center"/>
              <w:textAlignment w:val="center"/>
              <w:rPr>
                <w:rFonts w:hint="eastAsia" w:ascii="宋体" w:hAnsi="宋体" w:cs="宋体"/>
                <w:color w:val="000000"/>
                <w:sz w:val="20"/>
                <w:szCs w:val="20"/>
                <w:u w:val="single"/>
              </w:rPr>
            </w:pPr>
            <w:r>
              <w:rPr>
                <w:rFonts w:hint="eastAsia" w:ascii="宋体" w:hAnsi="宋体" w:cs="宋体"/>
                <w:color w:val="000000"/>
                <w:kern w:val="0"/>
                <w:sz w:val="20"/>
                <w:szCs w:val="20"/>
                <w:u w:val="single"/>
                <w:lang w:bidi="ar"/>
              </w:rPr>
              <w:t xml:space="preserve">        （报送单位盖章）                                  联系电话：               填报时间：</w:t>
            </w:r>
          </w:p>
        </w:tc>
      </w:tr>
      <w:tr w14:paraId="5D7E3591">
        <w:tblPrEx>
          <w:tblCellMar>
            <w:top w:w="0" w:type="dxa"/>
            <w:left w:w="108" w:type="dxa"/>
            <w:bottom w:w="0" w:type="dxa"/>
            <w:right w:w="108" w:type="dxa"/>
          </w:tblCellMar>
        </w:tblPrEx>
        <w:trPr>
          <w:trHeight w:val="439"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14:paraId="562AA59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序号</w:t>
            </w:r>
          </w:p>
        </w:tc>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14:paraId="459A1C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姓 名</w:t>
            </w:r>
          </w:p>
        </w:tc>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14:paraId="0C998B2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性别</w:t>
            </w:r>
          </w:p>
        </w:tc>
        <w:tc>
          <w:tcPr>
            <w:tcW w:w="1185" w:type="dxa"/>
            <w:vMerge w:val="restart"/>
            <w:tcBorders>
              <w:top w:val="single" w:color="000000" w:sz="4" w:space="0"/>
              <w:left w:val="single" w:color="000000" w:sz="4" w:space="0"/>
              <w:bottom w:val="single" w:color="000000" w:sz="4" w:space="0"/>
              <w:right w:val="single" w:color="000000" w:sz="4" w:space="0"/>
            </w:tcBorders>
            <w:noWrap w:val="0"/>
            <w:vAlign w:val="center"/>
          </w:tcPr>
          <w:p w14:paraId="29A98BF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身份证号码</w:t>
            </w:r>
          </w:p>
        </w:tc>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14:paraId="66189D2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是否双胞胎</w:t>
            </w:r>
          </w:p>
        </w:tc>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14:paraId="2FAA8C7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家长姓名</w:t>
            </w:r>
          </w:p>
        </w:tc>
        <w:tc>
          <w:tcPr>
            <w:tcW w:w="1005" w:type="dxa"/>
            <w:vMerge w:val="restart"/>
            <w:tcBorders>
              <w:top w:val="single" w:color="000000" w:sz="4" w:space="0"/>
              <w:left w:val="single" w:color="000000" w:sz="4" w:space="0"/>
              <w:bottom w:val="single" w:color="000000" w:sz="4" w:space="0"/>
              <w:right w:val="single" w:color="000000" w:sz="4" w:space="0"/>
            </w:tcBorders>
            <w:noWrap w:val="0"/>
            <w:vAlign w:val="center"/>
          </w:tcPr>
          <w:p w14:paraId="04406B1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联系电话</w:t>
            </w:r>
          </w:p>
        </w:tc>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14:paraId="6DDCAFD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户籍地</w:t>
            </w:r>
          </w:p>
        </w:tc>
        <w:tc>
          <w:tcPr>
            <w:tcW w:w="1155" w:type="dxa"/>
            <w:vMerge w:val="restart"/>
            <w:tcBorders>
              <w:top w:val="single" w:color="000000" w:sz="4" w:space="0"/>
              <w:left w:val="single" w:color="000000" w:sz="4" w:space="0"/>
              <w:bottom w:val="single" w:color="000000" w:sz="4" w:space="0"/>
              <w:right w:val="single" w:color="000000" w:sz="4" w:space="0"/>
            </w:tcBorders>
            <w:noWrap w:val="0"/>
            <w:vAlign w:val="center"/>
          </w:tcPr>
          <w:p w14:paraId="0C4955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原就读小学幼儿园</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14:paraId="232C866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照顾类别</w:t>
            </w: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14:paraId="11560A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第一志愿学校</w:t>
            </w: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14:paraId="0B62FB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第二志愿学校</w:t>
            </w: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14:paraId="47392E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审核确认</w:t>
            </w: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14:paraId="4B7F6D3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就读年级</w:t>
            </w:r>
          </w:p>
        </w:tc>
        <w:tc>
          <w:tcPr>
            <w:tcW w:w="1650" w:type="dxa"/>
            <w:vMerge w:val="restart"/>
            <w:tcBorders>
              <w:top w:val="single" w:color="000000" w:sz="4" w:space="0"/>
              <w:left w:val="single" w:color="000000" w:sz="4" w:space="0"/>
              <w:bottom w:val="single" w:color="000000" w:sz="4" w:space="0"/>
              <w:right w:val="single" w:color="000000" w:sz="4" w:space="0"/>
            </w:tcBorders>
            <w:noWrap w:val="0"/>
            <w:vAlign w:val="center"/>
          </w:tcPr>
          <w:p w14:paraId="4634EEB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备注(具体企业名称等)</w:t>
            </w:r>
          </w:p>
        </w:tc>
      </w:tr>
      <w:tr w14:paraId="053B67DD">
        <w:tblPrEx>
          <w:tblCellMar>
            <w:top w:w="0" w:type="dxa"/>
            <w:left w:w="108" w:type="dxa"/>
            <w:bottom w:w="0" w:type="dxa"/>
            <w:right w:w="108" w:type="dxa"/>
          </w:tblCellMar>
        </w:tblPrEx>
        <w:trPr>
          <w:trHeight w:val="439"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A9BF6B">
            <w:pPr>
              <w:jc w:val="center"/>
              <w:rPr>
                <w:rFonts w:hint="eastAsia" w:ascii="宋体" w:hAnsi="宋体" w:cs="宋体"/>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A1BBEE">
            <w:pPr>
              <w:jc w:val="center"/>
              <w:rPr>
                <w:rFonts w:hint="eastAsia"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CA9DA7">
            <w:pPr>
              <w:jc w:val="center"/>
              <w:rPr>
                <w:rFonts w:hint="eastAsia" w:ascii="宋体" w:hAnsi="宋体" w:cs="宋体"/>
                <w:color w:val="000000"/>
                <w:sz w:val="20"/>
                <w:szCs w:val="20"/>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D6FBAD">
            <w:pPr>
              <w:jc w:val="center"/>
              <w:rPr>
                <w:rFonts w:hint="eastAsia" w:ascii="宋体" w:hAnsi="宋体" w:cs="宋体"/>
                <w:color w:val="000000"/>
                <w:sz w:val="20"/>
                <w:szCs w:val="20"/>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C66D76">
            <w:pPr>
              <w:jc w:val="center"/>
              <w:rPr>
                <w:rFonts w:hint="eastAsia" w:ascii="宋体" w:hAnsi="宋体" w:cs="宋体"/>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94AABE">
            <w:pPr>
              <w:jc w:val="center"/>
              <w:rPr>
                <w:rFonts w:hint="eastAsia" w:ascii="宋体" w:hAnsi="宋体" w:cs="宋体"/>
                <w:color w:val="000000"/>
                <w:sz w:val="20"/>
                <w:szCs w:val="20"/>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17D66E">
            <w:pPr>
              <w:jc w:val="center"/>
              <w:rPr>
                <w:rFonts w:hint="eastAsia" w:ascii="宋体" w:hAnsi="宋体" w:cs="宋体"/>
                <w:color w:val="000000"/>
                <w:sz w:val="20"/>
                <w:szCs w:val="20"/>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977C5F">
            <w:pPr>
              <w:jc w:val="center"/>
              <w:rPr>
                <w:rFonts w:hint="eastAsia" w:ascii="宋体" w:hAnsi="宋体" w:cs="宋体"/>
                <w:color w:val="000000"/>
                <w:sz w:val="20"/>
                <w:szCs w:val="20"/>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73D6E8">
            <w:pPr>
              <w:jc w:val="center"/>
              <w:rPr>
                <w:rFonts w:hint="eastAsia" w:ascii="宋体" w:hAnsi="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A7D5BA">
            <w:pPr>
              <w:jc w:val="center"/>
              <w:rPr>
                <w:rFonts w:hint="eastAsia" w:ascii="宋体" w:hAnsi="宋体" w:cs="宋体"/>
                <w:color w:val="000000"/>
                <w:sz w:val="20"/>
                <w:szCs w:val="20"/>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6BE05F">
            <w:pPr>
              <w:jc w:val="center"/>
              <w:rPr>
                <w:rFonts w:hint="eastAsia" w:ascii="宋体" w:hAnsi="宋体" w:cs="宋体"/>
                <w:color w:val="000000"/>
                <w:sz w:val="20"/>
                <w:szCs w:val="20"/>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624521">
            <w:pPr>
              <w:jc w:val="center"/>
              <w:rPr>
                <w:rFonts w:hint="eastAsia" w:ascii="宋体" w:hAnsi="宋体" w:cs="宋体"/>
                <w:color w:val="000000"/>
                <w:sz w:val="20"/>
                <w:szCs w:val="20"/>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5861E4">
            <w:pPr>
              <w:jc w:val="center"/>
              <w:rPr>
                <w:rFonts w:hint="eastAsia" w:ascii="宋体" w:hAnsi="宋体" w:cs="宋体"/>
                <w:color w:val="000000"/>
                <w:sz w:val="20"/>
                <w:szCs w:val="20"/>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BC780A">
            <w:pPr>
              <w:jc w:val="center"/>
              <w:rPr>
                <w:rFonts w:hint="eastAsia" w:ascii="宋体" w:hAnsi="宋体" w:cs="宋体"/>
                <w:color w:val="000000"/>
                <w:sz w:val="20"/>
                <w:szCs w:val="20"/>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368377">
            <w:pPr>
              <w:jc w:val="center"/>
              <w:rPr>
                <w:rFonts w:hint="eastAsia" w:ascii="宋体" w:hAnsi="宋体" w:cs="宋体"/>
                <w:color w:val="000000"/>
                <w:sz w:val="20"/>
                <w:szCs w:val="20"/>
              </w:rPr>
            </w:pPr>
          </w:p>
        </w:tc>
      </w:tr>
      <w:tr w14:paraId="4A6099D1">
        <w:tblPrEx>
          <w:tblCellMar>
            <w:top w:w="0" w:type="dxa"/>
            <w:left w:w="108" w:type="dxa"/>
            <w:bottom w:w="0" w:type="dxa"/>
            <w:right w:w="108" w:type="dxa"/>
          </w:tblCellMar>
        </w:tblPrEx>
        <w:trPr>
          <w:trHeight w:val="4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5F0B7791">
            <w:pPr>
              <w:jc w:val="center"/>
              <w:rPr>
                <w:rFonts w:hint="eastAsia" w:ascii="宋体" w:hAnsi="宋体" w:cs="宋体"/>
                <w:color w:val="000000"/>
                <w:sz w:val="20"/>
                <w:szCs w:val="20"/>
              </w:rPr>
            </w:pPr>
          </w:p>
        </w:tc>
        <w:tc>
          <w:tcPr>
            <w:tcW w:w="1260" w:type="dxa"/>
            <w:tcBorders>
              <w:top w:val="single" w:color="000000" w:sz="4" w:space="0"/>
              <w:left w:val="single" w:color="000000" w:sz="4" w:space="0"/>
              <w:bottom w:val="single" w:color="000000" w:sz="4" w:space="0"/>
              <w:right w:val="single" w:color="000000" w:sz="4" w:space="0"/>
            </w:tcBorders>
            <w:noWrap w:val="0"/>
            <w:vAlign w:val="bottom"/>
          </w:tcPr>
          <w:p w14:paraId="61A2655B">
            <w:pPr>
              <w:rPr>
                <w:rFonts w:hint="eastAsia" w:ascii="宋体" w:hAnsi="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4" w:space="0"/>
            </w:tcBorders>
            <w:noWrap w:val="0"/>
            <w:vAlign w:val="bottom"/>
          </w:tcPr>
          <w:p w14:paraId="00070E05">
            <w:pPr>
              <w:rPr>
                <w:rFonts w:hint="eastAsia" w:ascii="宋体" w:hAnsi="宋体" w:cs="宋体"/>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195E6E33">
            <w:pPr>
              <w:jc w:val="center"/>
              <w:rPr>
                <w:rFonts w:hint="eastAsia" w:ascii="宋体" w:hAnsi="宋体" w:cs="宋体"/>
                <w:color w:val="000000"/>
                <w:sz w:val="20"/>
                <w:szCs w:val="20"/>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73FF636">
            <w:pPr>
              <w:jc w:val="center"/>
              <w:rPr>
                <w:rFonts w:hint="eastAsia" w:ascii="宋体" w:hAnsi="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noWrap w:val="0"/>
            <w:vAlign w:val="bottom"/>
          </w:tcPr>
          <w:p w14:paraId="6B78A4F8">
            <w:pPr>
              <w:rPr>
                <w:rFonts w:hint="eastAsia" w:ascii="宋体" w:hAnsi="宋体" w:cs="宋体"/>
                <w:color w:val="000000"/>
                <w:sz w:val="20"/>
                <w:szCs w:val="20"/>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304F9662">
            <w:pPr>
              <w:jc w:val="center"/>
              <w:rPr>
                <w:rFonts w:hint="eastAsia" w:ascii="宋体" w:hAnsi="宋体" w:cs="宋体"/>
                <w:color w:val="000000"/>
                <w:sz w:val="20"/>
                <w:szCs w:val="20"/>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53149F8">
            <w:pPr>
              <w:jc w:val="center"/>
              <w:rPr>
                <w:rFonts w:hint="eastAsia" w:ascii="宋体" w:hAnsi="宋体" w:cs="宋体"/>
                <w:color w:val="00000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3F07BFC">
            <w:pPr>
              <w:jc w:val="center"/>
              <w:rPr>
                <w:rFonts w:hint="eastAsia"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2759CE4">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1818BDAE">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68D2476A">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3CEAFEEC">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39E5D769">
            <w:pPr>
              <w:jc w:val="center"/>
              <w:rPr>
                <w:rFonts w:hint="eastAsia" w:ascii="宋体" w:hAnsi="宋体" w:cs="宋体"/>
                <w:color w:val="000000"/>
                <w:sz w:val="20"/>
                <w:szCs w:val="20"/>
              </w:rPr>
            </w:pPr>
          </w:p>
        </w:tc>
        <w:tc>
          <w:tcPr>
            <w:tcW w:w="1650" w:type="dxa"/>
            <w:tcBorders>
              <w:top w:val="single" w:color="000000" w:sz="4" w:space="0"/>
              <w:left w:val="single" w:color="000000" w:sz="4" w:space="0"/>
              <w:bottom w:val="single" w:color="000000" w:sz="4" w:space="0"/>
              <w:right w:val="single" w:color="000000" w:sz="4" w:space="0"/>
            </w:tcBorders>
            <w:noWrap w:val="0"/>
            <w:vAlign w:val="bottom"/>
          </w:tcPr>
          <w:p w14:paraId="7AA56876">
            <w:pPr>
              <w:rPr>
                <w:rFonts w:hint="eastAsia" w:ascii="宋体" w:hAnsi="宋体" w:cs="宋体"/>
                <w:color w:val="000000"/>
                <w:sz w:val="20"/>
                <w:szCs w:val="20"/>
              </w:rPr>
            </w:pPr>
          </w:p>
        </w:tc>
      </w:tr>
      <w:tr w14:paraId="24E24A50">
        <w:tblPrEx>
          <w:tblCellMar>
            <w:top w:w="0" w:type="dxa"/>
            <w:left w:w="108" w:type="dxa"/>
            <w:bottom w:w="0" w:type="dxa"/>
            <w:right w:w="108" w:type="dxa"/>
          </w:tblCellMar>
        </w:tblPrEx>
        <w:trPr>
          <w:trHeight w:val="4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67B49AF2">
            <w:pPr>
              <w:jc w:val="center"/>
              <w:rPr>
                <w:rFonts w:hint="eastAsia" w:ascii="宋体" w:hAnsi="宋体" w:cs="宋体"/>
                <w:color w:val="000000"/>
                <w:sz w:val="20"/>
                <w:szCs w:val="20"/>
              </w:rPr>
            </w:pPr>
          </w:p>
        </w:tc>
        <w:tc>
          <w:tcPr>
            <w:tcW w:w="1260" w:type="dxa"/>
            <w:tcBorders>
              <w:top w:val="single" w:color="000000" w:sz="4" w:space="0"/>
              <w:left w:val="single" w:color="000000" w:sz="4" w:space="0"/>
              <w:bottom w:val="single" w:color="000000" w:sz="4" w:space="0"/>
              <w:right w:val="single" w:color="000000" w:sz="4" w:space="0"/>
            </w:tcBorders>
            <w:noWrap w:val="0"/>
            <w:vAlign w:val="bottom"/>
          </w:tcPr>
          <w:p w14:paraId="2E74A6E7">
            <w:pPr>
              <w:rPr>
                <w:rFonts w:hint="eastAsia" w:ascii="宋体" w:hAnsi="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4" w:space="0"/>
            </w:tcBorders>
            <w:noWrap w:val="0"/>
            <w:vAlign w:val="bottom"/>
          </w:tcPr>
          <w:p w14:paraId="78357DF4">
            <w:pPr>
              <w:rPr>
                <w:rFonts w:hint="eastAsia" w:ascii="宋体" w:hAnsi="宋体" w:cs="宋体"/>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057637FC">
            <w:pPr>
              <w:jc w:val="center"/>
              <w:rPr>
                <w:rFonts w:hint="eastAsia" w:ascii="宋体" w:hAnsi="宋体" w:cs="宋体"/>
                <w:color w:val="000000"/>
                <w:sz w:val="20"/>
                <w:szCs w:val="20"/>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6A09EA2">
            <w:pPr>
              <w:jc w:val="center"/>
              <w:rPr>
                <w:rFonts w:hint="eastAsia" w:ascii="宋体" w:hAnsi="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noWrap w:val="0"/>
            <w:vAlign w:val="bottom"/>
          </w:tcPr>
          <w:p w14:paraId="09CEF463">
            <w:pPr>
              <w:rPr>
                <w:rFonts w:hint="eastAsia" w:ascii="宋体" w:hAnsi="宋体" w:cs="宋体"/>
                <w:color w:val="000000"/>
                <w:sz w:val="20"/>
                <w:szCs w:val="20"/>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223D1BE3">
            <w:pPr>
              <w:jc w:val="center"/>
              <w:rPr>
                <w:rFonts w:hint="eastAsia" w:ascii="宋体" w:hAnsi="宋体" w:cs="宋体"/>
                <w:color w:val="000000"/>
                <w:sz w:val="20"/>
                <w:szCs w:val="20"/>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28CD8B0">
            <w:pPr>
              <w:jc w:val="center"/>
              <w:rPr>
                <w:rFonts w:hint="eastAsia" w:ascii="宋体" w:hAnsi="宋体" w:cs="宋体"/>
                <w:color w:val="00000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2FAAF43">
            <w:pPr>
              <w:jc w:val="center"/>
              <w:rPr>
                <w:rFonts w:hint="eastAsia"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E319BA3">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1E4F302C">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1C038D63">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45D9564A">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14D6D648">
            <w:pPr>
              <w:jc w:val="center"/>
              <w:rPr>
                <w:rFonts w:hint="eastAsia" w:ascii="宋体" w:hAnsi="宋体" w:cs="宋体"/>
                <w:color w:val="000000"/>
                <w:sz w:val="20"/>
                <w:szCs w:val="20"/>
              </w:rPr>
            </w:pPr>
          </w:p>
        </w:tc>
        <w:tc>
          <w:tcPr>
            <w:tcW w:w="1650" w:type="dxa"/>
            <w:tcBorders>
              <w:top w:val="single" w:color="000000" w:sz="4" w:space="0"/>
              <w:left w:val="single" w:color="000000" w:sz="4" w:space="0"/>
              <w:bottom w:val="single" w:color="000000" w:sz="4" w:space="0"/>
              <w:right w:val="single" w:color="000000" w:sz="4" w:space="0"/>
            </w:tcBorders>
            <w:noWrap w:val="0"/>
            <w:vAlign w:val="bottom"/>
          </w:tcPr>
          <w:p w14:paraId="705A1FD7">
            <w:pPr>
              <w:rPr>
                <w:rFonts w:hint="eastAsia" w:ascii="宋体" w:hAnsi="宋体" w:cs="宋体"/>
                <w:color w:val="000000"/>
                <w:sz w:val="20"/>
                <w:szCs w:val="20"/>
              </w:rPr>
            </w:pPr>
          </w:p>
        </w:tc>
      </w:tr>
      <w:tr w14:paraId="4ACEB25F">
        <w:tblPrEx>
          <w:tblCellMar>
            <w:top w:w="0" w:type="dxa"/>
            <w:left w:w="108" w:type="dxa"/>
            <w:bottom w:w="0" w:type="dxa"/>
            <w:right w:w="108" w:type="dxa"/>
          </w:tblCellMar>
        </w:tblPrEx>
        <w:trPr>
          <w:trHeight w:val="4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1C54F229">
            <w:pPr>
              <w:jc w:val="center"/>
              <w:rPr>
                <w:rFonts w:hint="eastAsia" w:ascii="宋体" w:hAnsi="宋体" w:cs="宋体"/>
                <w:color w:val="000000"/>
                <w:sz w:val="20"/>
                <w:szCs w:val="20"/>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1C722CB">
            <w:pPr>
              <w:jc w:val="center"/>
              <w:rPr>
                <w:rFonts w:hint="eastAsia" w:ascii="宋体" w:hAnsi="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0FF39D3">
            <w:pPr>
              <w:jc w:val="center"/>
              <w:rPr>
                <w:rFonts w:hint="eastAsia" w:ascii="宋体" w:hAnsi="宋体" w:cs="宋体"/>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75F354B6">
            <w:pPr>
              <w:jc w:val="center"/>
              <w:rPr>
                <w:rFonts w:hint="eastAsia" w:ascii="宋体" w:hAnsi="宋体" w:cs="宋体"/>
                <w:color w:val="000000"/>
                <w:sz w:val="20"/>
                <w:szCs w:val="20"/>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F518C26">
            <w:pPr>
              <w:jc w:val="center"/>
              <w:rPr>
                <w:rFonts w:hint="eastAsia" w:ascii="宋体" w:hAnsi="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89C2842">
            <w:pPr>
              <w:jc w:val="center"/>
              <w:rPr>
                <w:rFonts w:hint="eastAsia" w:ascii="宋体" w:hAnsi="宋体" w:cs="宋体"/>
                <w:color w:val="000000"/>
                <w:sz w:val="20"/>
                <w:szCs w:val="20"/>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6D6AF8DF">
            <w:pPr>
              <w:jc w:val="center"/>
              <w:rPr>
                <w:rFonts w:hint="eastAsia" w:ascii="宋体" w:hAnsi="宋体" w:cs="宋体"/>
                <w:color w:val="000000"/>
                <w:sz w:val="20"/>
                <w:szCs w:val="20"/>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3E98E95">
            <w:pPr>
              <w:jc w:val="center"/>
              <w:rPr>
                <w:rFonts w:hint="eastAsia" w:ascii="宋体" w:hAnsi="宋体" w:cs="宋体"/>
                <w:color w:val="00000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68EC7DC">
            <w:pPr>
              <w:jc w:val="center"/>
              <w:rPr>
                <w:rFonts w:hint="eastAsia"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A47C8F0">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2364C373">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30BDAEBE">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3F35D7A5">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116E971F">
            <w:pPr>
              <w:jc w:val="center"/>
              <w:rPr>
                <w:rFonts w:hint="eastAsia" w:ascii="宋体" w:hAnsi="宋体" w:cs="宋体"/>
                <w:color w:val="000000"/>
                <w:sz w:val="20"/>
                <w:szCs w:val="20"/>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63EBFC4">
            <w:pPr>
              <w:jc w:val="center"/>
              <w:rPr>
                <w:rFonts w:hint="eastAsia" w:ascii="宋体" w:hAnsi="宋体" w:cs="宋体"/>
                <w:color w:val="000000"/>
                <w:sz w:val="20"/>
                <w:szCs w:val="20"/>
              </w:rPr>
            </w:pPr>
          </w:p>
        </w:tc>
      </w:tr>
      <w:tr w14:paraId="2B093E07">
        <w:tblPrEx>
          <w:tblCellMar>
            <w:top w:w="0" w:type="dxa"/>
            <w:left w:w="108" w:type="dxa"/>
            <w:bottom w:w="0" w:type="dxa"/>
            <w:right w:w="108" w:type="dxa"/>
          </w:tblCellMar>
        </w:tblPrEx>
        <w:trPr>
          <w:trHeight w:val="4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46D13E2C">
            <w:pPr>
              <w:jc w:val="center"/>
              <w:rPr>
                <w:rFonts w:hint="eastAsia" w:ascii="宋体" w:hAnsi="宋体" w:cs="宋体"/>
                <w:color w:val="000000"/>
                <w:sz w:val="20"/>
                <w:szCs w:val="20"/>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9542892">
            <w:pPr>
              <w:jc w:val="center"/>
              <w:rPr>
                <w:rFonts w:hint="eastAsia" w:ascii="宋体" w:hAnsi="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C3CC86F">
            <w:pPr>
              <w:jc w:val="center"/>
              <w:rPr>
                <w:rFonts w:hint="eastAsia" w:ascii="宋体" w:hAnsi="宋体" w:cs="宋体"/>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507BFC8C">
            <w:pPr>
              <w:jc w:val="center"/>
              <w:rPr>
                <w:rFonts w:hint="eastAsia" w:ascii="宋体" w:hAnsi="宋体" w:cs="宋体"/>
                <w:color w:val="000000"/>
                <w:sz w:val="20"/>
                <w:szCs w:val="20"/>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70E856B">
            <w:pPr>
              <w:jc w:val="center"/>
              <w:rPr>
                <w:rFonts w:hint="eastAsia" w:ascii="宋体" w:hAnsi="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3AAB4E8">
            <w:pPr>
              <w:jc w:val="center"/>
              <w:rPr>
                <w:rFonts w:hint="eastAsia" w:ascii="宋体" w:hAnsi="宋体" w:cs="宋体"/>
                <w:color w:val="000000"/>
                <w:sz w:val="20"/>
                <w:szCs w:val="20"/>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062E3FA9">
            <w:pPr>
              <w:jc w:val="center"/>
              <w:rPr>
                <w:rFonts w:hint="eastAsia" w:ascii="宋体" w:hAnsi="宋体" w:cs="宋体"/>
                <w:color w:val="000000"/>
                <w:sz w:val="20"/>
                <w:szCs w:val="20"/>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448FAC5">
            <w:pPr>
              <w:jc w:val="center"/>
              <w:rPr>
                <w:rFonts w:hint="eastAsia" w:ascii="宋体" w:hAnsi="宋体" w:cs="宋体"/>
                <w:color w:val="00000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DF0080F">
            <w:pPr>
              <w:jc w:val="center"/>
              <w:rPr>
                <w:rFonts w:hint="eastAsia"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16F6B78">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7500BE9D">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69E7AF35">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02850E7C">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3343DD80">
            <w:pPr>
              <w:jc w:val="center"/>
              <w:rPr>
                <w:rFonts w:hint="eastAsia" w:ascii="宋体" w:hAnsi="宋体" w:cs="宋体"/>
                <w:color w:val="000000"/>
                <w:sz w:val="20"/>
                <w:szCs w:val="20"/>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BE810D8">
            <w:pPr>
              <w:jc w:val="center"/>
              <w:rPr>
                <w:rFonts w:hint="eastAsia" w:ascii="宋体" w:hAnsi="宋体" w:cs="宋体"/>
                <w:color w:val="000000"/>
                <w:sz w:val="20"/>
                <w:szCs w:val="20"/>
              </w:rPr>
            </w:pPr>
          </w:p>
        </w:tc>
      </w:tr>
      <w:tr w14:paraId="078E9514">
        <w:tblPrEx>
          <w:tblCellMar>
            <w:top w:w="0" w:type="dxa"/>
            <w:left w:w="108" w:type="dxa"/>
            <w:bottom w:w="0" w:type="dxa"/>
            <w:right w:w="108" w:type="dxa"/>
          </w:tblCellMar>
        </w:tblPrEx>
        <w:trPr>
          <w:trHeight w:val="4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25D9DC83">
            <w:pPr>
              <w:jc w:val="center"/>
              <w:rPr>
                <w:rFonts w:hint="eastAsia" w:ascii="宋体" w:hAnsi="宋体" w:cs="宋体"/>
                <w:color w:val="000000"/>
                <w:sz w:val="20"/>
                <w:szCs w:val="20"/>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A61FECE">
            <w:pPr>
              <w:jc w:val="center"/>
              <w:rPr>
                <w:rFonts w:hint="eastAsia" w:ascii="宋体" w:hAnsi="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763851D">
            <w:pPr>
              <w:jc w:val="center"/>
              <w:rPr>
                <w:rFonts w:hint="eastAsia" w:ascii="宋体" w:hAnsi="宋体" w:cs="宋体"/>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4A5316CE">
            <w:pPr>
              <w:jc w:val="center"/>
              <w:rPr>
                <w:rFonts w:hint="eastAsia" w:ascii="宋体" w:hAnsi="宋体" w:cs="宋体"/>
                <w:color w:val="000000"/>
                <w:sz w:val="20"/>
                <w:szCs w:val="20"/>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2A4CA1C">
            <w:pPr>
              <w:jc w:val="center"/>
              <w:rPr>
                <w:rFonts w:hint="eastAsia" w:ascii="宋体" w:hAnsi="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080F07A">
            <w:pPr>
              <w:jc w:val="center"/>
              <w:rPr>
                <w:rFonts w:hint="eastAsia" w:ascii="宋体" w:hAnsi="宋体" w:cs="宋体"/>
                <w:color w:val="000000"/>
                <w:sz w:val="20"/>
                <w:szCs w:val="20"/>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6EF21EE1">
            <w:pPr>
              <w:jc w:val="center"/>
              <w:rPr>
                <w:rFonts w:hint="eastAsia" w:ascii="宋体" w:hAnsi="宋体" w:cs="宋体"/>
                <w:color w:val="000000"/>
                <w:sz w:val="20"/>
                <w:szCs w:val="20"/>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D68CF8E">
            <w:pPr>
              <w:jc w:val="center"/>
              <w:rPr>
                <w:rFonts w:hint="eastAsia" w:ascii="宋体" w:hAnsi="宋体" w:cs="宋体"/>
                <w:color w:val="00000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473D890">
            <w:pPr>
              <w:jc w:val="center"/>
              <w:rPr>
                <w:rFonts w:hint="eastAsia"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08F6DD2">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176A303D">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5AA9066E">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3085723B">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4B3806F1">
            <w:pPr>
              <w:jc w:val="center"/>
              <w:rPr>
                <w:rFonts w:hint="eastAsia" w:ascii="宋体" w:hAnsi="宋体" w:cs="宋体"/>
                <w:color w:val="000000"/>
                <w:sz w:val="20"/>
                <w:szCs w:val="20"/>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0F72846">
            <w:pPr>
              <w:jc w:val="center"/>
              <w:rPr>
                <w:rFonts w:hint="eastAsia" w:ascii="宋体" w:hAnsi="宋体" w:cs="宋体"/>
                <w:color w:val="000000"/>
                <w:sz w:val="20"/>
                <w:szCs w:val="20"/>
              </w:rPr>
            </w:pPr>
          </w:p>
        </w:tc>
      </w:tr>
      <w:tr w14:paraId="614DBB4C">
        <w:tblPrEx>
          <w:tblCellMar>
            <w:top w:w="0" w:type="dxa"/>
            <w:left w:w="108" w:type="dxa"/>
            <w:bottom w:w="0" w:type="dxa"/>
            <w:right w:w="108" w:type="dxa"/>
          </w:tblCellMar>
        </w:tblPrEx>
        <w:trPr>
          <w:trHeight w:val="4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18036290">
            <w:pPr>
              <w:jc w:val="center"/>
              <w:rPr>
                <w:rFonts w:hint="eastAsia" w:ascii="宋体" w:hAnsi="宋体" w:cs="宋体"/>
                <w:color w:val="000000"/>
                <w:sz w:val="20"/>
                <w:szCs w:val="20"/>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15CC336">
            <w:pPr>
              <w:jc w:val="center"/>
              <w:rPr>
                <w:rFonts w:hint="eastAsia" w:ascii="宋体" w:hAnsi="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C29B316">
            <w:pPr>
              <w:jc w:val="center"/>
              <w:rPr>
                <w:rFonts w:hint="eastAsia" w:ascii="宋体" w:hAnsi="宋体" w:cs="宋体"/>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444A6A7B">
            <w:pPr>
              <w:jc w:val="center"/>
              <w:rPr>
                <w:rFonts w:hint="eastAsia" w:ascii="宋体" w:hAnsi="宋体" w:cs="宋体"/>
                <w:color w:val="000000"/>
                <w:sz w:val="20"/>
                <w:szCs w:val="20"/>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CA1FCF5">
            <w:pPr>
              <w:jc w:val="center"/>
              <w:rPr>
                <w:rFonts w:hint="eastAsia" w:ascii="宋体" w:hAnsi="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63D82D6">
            <w:pPr>
              <w:jc w:val="center"/>
              <w:rPr>
                <w:rFonts w:hint="eastAsia" w:ascii="宋体" w:hAnsi="宋体" w:cs="宋体"/>
                <w:color w:val="000000"/>
                <w:sz w:val="20"/>
                <w:szCs w:val="20"/>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3C9EA2E1">
            <w:pPr>
              <w:jc w:val="center"/>
              <w:rPr>
                <w:rFonts w:hint="eastAsia" w:ascii="宋体" w:hAnsi="宋体" w:cs="宋体"/>
                <w:color w:val="000000"/>
                <w:sz w:val="20"/>
                <w:szCs w:val="20"/>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6D6BBE9">
            <w:pPr>
              <w:jc w:val="center"/>
              <w:rPr>
                <w:rFonts w:hint="eastAsia" w:ascii="宋体" w:hAnsi="宋体" w:cs="宋体"/>
                <w:color w:val="00000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635ABF3">
            <w:pPr>
              <w:jc w:val="center"/>
              <w:rPr>
                <w:rFonts w:hint="eastAsia"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715318B">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441F7110">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60C1BA0C">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4C1A851C">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2BC7B14F">
            <w:pPr>
              <w:jc w:val="center"/>
              <w:rPr>
                <w:rFonts w:hint="eastAsia" w:ascii="宋体" w:hAnsi="宋体" w:cs="宋体"/>
                <w:color w:val="000000"/>
                <w:sz w:val="20"/>
                <w:szCs w:val="20"/>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E847A49">
            <w:pPr>
              <w:jc w:val="center"/>
              <w:rPr>
                <w:rFonts w:hint="eastAsia" w:ascii="宋体" w:hAnsi="宋体" w:cs="宋体"/>
                <w:color w:val="000000"/>
                <w:sz w:val="20"/>
                <w:szCs w:val="20"/>
              </w:rPr>
            </w:pPr>
          </w:p>
        </w:tc>
      </w:tr>
      <w:tr w14:paraId="0D05A48E">
        <w:tblPrEx>
          <w:tblCellMar>
            <w:top w:w="0" w:type="dxa"/>
            <w:left w:w="108" w:type="dxa"/>
            <w:bottom w:w="0" w:type="dxa"/>
            <w:right w:w="108" w:type="dxa"/>
          </w:tblCellMar>
        </w:tblPrEx>
        <w:trPr>
          <w:trHeight w:val="4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544C06BD">
            <w:pPr>
              <w:jc w:val="center"/>
              <w:rPr>
                <w:rFonts w:hint="eastAsia" w:ascii="宋体" w:hAnsi="宋体" w:cs="宋体"/>
                <w:color w:val="000000"/>
                <w:sz w:val="20"/>
                <w:szCs w:val="20"/>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BCFF5E5">
            <w:pPr>
              <w:jc w:val="center"/>
              <w:rPr>
                <w:rFonts w:hint="eastAsia" w:ascii="宋体" w:hAnsi="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26C67F5">
            <w:pPr>
              <w:jc w:val="center"/>
              <w:rPr>
                <w:rFonts w:hint="eastAsia" w:ascii="宋体" w:hAnsi="宋体" w:cs="宋体"/>
                <w:color w:val="000000"/>
                <w:sz w:val="20"/>
                <w:szCs w:val="20"/>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31E8EAB5">
            <w:pPr>
              <w:jc w:val="center"/>
              <w:rPr>
                <w:rFonts w:hint="eastAsia" w:ascii="宋体" w:hAnsi="宋体" w:cs="宋体"/>
                <w:color w:val="000000"/>
                <w:sz w:val="20"/>
                <w:szCs w:val="20"/>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AF50871">
            <w:pPr>
              <w:jc w:val="center"/>
              <w:rPr>
                <w:rFonts w:hint="eastAsia" w:ascii="宋体" w:hAnsi="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FD74C83">
            <w:pPr>
              <w:jc w:val="center"/>
              <w:rPr>
                <w:rFonts w:hint="eastAsia" w:ascii="宋体" w:hAnsi="宋体" w:cs="宋体"/>
                <w:color w:val="000000"/>
                <w:sz w:val="20"/>
                <w:szCs w:val="20"/>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3F16A33D">
            <w:pPr>
              <w:jc w:val="center"/>
              <w:rPr>
                <w:rFonts w:hint="eastAsia" w:ascii="宋体" w:hAnsi="宋体" w:cs="宋体"/>
                <w:color w:val="000000"/>
                <w:sz w:val="20"/>
                <w:szCs w:val="20"/>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E66EB3C">
            <w:pPr>
              <w:jc w:val="center"/>
              <w:rPr>
                <w:rFonts w:hint="eastAsia" w:ascii="宋体" w:hAnsi="宋体" w:cs="宋体"/>
                <w:color w:val="00000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8C96376">
            <w:pPr>
              <w:jc w:val="center"/>
              <w:rPr>
                <w:rFonts w:hint="eastAsia"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100410D">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1A109B0A">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13E9073F">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04FD627B">
            <w:pPr>
              <w:jc w:val="center"/>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265350C3">
            <w:pPr>
              <w:jc w:val="center"/>
              <w:rPr>
                <w:rFonts w:hint="eastAsia" w:ascii="宋体" w:hAnsi="宋体" w:cs="宋体"/>
                <w:color w:val="000000"/>
                <w:sz w:val="20"/>
                <w:szCs w:val="20"/>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3C8035F">
            <w:pPr>
              <w:jc w:val="center"/>
              <w:rPr>
                <w:rFonts w:hint="eastAsia" w:ascii="宋体" w:hAnsi="宋体" w:cs="宋体"/>
                <w:color w:val="000000"/>
                <w:sz w:val="20"/>
                <w:szCs w:val="20"/>
              </w:rPr>
            </w:pPr>
          </w:p>
        </w:tc>
      </w:tr>
      <w:tr w14:paraId="51F849D7">
        <w:tblPrEx>
          <w:tblCellMar>
            <w:top w:w="0" w:type="dxa"/>
            <w:left w:w="108" w:type="dxa"/>
            <w:bottom w:w="0" w:type="dxa"/>
            <w:right w:w="108" w:type="dxa"/>
          </w:tblCellMar>
        </w:tblPrEx>
        <w:trPr>
          <w:trHeight w:val="800" w:hRule="atLeast"/>
          <w:jc w:val="center"/>
        </w:trPr>
        <w:tc>
          <w:tcPr>
            <w:tcW w:w="14805" w:type="dxa"/>
            <w:gridSpan w:val="15"/>
            <w:tcBorders>
              <w:top w:val="single" w:color="000000" w:sz="4" w:space="0"/>
              <w:left w:val="nil"/>
              <w:bottom w:val="nil"/>
              <w:right w:val="nil"/>
            </w:tcBorders>
            <w:noWrap w:val="0"/>
            <w:vAlign w:val="center"/>
          </w:tcPr>
          <w:p w14:paraId="0DED7797">
            <w:pPr>
              <w:widowControl/>
              <w:jc w:val="left"/>
              <w:textAlignment w:val="center"/>
              <w:rPr>
                <w:rFonts w:hint="eastAsia" w:ascii="宋体" w:hAnsi="宋体" w:eastAsia="宋体" w:cs="宋体"/>
                <w:b/>
                <w:bCs/>
                <w:color w:val="000000"/>
                <w:kern w:val="0"/>
                <w:sz w:val="24"/>
                <w:lang w:eastAsia="zh-CN" w:bidi="ar"/>
              </w:rPr>
            </w:pPr>
            <w:r>
              <w:rPr>
                <w:rFonts w:hint="eastAsia" w:ascii="宋体" w:hAnsi="宋体" w:cs="宋体"/>
                <w:b/>
                <w:bCs/>
                <w:color w:val="000000"/>
                <w:kern w:val="0"/>
                <w:sz w:val="24"/>
                <w:lang w:bidi="ar"/>
              </w:rPr>
              <w:t>注：1.请于</w:t>
            </w:r>
            <w:r>
              <w:rPr>
                <w:rFonts w:hint="eastAsia" w:ascii="宋体" w:hAnsi="宋体" w:cs="宋体"/>
                <w:b/>
                <w:bCs/>
                <w:color w:val="000000"/>
                <w:kern w:val="0"/>
                <w:sz w:val="24"/>
                <w:lang w:val="en-US" w:eastAsia="zh-CN" w:bidi="ar"/>
              </w:rPr>
              <w:t>7</w:t>
            </w:r>
            <w:r>
              <w:rPr>
                <w:rFonts w:hint="eastAsia" w:ascii="宋体" w:hAnsi="宋体" w:cs="宋体"/>
                <w:b/>
                <w:bCs/>
                <w:color w:val="000000"/>
                <w:kern w:val="0"/>
                <w:sz w:val="24"/>
                <w:lang w:bidi="ar"/>
              </w:rPr>
              <w:t>月</w:t>
            </w:r>
            <w:r>
              <w:rPr>
                <w:rFonts w:hint="eastAsia" w:ascii="宋体" w:hAnsi="宋体" w:cs="宋体"/>
                <w:b/>
                <w:bCs/>
                <w:color w:val="000000"/>
                <w:kern w:val="0"/>
                <w:sz w:val="24"/>
                <w:lang w:val="en-US" w:eastAsia="zh-CN" w:bidi="ar"/>
              </w:rPr>
              <w:t>10</w:t>
            </w:r>
            <w:r>
              <w:rPr>
                <w:rFonts w:hint="eastAsia" w:ascii="宋体" w:hAnsi="宋体" w:cs="宋体"/>
                <w:b/>
                <w:bCs/>
                <w:color w:val="000000"/>
                <w:kern w:val="0"/>
                <w:sz w:val="24"/>
                <w:lang w:bidi="ar"/>
              </w:rPr>
              <w:t>日前邮送至zjg673@126.com(中学）和</w:t>
            </w:r>
            <w:r>
              <w:rPr>
                <w:rFonts w:hint="eastAsia" w:ascii="宋体" w:hAnsi="宋体" w:cs="宋体"/>
                <w:b/>
                <w:bCs/>
                <w:color w:val="000000"/>
                <w:kern w:val="0"/>
                <w:sz w:val="24"/>
                <w:lang w:val="en-US" w:eastAsia="zh-CN" w:bidi="ar"/>
              </w:rPr>
              <w:t>15106093897@163</w:t>
            </w:r>
            <w:r>
              <w:rPr>
                <w:rFonts w:hint="eastAsia" w:ascii="宋体" w:hAnsi="宋体" w:cs="宋体"/>
                <w:b/>
                <w:bCs/>
                <w:color w:val="000000"/>
                <w:kern w:val="0"/>
                <w:sz w:val="24"/>
                <w:lang w:bidi="ar"/>
              </w:rPr>
              <w:t>.com(小学）。</w:t>
            </w:r>
          </w:p>
          <w:p w14:paraId="752F6961">
            <w:pPr>
              <w:widowControl/>
              <w:jc w:val="left"/>
              <w:textAlignment w:val="center"/>
              <w:rPr>
                <w:rFonts w:hint="eastAsia" w:ascii="宋体" w:hAnsi="宋体" w:cs="宋体"/>
                <w:b/>
                <w:bCs/>
                <w:color w:val="000000"/>
                <w:sz w:val="24"/>
              </w:rPr>
            </w:pPr>
            <w:r>
              <w:rPr>
                <w:rFonts w:hint="eastAsia" w:ascii="宋体" w:hAnsi="宋体" w:cs="宋体"/>
                <w:b/>
                <w:bCs/>
                <w:color w:val="000000"/>
                <w:kern w:val="0"/>
                <w:sz w:val="24"/>
                <w:lang w:bidi="ar"/>
              </w:rPr>
              <w:t xml:space="preserve">    2.请务必正确填写身份证号码。</w:t>
            </w:r>
          </w:p>
        </w:tc>
      </w:tr>
    </w:tbl>
    <w:p w14:paraId="054E2649">
      <w:bookmarkStart w:id="13" w:name="_GoBack"/>
      <w:bookmarkEnd w:id="13"/>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小标宋">
    <w:altName w:val="黑体"/>
    <w:panose1 w:val="03000509000000000000"/>
    <w:charset w:val="86"/>
    <w:family w:val="script"/>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912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F091E83">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F091E83">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4BC463"/>
    <w:multiLevelType w:val="singleLevel"/>
    <w:tmpl w:val="9C4BC46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165DDC"/>
    <w:rsid w:val="09165DDC"/>
    <w:rsid w:val="1B6A0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仿宋_GB2312" w:hAnsi="Times New Roman" w:eastAsia="仿宋_GB2312" w:cs="仿宋_GB2312"/>
      <w:color w:val="000000"/>
      <w:kern w:val="2"/>
      <w:sz w:val="32"/>
      <w:szCs w:val="32"/>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0" w:lineRule="atLeast"/>
    </w:pPr>
    <w:rPr>
      <w:rFonts w:eastAsia="小标宋"/>
      <w:sz w:val="44"/>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w:basedOn w:val="2"/>
    <w:qFormat/>
    <w:uiPriority w:val="0"/>
    <w:pPr>
      <w:widowControl w:val="0"/>
      <w:ind w:firstLine="420" w:firstLineChars="100"/>
      <w:jc w:val="both"/>
    </w:pPr>
    <w:rPr>
      <w:rFonts w:ascii="Calibri" w:hAnsi="Calibri"/>
      <w:lang w:val="en-US" w:eastAsia="zh-CN"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31"/>
    <w:qFormat/>
    <w:uiPriority w:val="0"/>
    <w:rPr>
      <w:rFonts w:hint="default" w:ascii="Times New Roman" w:hAnsi="Times New Roman" w:cs="Times New Roman"/>
      <w:color w:val="000000"/>
      <w:sz w:val="24"/>
      <w:szCs w:val="24"/>
      <w:u w:val="none"/>
    </w:rPr>
  </w:style>
  <w:style w:type="character" w:customStyle="1" w:styleId="10">
    <w:name w:val="font41"/>
    <w:qFormat/>
    <w:uiPriority w:val="0"/>
    <w:rPr>
      <w:rFonts w:hint="eastAsia" w:ascii="宋体" w:hAnsi="宋体" w:eastAsia="宋体" w:cs="宋体"/>
      <w:color w:val="000000"/>
      <w:sz w:val="24"/>
      <w:szCs w:val="24"/>
      <w:u w:val="none"/>
    </w:rPr>
  </w:style>
  <w:style w:type="character" w:customStyle="1" w:styleId="11">
    <w:name w:val="font51"/>
    <w:qFormat/>
    <w:uiPriority w:val="0"/>
    <w:rPr>
      <w:rFonts w:hint="eastAsia" w:ascii="仿宋" w:hAnsi="仿宋" w:eastAsia="仿宋" w:cs="仿宋"/>
      <w:color w:val="000000"/>
      <w:sz w:val="24"/>
      <w:szCs w:val="24"/>
      <w:u w:val="none"/>
    </w:rPr>
  </w:style>
  <w:style w:type="character" w:customStyle="1" w:styleId="12">
    <w:name w:val="font71"/>
    <w:qFormat/>
    <w:uiPriority w:val="0"/>
    <w:rPr>
      <w:rFonts w:hint="default" w:ascii="Times New Roman" w:hAnsi="Times New Roman" w:cs="Times New Roman"/>
      <w:color w:val="000000"/>
      <w:sz w:val="14"/>
      <w:szCs w:val="1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2025-06-17T03:43:00Z</dcterms:created>
  <dc:creator>莳</dc:creator>
  <cp:lastModifiedBy>莳</cp:lastModifiedBy>
  <dcterms:modified xsi:type="dcterms:W3CDTF">2025-06-17T03:45:23Z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78177D3233104C4D90FC6CB3CF4F2AE4_11</vt:lpwstr>
  </property>
  <property fmtid="{D5CDD505-2E9C-101B-9397-08002B2CF9AE}" pid="4" name="KSOTemplateDocerSaveRecord">
    <vt:lpwstr>eyJoZGlkIjoiYjdjNTUxZjc3MmI2NWMyMzk1N2U1MDJlZWY1MDZjMWQiLCJ1c2VySWQiOiI3MDI0NTY4NDAifQ==</vt:lpwstr>
  </property>
</Properties>
</file>