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</w:rPr>
      </w:pPr>
      <w:bookmarkStart w:id="0" w:name="_GoBack"/>
      <w:r>
        <w:rPr>
          <w:rFonts w:hint="eastAsia" w:ascii="方正小标宋简体" w:hAnsi="宋体" w:eastAsia="方正小标宋简体"/>
        </w:rPr>
        <w:t>德化县2020年度民办学校年检结果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一、民办幼儿园（41所）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（一）优秀园（10所）：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龙浔片区（6所）：小溪幼儿园、大洋育才幼儿园、佩兰德幼儿园、贝多乐幼儿园、宝美博艺幼儿园、宝美童之梦幼儿园。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浔中片区（4所）：贝恩幼儿园、绿如蓝幼儿园、乐陶佳新幼儿园、亿加育涵幼儿园。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（二）合格园（31所）：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　龙浔片区（16所）：湖前小叮当幼儿园、童之梦幼儿园、鹏祥博艺幼儿园、龙浔第三中心幼儿园、城东旺旺幼儿园、博艺幼儿园、小叮当幼儿园、南环凤林幼儿园、城南旺旺幼儿园、育才幼儿园、博苑幼儿园、坪埔旺旺幼儿园、坪埔贝贝幼儿园、凤林幼托园、瓷城旺旺幼儿园、浔东旺旺幼儿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浔中片区（13所）：凤凰幼儿园、佳新幼儿园、城东瑞凡旺旺幼儿园、世科童之梦幼儿园、城东新区幼儿园、浔中第三中心幼儿园、诗墩旺旺幼儿园、城东童星幼儿园、诗墩小区幼儿园、城东童之梦幼儿园、爱贝尔幼儿园、宁昌旺旺幼儿园、西门凤林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三班片区（2所）：三班博艺幼儿园、真泰尔旺旺幼儿园。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二、民办小学（1所）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合格校（1所）：经典小学。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三、校外培训机构（7家）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合格机构（6家）：艾伦少儿培训服务有限公司、彩虹桥培训中心、筑梦培训中心有限公司、多乐英语培训工作室、博睿教育咨询有限公司、领航教育培训有限公司。</w:t>
      </w: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不合格机构（1家）：艺德艺术培训学校有限公司（已停办，未参加年检）。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66A6"/>
    <w:rsid w:val="1E5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0" w:lineRule="atLeast"/>
    </w:pPr>
    <w:rPr>
      <w:rFonts w:eastAsia="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2021-08-02T07:54:00Z</dcterms:created>
  <dc:creator>锦绣辉煌</dc:creator>
  <cp:lastModifiedBy>锦绣辉煌</cp:lastModifiedBy>
  <dcterms:modified xsi:type="dcterms:W3CDTF">2021-08-02T07:55:47Z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