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F38" w:rsidRDefault="00D53F38">
      <w:pPr>
        <w:adjustRightInd w:val="0"/>
        <w:snapToGrid w:val="0"/>
        <w:spacing w:line="680" w:lineRule="exact"/>
        <w:rPr>
          <w:szCs w:val="32"/>
        </w:rPr>
      </w:pPr>
    </w:p>
    <w:p w:rsidR="00D53F38" w:rsidRDefault="00D53F38">
      <w:pPr>
        <w:adjustRightInd w:val="0"/>
        <w:snapToGrid w:val="0"/>
        <w:spacing w:line="680" w:lineRule="exact"/>
        <w:rPr>
          <w:szCs w:val="32"/>
        </w:rPr>
      </w:pPr>
    </w:p>
    <w:p w:rsidR="00D53F38" w:rsidRDefault="00D53F38">
      <w:pPr>
        <w:adjustRightInd w:val="0"/>
        <w:snapToGrid w:val="0"/>
        <w:spacing w:line="680" w:lineRule="exact"/>
        <w:rPr>
          <w:sz w:val="30"/>
          <w:szCs w:val="30"/>
        </w:rPr>
      </w:pPr>
    </w:p>
    <w:p w:rsidR="00D53F38" w:rsidRDefault="00D53F38">
      <w:pPr>
        <w:adjustRightInd w:val="0"/>
        <w:snapToGrid w:val="0"/>
        <w:spacing w:line="680" w:lineRule="exact"/>
        <w:rPr>
          <w:szCs w:val="32"/>
        </w:rPr>
      </w:pPr>
    </w:p>
    <w:p w:rsidR="00D53F38" w:rsidRDefault="00D53F38">
      <w:pPr>
        <w:adjustRightInd w:val="0"/>
        <w:snapToGrid w:val="0"/>
        <w:spacing w:line="640" w:lineRule="exact"/>
        <w:rPr>
          <w:szCs w:val="32"/>
        </w:rPr>
      </w:pPr>
    </w:p>
    <w:p w:rsidR="00D53F38" w:rsidRDefault="00D53F38">
      <w:pPr>
        <w:adjustRightInd w:val="0"/>
        <w:snapToGrid w:val="0"/>
        <w:spacing w:line="640" w:lineRule="exact"/>
        <w:rPr>
          <w:szCs w:val="32"/>
        </w:rPr>
      </w:pPr>
    </w:p>
    <w:p w:rsidR="00D53F38" w:rsidRDefault="00C845CC">
      <w:pPr>
        <w:jc w:val="center"/>
        <w:rPr>
          <w:szCs w:val="32"/>
        </w:rPr>
      </w:pPr>
      <w:r>
        <w:rPr>
          <w:szCs w:val="32"/>
        </w:rPr>
        <w:t>德政交〔</w:t>
      </w:r>
      <w:r>
        <w:rPr>
          <w:szCs w:val="32"/>
        </w:rPr>
        <w:t>202</w:t>
      </w:r>
      <w:r>
        <w:rPr>
          <w:rFonts w:hint="eastAsia"/>
          <w:szCs w:val="32"/>
        </w:rPr>
        <w:t>3</w:t>
      </w:r>
      <w:r>
        <w:rPr>
          <w:szCs w:val="32"/>
        </w:rPr>
        <w:t>〕</w:t>
      </w:r>
      <w:r>
        <w:rPr>
          <w:rFonts w:hint="eastAsia"/>
          <w:szCs w:val="32"/>
        </w:rPr>
        <w:t>62</w:t>
      </w:r>
      <w:r>
        <w:rPr>
          <w:szCs w:val="32"/>
        </w:rPr>
        <w:t>号</w:t>
      </w:r>
    </w:p>
    <w:p w:rsidR="00D53F38" w:rsidRDefault="00D53F38">
      <w:pPr>
        <w:spacing w:line="610" w:lineRule="exact"/>
        <w:rPr>
          <w:b/>
          <w:bCs/>
          <w:sz w:val="24"/>
        </w:rPr>
      </w:pPr>
    </w:p>
    <w:p w:rsidR="00D53F38" w:rsidRDefault="00C845CC">
      <w:pPr>
        <w:spacing w:line="57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德化县交通运输局关于</w:t>
      </w:r>
      <w:r>
        <w:rPr>
          <w:rFonts w:eastAsia="方正小标宋简体" w:hint="eastAsia"/>
          <w:bCs/>
          <w:sz w:val="44"/>
          <w:szCs w:val="44"/>
        </w:rPr>
        <w:t>开展</w:t>
      </w:r>
      <w:r>
        <w:rPr>
          <w:rFonts w:eastAsia="方正小标宋简体" w:hint="eastAsia"/>
          <w:bCs/>
          <w:sz w:val="44"/>
          <w:szCs w:val="44"/>
        </w:rPr>
        <w:t>2023</w:t>
      </w:r>
      <w:r>
        <w:rPr>
          <w:rFonts w:eastAsia="方正小标宋简体" w:hint="eastAsia"/>
          <w:bCs/>
          <w:sz w:val="44"/>
          <w:szCs w:val="44"/>
        </w:rPr>
        <w:t>年</w:t>
      </w:r>
    </w:p>
    <w:p w:rsidR="00D53F38" w:rsidRDefault="00C845CC">
      <w:pPr>
        <w:spacing w:line="57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第二季度安全生产大检查的通知</w:t>
      </w:r>
    </w:p>
    <w:p w:rsidR="00D53F38" w:rsidRDefault="00D53F38">
      <w:pPr>
        <w:spacing w:line="320" w:lineRule="exact"/>
        <w:rPr>
          <w:szCs w:val="32"/>
        </w:rPr>
      </w:pPr>
    </w:p>
    <w:p w:rsidR="00D53F38" w:rsidRDefault="00C845CC">
      <w:pPr>
        <w:spacing w:line="530" w:lineRule="exact"/>
        <w:rPr>
          <w:szCs w:val="32"/>
        </w:rPr>
      </w:pPr>
      <w:r>
        <w:t>县道路运输事业发展中心（地方海事发展中心）</w:t>
      </w:r>
      <w:r>
        <w:rPr>
          <w:szCs w:val="32"/>
        </w:rPr>
        <w:t>、交通运输综合执法大队</w:t>
      </w:r>
      <w:r>
        <w:rPr>
          <w:rFonts w:hint="eastAsia"/>
          <w:szCs w:val="32"/>
        </w:rPr>
        <w:t>、局各股室</w:t>
      </w:r>
      <w:r>
        <w:rPr>
          <w:szCs w:val="32"/>
        </w:rPr>
        <w:t>，各交通运输企业</w:t>
      </w:r>
      <w:r>
        <w:rPr>
          <w:rFonts w:hint="eastAsia"/>
          <w:szCs w:val="32"/>
        </w:rPr>
        <w:t>、在建交通工程参建单位</w:t>
      </w:r>
      <w:r>
        <w:rPr>
          <w:szCs w:val="32"/>
        </w:rPr>
        <w:t>：</w:t>
      </w:r>
    </w:p>
    <w:p w:rsidR="00D53F38" w:rsidRDefault="00C845CC">
      <w:pPr>
        <w:spacing w:line="530" w:lineRule="exact"/>
        <w:ind w:firstLineChars="200" w:firstLine="616"/>
        <w:rPr>
          <w:spacing w:val="-4"/>
          <w:szCs w:val="32"/>
        </w:rPr>
      </w:pPr>
      <w:r>
        <w:rPr>
          <w:spacing w:val="-4"/>
          <w:szCs w:val="32"/>
        </w:rPr>
        <w:t>为</w:t>
      </w:r>
      <w:r>
        <w:rPr>
          <w:rFonts w:hint="eastAsia"/>
          <w:spacing w:val="-4"/>
          <w:szCs w:val="32"/>
        </w:rPr>
        <w:t>进一步贯彻落实上级关于安全生产工作的部署和要求</w:t>
      </w:r>
      <w:r>
        <w:rPr>
          <w:spacing w:val="-4"/>
          <w:szCs w:val="32"/>
        </w:rPr>
        <w:t>，</w:t>
      </w:r>
      <w:r>
        <w:rPr>
          <w:rFonts w:hint="eastAsia"/>
          <w:spacing w:val="-4"/>
          <w:szCs w:val="32"/>
        </w:rPr>
        <w:t>认真抓好第二季度安全生产各项工作措施落实，补齐行业安全生产短板和漏洞，坚决</w:t>
      </w:r>
      <w:r>
        <w:rPr>
          <w:spacing w:val="-4"/>
          <w:szCs w:val="32"/>
        </w:rPr>
        <w:t>防范和遏制重特大事故，保障我县交通运输行业安全</w:t>
      </w:r>
      <w:r>
        <w:rPr>
          <w:rFonts w:hint="eastAsia"/>
          <w:spacing w:val="-4"/>
          <w:szCs w:val="32"/>
        </w:rPr>
        <w:t>持续安全</w:t>
      </w:r>
      <w:r>
        <w:rPr>
          <w:spacing w:val="-4"/>
          <w:szCs w:val="32"/>
        </w:rPr>
        <w:t>稳定。现将</w:t>
      </w:r>
      <w:r>
        <w:rPr>
          <w:rFonts w:hint="eastAsia"/>
          <w:spacing w:val="-4"/>
          <w:szCs w:val="32"/>
        </w:rPr>
        <w:t>第二季度安全生产大检查</w:t>
      </w:r>
      <w:r>
        <w:rPr>
          <w:spacing w:val="-4"/>
          <w:szCs w:val="32"/>
        </w:rPr>
        <w:t>有关事项通知如下：</w:t>
      </w:r>
    </w:p>
    <w:p w:rsidR="00D53F38" w:rsidRDefault="00C845CC">
      <w:pPr>
        <w:spacing w:line="530" w:lineRule="exact"/>
        <w:ind w:firstLineChars="200" w:firstLine="616"/>
        <w:rPr>
          <w:rFonts w:eastAsia="黑体"/>
          <w:spacing w:val="-4"/>
          <w:szCs w:val="32"/>
        </w:rPr>
      </w:pPr>
      <w:r>
        <w:rPr>
          <w:rFonts w:eastAsia="黑体"/>
          <w:spacing w:val="-4"/>
          <w:szCs w:val="32"/>
        </w:rPr>
        <w:t>一、总体要求</w:t>
      </w:r>
    </w:p>
    <w:p w:rsidR="00D53F38" w:rsidRDefault="00C845CC">
      <w:pPr>
        <w:spacing w:line="530" w:lineRule="exact"/>
        <w:ind w:firstLineChars="200" w:firstLine="616"/>
        <w:rPr>
          <w:spacing w:val="-4"/>
          <w:szCs w:val="32"/>
        </w:rPr>
      </w:pPr>
      <w:r>
        <w:rPr>
          <w:spacing w:val="-4"/>
          <w:szCs w:val="32"/>
        </w:rPr>
        <w:t>深入贯彻落</w:t>
      </w:r>
      <w:proofErr w:type="gramStart"/>
      <w:r>
        <w:rPr>
          <w:spacing w:val="-4"/>
          <w:szCs w:val="32"/>
        </w:rPr>
        <w:t>实习近</w:t>
      </w:r>
      <w:proofErr w:type="gramEnd"/>
      <w:r>
        <w:rPr>
          <w:spacing w:val="-4"/>
          <w:szCs w:val="32"/>
        </w:rPr>
        <w:t>平总书记</w:t>
      </w:r>
      <w:r>
        <w:rPr>
          <w:rFonts w:hint="eastAsia"/>
          <w:spacing w:val="-4"/>
          <w:szCs w:val="32"/>
        </w:rPr>
        <w:t>关于“</w:t>
      </w:r>
      <w:r>
        <w:rPr>
          <w:rFonts w:hint="eastAsia"/>
          <w:spacing w:val="-4"/>
          <w:szCs w:val="32"/>
        </w:rPr>
        <w:t>2</w:t>
      </w:r>
      <w:r>
        <w:rPr>
          <w:spacing w:val="-4"/>
          <w:szCs w:val="32"/>
        </w:rPr>
        <w:t>·</w:t>
      </w:r>
      <w:r>
        <w:rPr>
          <w:rFonts w:hint="eastAsia"/>
          <w:spacing w:val="-4"/>
          <w:szCs w:val="32"/>
        </w:rPr>
        <w:t>22</w:t>
      </w:r>
      <w:r>
        <w:rPr>
          <w:rFonts w:hint="eastAsia"/>
          <w:spacing w:val="-4"/>
          <w:szCs w:val="32"/>
        </w:rPr>
        <w:t>”内蒙古阿拉善煤矿坍塌事故</w:t>
      </w:r>
      <w:r>
        <w:rPr>
          <w:spacing w:val="-4"/>
          <w:szCs w:val="32"/>
        </w:rPr>
        <w:t>的重要指示</w:t>
      </w:r>
      <w:r>
        <w:rPr>
          <w:rFonts w:hint="eastAsia"/>
          <w:spacing w:val="-4"/>
          <w:szCs w:val="32"/>
        </w:rPr>
        <w:t>批示</w:t>
      </w:r>
      <w:r>
        <w:rPr>
          <w:spacing w:val="-4"/>
          <w:szCs w:val="32"/>
        </w:rPr>
        <w:t>精神</w:t>
      </w:r>
      <w:r>
        <w:rPr>
          <w:rFonts w:hint="eastAsia"/>
          <w:spacing w:val="-4"/>
          <w:szCs w:val="32"/>
        </w:rPr>
        <w:t>和市第十七届人大二次会议有关标准化提升行动的决策部署</w:t>
      </w:r>
      <w:r>
        <w:rPr>
          <w:spacing w:val="-4"/>
          <w:szCs w:val="32"/>
        </w:rPr>
        <w:t>，按照国家和省、市、</w:t>
      </w:r>
      <w:proofErr w:type="gramStart"/>
      <w:r>
        <w:rPr>
          <w:spacing w:val="-4"/>
          <w:szCs w:val="32"/>
        </w:rPr>
        <w:t>县关于</w:t>
      </w:r>
      <w:proofErr w:type="gramEnd"/>
      <w:r>
        <w:rPr>
          <w:spacing w:val="-4"/>
          <w:szCs w:val="32"/>
        </w:rPr>
        <w:t>安全生产</w:t>
      </w:r>
      <w:r>
        <w:rPr>
          <w:rFonts w:hint="eastAsia"/>
          <w:spacing w:val="-4"/>
          <w:szCs w:val="32"/>
        </w:rPr>
        <w:t>工作</w:t>
      </w:r>
      <w:r>
        <w:rPr>
          <w:spacing w:val="-4"/>
          <w:szCs w:val="32"/>
        </w:rPr>
        <w:t>的部署要求，</w:t>
      </w:r>
      <w:r>
        <w:rPr>
          <w:kern w:val="0"/>
          <w:szCs w:val="32"/>
        </w:rPr>
        <w:t>以落实企业安全生产主体责任为核心，以提高企业</w:t>
      </w:r>
      <w:r>
        <w:rPr>
          <w:kern w:val="0"/>
          <w:szCs w:val="32"/>
        </w:rPr>
        <w:lastRenderedPageBreak/>
        <w:t>本质安全水平为重点，</w:t>
      </w:r>
      <w:r>
        <w:rPr>
          <w:rFonts w:hint="eastAsia"/>
          <w:kern w:val="0"/>
          <w:szCs w:val="32"/>
        </w:rPr>
        <w:t>开展安全生产大检查，</w:t>
      </w:r>
      <w:r>
        <w:rPr>
          <w:kern w:val="0"/>
          <w:szCs w:val="32"/>
        </w:rPr>
        <w:t>推动</w:t>
      </w:r>
      <w:r>
        <w:rPr>
          <w:rFonts w:hint="eastAsia"/>
          <w:kern w:val="0"/>
          <w:szCs w:val="32"/>
        </w:rPr>
        <w:t>我县交通运输</w:t>
      </w:r>
      <w:r>
        <w:rPr>
          <w:kern w:val="0"/>
          <w:szCs w:val="32"/>
        </w:rPr>
        <w:t>企业进一步增强安全生产主体责任意识、完善规章制度、</w:t>
      </w:r>
      <w:proofErr w:type="gramStart"/>
      <w:r>
        <w:rPr>
          <w:rFonts w:hint="eastAsia"/>
          <w:kern w:val="0"/>
          <w:szCs w:val="32"/>
        </w:rPr>
        <w:t>落实落细</w:t>
      </w:r>
      <w:r>
        <w:rPr>
          <w:kern w:val="0"/>
          <w:szCs w:val="32"/>
        </w:rPr>
        <w:t>安全生产</w:t>
      </w:r>
      <w:proofErr w:type="gramEnd"/>
      <w:r>
        <w:rPr>
          <w:kern w:val="0"/>
          <w:szCs w:val="32"/>
        </w:rPr>
        <w:t>各项措施</w:t>
      </w:r>
      <w:r>
        <w:rPr>
          <w:rFonts w:hint="eastAsia"/>
          <w:kern w:val="0"/>
          <w:szCs w:val="32"/>
        </w:rPr>
        <w:t>。</w:t>
      </w:r>
    </w:p>
    <w:p w:rsidR="00D53F38" w:rsidRDefault="00C845CC">
      <w:pPr>
        <w:spacing w:line="530" w:lineRule="exact"/>
        <w:ind w:firstLineChars="200" w:firstLine="616"/>
        <w:rPr>
          <w:rFonts w:eastAsia="黑体"/>
          <w:spacing w:val="-4"/>
          <w:szCs w:val="32"/>
        </w:rPr>
      </w:pPr>
      <w:r>
        <w:rPr>
          <w:rFonts w:eastAsia="黑体"/>
          <w:spacing w:val="-4"/>
          <w:szCs w:val="32"/>
        </w:rPr>
        <w:t>二、检查方式和时间</w:t>
      </w:r>
    </w:p>
    <w:p w:rsidR="00D53F38" w:rsidRDefault="00C845CC">
      <w:pPr>
        <w:spacing w:line="530" w:lineRule="exact"/>
        <w:ind w:firstLineChars="200" w:firstLine="616"/>
        <w:rPr>
          <w:spacing w:val="-4"/>
          <w:szCs w:val="32"/>
        </w:rPr>
      </w:pPr>
      <w:r>
        <w:rPr>
          <w:spacing w:val="-4"/>
          <w:szCs w:val="32"/>
        </w:rPr>
        <w:t>即日起至</w:t>
      </w:r>
      <w:r>
        <w:rPr>
          <w:rFonts w:hint="eastAsia"/>
          <w:spacing w:val="-4"/>
          <w:szCs w:val="32"/>
        </w:rPr>
        <w:t>6</w:t>
      </w:r>
      <w:r>
        <w:rPr>
          <w:spacing w:val="-4"/>
          <w:szCs w:val="32"/>
        </w:rPr>
        <w:t>月</w:t>
      </w:r>
      <w:r>
        <w:rPr>
          <w:rFonts w:hint="eastAsia"/>
          <w:spacing w:val="-4"/>
          <w:szCs w:val="32"/>
        </w:rPr>
        <w:t>中旬</w:t>
      </w:r>
      <w:r>
        <w:rPr>
          <w:spacing w:val="-4"/>
          <w:szCs w:val="32"/>
        </w:rPr>
        <w:t>，</w:t>
      </w:r>
      <w:r>
        <w:rPr>
          <w:rFonts w:hint="eastAsia"/>
          <w:spacing w:val="-4"/>
          <w:szCs w:val="32"/>
        </w:rPr>
        <w:t>县交通运输局成立专项</w:t>
      </w:r>
      <w:r>
        <w:rPr>
          <w:spacing w:val="-4"/>
          <w:szCs w:val="32"/>
        </w:rPr>
        <w:t>检查组采取</w:t>
      </w:r>
      <w:r>
        <w:rPr>
          <w:spacing w:val="-4"/>
          <w:szCs w:val="32"/>
        </w:rPr>
        <w:t>“</w:t>
      </w:r>
      <w:r>
        <w:rPr>
          <w:spacing w:val="-4"/>
          <w:szCs w:val="32"/>
        </w:rPr>
        <w:t>四</w:t>
      </w:r>
      <w:proofErr w:type="gramStart"/>
      <w:r>
        <w:rPr>
          <w:spacing w:val="-4"/>
          <w:szCs w:val="32"/>
        </w:rPr>
        <w:t>不</w:t>
      </w:r>
      <w:proofErr w:type="gramEnd"/>
      <w:r>
        <w:rPr>
          <w:spacing w:val="-4"/>
          <w:szCs w:val="32"/>
        </w:rPr>
        <w:t>两直</w:t>
      </w:r>
      <w:r>
        <w:rPr>
          <w:spacing w:val="-4"/>
          <w:szCs w:val="32"/>
        </w:rPr>
        <w:t>”</w:t>
      </w:r>
      <w:r>
        <w:rPr>
          <w:spacing w:val="-4"/>
          <w:szCs w:val="32"/>
        </w:rPr>
        <w:t>方式</w:t>
      </w:r>
      <w:r>
        <w:rPr>
          <w:rFonts w:hint="eastAsia"/>
          <w:spacing w:val="-4"/>
          <w:szCs w:val="32"/>
        </w:rPr>
        <w:t>对交通运输行业各领域开展监督检查。</w:t>
      </w:r>
    </w:p>
    <w:p w:rsidR="00D53F38" w:rsidRDefault="00C845CC">
      <w:pPr>
        <w:spacing w:line="530" w:lineRule="exact"/>
        <w:ind w:firstLineChars="200" w:firstLine="616"/>
        <w:rPr>
          <w:rFonts w:eastAsia="黑体"/>
          <w:spacing w:val="-4"/>
          <w:szCs w:val="32"/>
        </w:rPr>
      </w:pPr>
      <w:r>
        <w:rPr>
          <w:rFonts w:eastAsia="黑体"/>
          <w:spacing w:val="-4"/>
          <w:szCs w:val="32"/>
        </w:rPr>
        <w:t>三、检查范围</w:t>
      </w:r>
    </w:p>
    <w:p w:rsidR="00D53F38" w:rsidRDefault="00C845CC">
      <w:pPr>
        <w:spacing w:line="530" w:lineRule="exact"/>
        <w:ind w:firstLineChars="200" w:firstLine="616"/>
        <w:rPr>
          <w:spacing w:val="-4"/>
          <w:szCs w:val="32"/>
        </w:rPr>
      </w:pPr>
      <w:r>
        <w:rPr>
          <w:spacing w:val="-4"/>
          <w:szCs w:val="32"/>
        </w:rPr>
        <w:t>全县交通运输企业，主要包括道路客货运输、客运站、城市公交</w:t>
      </w:r>
      <w:r>
        <w:rPr>
          <w:rFonts w:hint="eastAsia"/>
          <w:spacing w:val="-4"/>
          <w:szCs w:val="32"/>
        </w:rPr>
        <w:t>、</w:t>
      </w:r>
      <w:r>
        <w:rPr>
          <w:spacing w:val="-4"/>
          <w:szCs w:val="32"/>
        </w:rPr>
        <w:t>出租</w:t>
      </w:r>
      <w:r>
        <w:rPr>
          <w:rFonts w:hint="eastAsia"/>
          <w:spacing w:val="-4"/>
          <w:szCs w:val="32"/>
        </w:rPr>
        <w:t>汽车、已备案</w:t>
      </w:r>
      <w:r>
        <w:rPr>
          <w:spacing w:val="-4"/>
          <w:szCs w:val="32"/>
        </w:rPr>
        <w:t>机动车维修</w:t>
      </w:r>
      <w:r>
        <w:rPr>
          <w:rFonts w:hint="eastAsia"/>
          <w:spacing w:val="-4"/>
          <w:szCs w:val="32"/>
        </w:rPr>
        <w:t>企业</w:t>
      </w:r>
      <w:r>
        <w:rPr>
          <w:spacing w:val="-4"/>
          <w:szCs w:val="32"/>
        </w:rPr>
        <w:t>、驾培机构、在建</w:t>
      </w:r>
      <w:r>
        <w:rPr>
          <w:rFonts w:hint="eastAsia"/>
          <w:spacing w:val="-4"/>
          <w:szCs w:val="32"/>
        </w:rPr>
        <w:t>交通</w:t>
      </w:r>
      <w:r>
        <w:rPr>
          <w:spacing w:val="-4"/>
          <w:szCs w:val="32"/>
        </w:rPr>
        <w:t>工程等。</w:t>
      </w:r>
    </w:p>
    <w:p w:rsidR="00D53F38" w:rsidRDefault="00C845CC">
      <w:pPr>
        <w:spacing w:line="530" w:lineRule="exact"/>
        <w:ind w:firstLineChars="200" w:firstLine="616"/>
        <w:rPr>
          <w:rFonts w:eastAsia="黑体"/>
          <w:spacing w:val="-4"/>
          <w:szCs w:val="32"/>
        </w:rPr>
      </w:pPr>
      <w:r>
        <w:rPr>
          <w:rFonts w:eastAsia="黑体"/>
          <w:spacing w:val="-4"/>
          <w:szCs w:val="32"/>
        </w:rPr>
        <w:t>四、检查内容</w:t>
      </w:r>
    </w:p>
    <w:p w:rsidR="00D53F38" w:rsidRDefault="00C845CC">
      <w:pPr>
        <w:adjustRightInd w:val="0"/>
        <w:snapToGrid w:val="0"/>
        <w:spacing w:line="530" w:lineRule="exact"/>
        <w:ind w:firstLineChars="200" w:firstLine="618"/>
        <w:rPr>
          <w:rFonts w:eastAsia="楷体_GB2312"/>
          <w:b/>
          <w:bCs/>
          <w:spacing w:val="-4"/>
          <w:szCs w:val="32"/>
        </w:rPr>
      </w:pPr>
      <w:r>
        <w:rPr>
          <w:rFonts w:eastAsia="楷体_GB2312"/>
          <w:b/>
          <w:bCs/>
          <w:spacing w:val="-4"/>
          <w:szCs w:val="32"/>
        </w:rPr>
        <w:t>（一）</w:t>
      </w:r>
      <w:r>
        <w:rPr>
          <w:rFonts w:eastAsia="楷体_GB2312" w:hint="eastAsia"/>
          <w:b/>
          <w:bCs/>
          <w:spacing w:val="-4"/>
          <w:szCs w:val="32"/>
        </w:rPr>
        <w:t>道路运输领域</w:t>
      </w:r>
    </w:p>
    <w:p w:rsidR="00D53F38" w:rsidRDefault="00C845CC">
      <w:pPr>
        <w:adjustRightInd w:val="0"/>
        <w:snapToGrid w:val="0"/>
        <w:spacing w:line="530" w:lineRule="exact"/>
        <w:ind w:firstLineChars="200" w:firstLine="616"/>
        <w:rPr>
          <w:spacing w:val="-4"/>
          <w:szCs w:val="32"/>
        </w:rPr>
      </w:pPr>
      <w:r>
        <w:rPr>
          <w:rFonts w:hint="eastAsia"/>
          <w:spacing w:val="-4"/>
          <w:szCs w:val="32"/>
        </w:rPr>
        <w:t>各运输企业安全生产标准化提升推进、汛期安全生产工作、日常安全生产教育培训、消防安全工作、“</w:t>
      </w:r>
      <w:r>
        <w:rPr>
          <w:rFonts w:hint="eastAsia"/>
          <w:spacing w:val="-4"/>
          <w:szCs w:val="32"/>
        </w:rPr>
        <w:t>4</w:t>
      </w:r>
      <w:r>
        <w:rPr>
          <w:spacing w:val="-4"/>
          <w:szCs w:val="32"/>
        </w:rPr>
        <w:t>·</w:t>
      </w:r>
      <w:r>
        <w:rPr>
          <w:rFonts w:hint="eastAsia"/>
          <w:spacing w:val="-4"/>
          <w:szCs w:val="32"/>
        </w:rPr>
        <w:t>15</w:t>
      </w:r>
      <w:r>
        <w:rPr>
          <w:rFonts w:hint="eastAsia"/>
          <w:spacing w:val="-4"/>
          <w:szCs w:val="32"/>
        </w:rPr>
        <w:t>”国家安全宣传教育、客货运输企业车辆动态监控及车辆技术管理、</w:t>
      </w:r>
      <w:r>
        <w:rPr>
          <w:spacing w:val="-4"/>
          <w:szCs w:val="32"/>
        </w:rPr>
        <w:t>客运站</w:t>
      </w:r>
      <w:r>
        <w:rPr>
          <w:spacing w:val="-4"/>
          <w:szCs w:val="32"/>
        </w:rPr>
        <w:t>“</w:t>
      </w:r>
      <w:r>
        <w:rPr>
          <w:spacing w:val="-4"/>
          <w:szCs w:val="32"/>
        </w:rPr>
        <w:t>三</w:t>
      </w:r>
      <w:proofErr w:type="gramStart"/>
      <w:r>
        <w:rPr>
          <w:spacing w:val="-4"/>
          <w:szCs w:val="32"/>
        </w:rPr>
        <w:t>不</w:t>
      </w:r>
      <w:proofErr w:type="gramEnd"/>
      <w:r>
        <w:rPr>
          <w:spacing w:val="-4"/>
          <w:szCs w:val="32"/>
        </w:rPr>
        <w:t>进站、</w:t>
      </w:r>
      <w:r>
        <w:rPr>
          <w:rFonts w:hint="eastAsia"/>
          <w:spacing w:val="-4"/>
          <w:szCs w:val="32"/>
        </w:rPr>
        <w:t>六</w:t>
      </w:r>
      <w:r>
        <w:rPr>
          <w:spacing w:val="-4"/>
          <w:szCs w:val="32"/>
        </w:rPr>
        <w:t>不出站</w:t>
      </w:r>
      <w:r>
        <w:rPr>
          <w:spacing w:val="-4"/>
          <w:szCs w:val="32"/>
        </w:rPr>
        <w:t>”</w:t>
      </w:r>
      <w:r>
        <w:rPr>
          <w:spacing w:val="-4"/>
          <w:szCs w:val="32"/>
        </w:rPr>
        <w:t>执行</w:t>
      </w:r>
      <w:r>
        <w:rPr>
          <w:rFonts w:hint="eastAsia"/>
          <w:spacing w:val="-4"/>
          <w:szCs w:val="32"/>
        </w:rPr>
        <w:t>、驾</w:t>
      </w:r>
      <w:proofErr w:type="gramStart"/>
      <w:r>
        <w:rPr>
          <w:rFonts w:hint="eastAsia"/>
          <w:spacing w:val="-4"/>
          <w:szCs w:val="32"/>
        </w:rPr>
        <w:t>培机构</w:t>
      </w:r>
      <w:proofErr w:type="gramEnd"/>
      <w:r>
        <w:rPr>
          <w:rFonts w:hint="eastAsia"/>
          <w:spacing w:val="-4"/>
          <w:szCs w:val="32"/>
        </w:rPr>
        <w:t>教学现场管理、维修企业作业场所管理等工作落实情况（详见附件）。</w:t>
      </w:r>
    </w:p>
    <w:p w:rsidR="00D53F38" w:rsidRDefault="00C845CC">
      <w:pPr>
        <w:adjustRightInd w:val="0"/>
        <w:snapToGrid w:val="0"/>
        <w:spacing w:line="530" w:lineRule="exact"/>
        <w:ind w:firstLineChars="200" w:firstLine="618"/>
        <w:rPr>
          <w:rFonts w:eastAsia="楷体_GB2312"/>
          <w:b/>
          <w:spacing w:val="-4"/>
          <w:szCs w:val="32"/>
        </w:rPr>
      </w:pPr>
      <w:r>
        <w:rPr>
          <w:rFonts w:eastAsia="楷体_GB2312"/>
          <w:b/>
          <w:spacing w:val="-4"/>
          <w:szCs w:val="32"/>
        </w:rPr>
        <w:t>（二）</w:t>
      </w:r>
      <w:r>
        <w:rPr>
          <w:rFonts w:eastAsia="楷体_GB2312" w:hint="eastAsia"/>
          <w:b/>
          <w:spacing w:val="-4"/>
          <w:szCs w:val="32"/>
        </w:rPr>
        <w:t>内河水上交通领域</w:t>
      </w:r>
    </w:p>
    <w:p w:rsidR="00D53F38" w:rsidRDefault="00C845CC">
      <w:pPr>
        <w:adjustRightInd w:val="0"/>
        <w:snapToGrid w:val="0"/>
        <w:spacing w:line="530" w:lineRule="exact"/>
        <w:ind w:firstLineChars="200" w:firstLine="616"/>
        <w:rPr>
          <w:spacing w:val="-4"/>
          <w:szCs w:val="32"/>
        </w:rPr>
      </w:pPr>
      <w:r>
        <w:rPr>
          <w:spacing w:val="-4"/>
          <w:szCs w:val="32"/>
        </w:rPr>
        <w:t>相关单位安全生产主体责任落实</w:t>
      </w:r>
      <w:r>
        <w:rPr>
          <w:rFonts w:hint="eastAsia"/>
          <w:spacing w:val="-4"/>
          <w:szCs w:val="32"/>
        </w:rPr>
        <w:t>情况；内河水上“三无”船舶和非客运船舶非法载客整治情况</w:t>
      </w:r>
      <w:r>
        <w:rPr>
          <w:szCs w:val="32"/>
        </w:rPr>
        <w:t>。</w:t>
      </w:r>
    </w:p>
    <w:p w:rsidR="00D53F38" w:rsidRDefault="00C845CC">
      <w:pPr>
        <w:adjustRightInd w:val="0"/>
        <w:snapToGrid w:val="0"/>
        <w:spacing w:line="530" w:lineRule="exact"/>
        <w:ind w:firstLineChars="200" w:firstLine="618"/>
        <w:rPr>
          <w:rFonts w:ascii="楷体_GB2312" w:eastAsia="楷体_GB2312"/>
          <w:b/>
          <w:bCs/>
          <w:spacing w:val="-4"/>
          <w:szCs w:val="32"/>
        </w:rPr>
      </w:pPr>
      <w:r>
        <w:rPr>
          <w:rFonts w:ascii="楷体_GB2312" w:eastAsia="楷体_GB2312" w:hint="eastAsia"/>
          <w:b/>
          <w:bCs/>
          <w:spacing w:val="-4"/>
          <w:szCs w:val="32"/>
        </w:rPr>
        <w:t>（三）交通建设工程领域</w:t>
      </w:r>
    </w:p>
    <w:p w:rsidR="00D53F38" w:rsidRDefault="00C845CC">
      <w:pPr>
        <w:adjustRightInd w:val="0"/>
        <w:snapToGrid w:val="0"/>
        <w:spacing w:line="530" w:lineRule="exact"/>
        <w:ind w:firstLineChars="200" w:firstLine="616"/>
        <w:rPr>
          <w:szCs w:val="32"/>
        </w:rPr>
      </w:pPr>
      <w:r>
        <w:rPr>
          <w:rFonts w:hint="eastAsia"/>
          <w:spacing w:val="-4"/>
          <w:szCs w:val="32"/>
        </w:rPr>
        <w:t>汛期安全防范工作落实，包括应急预案制定与修订、应急物资储备等；</w:t>
      </w:r>
      <w:r>
        <w:rPr>
          <w:spacing w:val="-4"/>
          <w:szCs w:val="32"/>
        </w:rPr>
        <w:t>落实交通建设质量安全管理</w:t>
      </w:r>
      <w:r>
        <w:rPr>
          <w:spacing w:val="-4"/>
          <w:szCs w:val="32"/>
        </w:rPr>
        <w:t>“</w:t>
      </w:r>
      <w:r>
        <w:rPr>
          <w:spacing w:val="-4"/>
          <w:szCs w:val="32"/>
        </w:rPr>
        <w:t>五项制度</w:t>
      </w:r>
      <w:r>
        <w:rPr>
          <w:spacing w:val="-4"/>
          <w:szCs w:val="32"/>
        </w:rPr>
        <w:t>”</w:t>
      </w:r>
      <w:r>
        <w:rPr>
          <w:spacing w:val="-4"/>
          <w:szCs w:val="32"/>
        </w:rPr>
        <w:t>情况；落实</w:t>
      </w:r>
      <w:r>
        <w:rPr>
          <w:spacing w:val="-4"/>
          <w:szCs w:val="32"/>
        </w:rPr>
        <w:t>“</w:t>
      </w:r>
      <w:r>
        <w:rPr>
          <w:spacing w:val="-4"/>
          <w:szCs w:val="32"/>
        </w:rPr>
        <w:t>防坍</w:t>
      </w:r>
      <w:r>
        <w:rPr>
          <w:spacing w:val="-4"/>
          <w:szCs w:val="32"/>
        </w:rPr>
        <w:lastRenderedPageBreak/>
        <w:t>塌、防坠落、反三违</w:t>
      </w:r>
      <w:r>
        <w:rPr>
          <w:spacing w:val="-4"/>
          <w:szCs w:val="32"/>
        </w:rPr>
        <w:t>”</w:t>
      </w:r>
      <w:r>
        <w:rPr>
          <w:spacing w:val="-4"/>
          <w:szCs w:val="32"/>
        </w:rPr>
        <w:t>情况；起重机械、吊罐、脚手架等设施设备的安全状况等现场施工安全防护情况；开展桥梁高大支架、模板，架桥设备及高空作业专项检查情况等</w:t>
      </w:r>
      <w:r>
        <w:rPr>
          <w:rFonts w:hint="eastAsia"/>
          <w:szCs w:val="32"/>
        </w:rPr>
        <w:t>。</w:t>
      </w:r>
    </w:p>
    <w:p w:rsidR="00D53F38" w:rsidRDefault="00C845CC">
      <w:pPr>
        <w:spacing w:line="530" w:lineRule="exact"/>
        <w:ind w:firstLineChars="200" w:firstLine="616"/>
        <w:rPr>
          <w:rFonts w:eastAsia="黑体"/>
          <w:spacing w:val="-4"/>
          <w:szCs w:val="32"/>
        </w:rPr>
      </w:pPr>
      <w:r>
        <w:rPr>
          <w:rFonts w:eastAsia="黑体"/>
          <w:spacing w:val="-4"/>
          <w:szCs w:val="32"/>
        </w:rPr>
        <w:t>五、分组情况</w:t>
      </w:r>
    </w:p>
    <w:p w:rsidR="00D53F38" w:rsidRDefault="00C845CC">
      <w:pPr>
        <w:spacing w:line="530" w:lineRule="exact"/>
        <w:ind w:firstLineChars="200" w:firstLine="634"/>
        <w:rPr>
          <w:rFonts w:eastAsia="楷体_GB2312"/>
          <w:b/>
          <w:szCs w:val="32"/>
        </w:rPr>
      </w:pPr>
      <w:r>
        <w:rPr>
          <w:rFonts w:eastAsia="楷体_GB2312"/>
          <w:b/>
          <w:szCs w:val="32"/>
        </w:rPr>
        <w:t>1.</w:t>
      </w:r>
      <w:r>
        <w:rPr>
          <w:rFonts w:eastAsia="楷体_GB2312"/>
          <w:b/>
          <w:szCs w:val="32"/>
        </w:rPr>
        <w:t>第一组</w:t>
      </w:r>
    </w:p>
    <w:p w:rsidR="00D53F38" w:rsidRDefault="00C845CC">
      <w:pPr>
        <w:spacing w:line="530" w:lineRule="exact"/>
        <w:ind w:firstLineChars="200" w:firstLine="632"/>
        <w:rPr>
          <w:szCs w:val="32"/>
        </w:rPr>
      </w:pPr>
      <w:r>
        <w:rPr>
          <w:szCs w:val="32"/>
        </w:rPr>
        <w:t>带队领导：</w:t>
      </w:r>
      <w:r>
        <w:rPr>
          <w:rFonts w:hint="eastAsia"/>
          <w:szCs w:val="32"/>
        </w:rPr>
        <w:t>黄全忠</w:t>
      </w:r>
      <w:r>
        <w:rPr>
          <w:szCs w:val="32"/>
        </w:rPr>
        <w:t xml:space="preserve">  </w:t>
      </w:r>
      <w:r>
        <w:rPr>
          <w:rFonts w:hint="eastAsia"/>
          <w:szCs w:val="32"/>
        </w:rPr>
        <w:t>蒋剑麟</w:t>
      </w:r>
    </w:p>
    <w:p w:rsidR="00D53F38" w:rsidRDefault="00C845CC">
      <w:pPr>
        <w:tabs>
          <w:tab w:val="left" w:pos="1134"/>
          <w:tab w:val="left" w:pos="1418"/>
          <w:tab w:val="left" w:pos="1560"/>
        </w:tabs>
        <w:spacing w:line="530" w:lineRule="exact"/>
        <w:ind w:firstLineChars="200" w:firstLine="632"/>
        <w:rPr>
          <w:szCs w:val="32"/>
        </w:rPr>
      </w:pPr>
      <w:r>
        <w:rPr>
          <w:szCs w:val="32"/>
        </w:rPr>
        <w:t>成</w:t>
      </w:r>
      <w:r>
        <w:rPr>
          <w:szCs w:val="32"/>
        </w:rPr>
        <w:t xml:space="preserve">  </w:t>
      </w:r>
      <w:r>
        <w:rPr>
          <w:rFonts w:hint="eastAsia"/>
          <w:szCs w:val="32"/>
        </w:rPr>
        <w:t xml:space="preserve"> </w:t>
      </w:r>
      <w:r>
        <w:rPr>
          <w:szCs w:val="32"/>
        </w:rPr>
        <w:t xml:space="preserve"> </w:t>
      </w:r>
      <w:r>
        <w:rPr>
          <w:szCs w:val="32"/>
        </w:rPr>
        <w:t>员：</w:t>
      </w:r>
      <w:proofErr w:type="gramStart"/>
      <w:r>
        <w:rPr>
          <w:szCs w:val="32"/>
        </w:rPr>
        <w:t>苏清锦</w:t>
      </w:r>
      <w:proofErr w:type="gramEnd"/>
      <w:r>
        <w:rPr>
          <w:rFonts w:hint="eastAsia"/>
          <w:szCs w:val="32"/>
        </w:rPr>
        <w:t xml:space="preserve">  </w:t>
      </w:r>
      <w:r>
        <w:rPr>
          <w:rFonts w:hint="eastAsia"/>
          <w:szCs w:val="32"/>
        </w:rPr>
        <w:t>梁智勇</w:t>
      </w:r>
      <w:r>
        <w:rPr>
          <w:rFonts w:hint="eastAsia"/>
          <w:szCs w:val="32"/>
        </w:rPr>
        <w:t xml:space="preserve">  </w:t>
      </w:r>
      <w:proofErr w:type="gramStart"/>
      <w:r>
        <w:rPr>
          <w:rFonts w:hint="eastAsia"/>
          <w:szCs w:val="32"/>
        </w:rPr>
        <w:t>寇宝生</w:t>
      </w:r>
      <w:proofErr w:type="gramEnd"/>
      <w:r>
        <w:rPr>
          <w:rFonts w:hint="eastAsia"/>
          <w:szCs w:val="32"/>
        </w:rPr>
        <w:t xml:space="preserve">  </w:t>
      </w:r>
      <w:r>
        <w:rPr>
          <w:rFonts w:hint="eastAsia"/>
          <w:szCs w:val="32"/>
        </w:rPr>
        <w:t>王福生</w:t>
      </w:r>
      <w:r>
        <w:rPr>
          <w:szCs w:val="32"/>
        </w:rPr>
        <w:t>及执法大队</w:t>
      </w:r>
      <w:r>
        <w:rPr>
          <w:rFonts w:hint="eastAsia"/>
          <w:szCs w:val="32"/>
        </w:rPr>
        <w:t xml:space="preserve"> </w:t>
      </w:r>
    </w:p>
    <w:p w:rsidR="00D53F38" w:rsidRDefault="00C845CC">
      <w:pPr>
        <w:tabs>
          <w:tab w:val="left" w:pos="1134"/>
          <w:tab w:val="left" w:pos="1418"/>
          <w:tab w:val="left" w:pos="1560"/>
        </w:tabs>
        <w:spacing w:line="530" w:lineRule="exact"/>
        <w:rPr>
          <w:szCs w:val="32"/>
        </w:rPr>
      </w:pPr>
      <w:r>
        <w:rPr>
          <w:rFonts w:hint="eastAsia"/>
          <w:szCs w:val="32"/>
        </w:rPr>
        <w:t>1</w:t>
      </w:r>
      <w:r>
        <w:rPr>
          <w:szCs w:val="32"/>
        </w:rPr>
        <w:t>名执法人员</w:t>
      </w:r>
    </w:p>
    <w:p w:rsidR="00D53F38" w:rsidRDefault="00C845CC">
      <w:pPr>
        <w:tabs>
          <w:tab w:val="left" w:pos="1134"/>
          <w:tab w:val="left" w:pos="1418"/>
          <w:tab w:val="left" w:pos="1560"/>
        </w:tabs>
        <w:spacing w:line="530" w:lineRule="exact"/>
        <w:ind w:firstLineChars="200" w:firstLine="632"/>
        <w:rPr>
          <w:szCs w:val="32"/>
        </w:rPr>
      </w:pPr>
      <w:r>
        <w:rPr>
          <w:szCs w:val="32"/>
        </w:rPr>
        <w:t>记</w:t>
      </w:r>
      <w:r>
        <w:rPr>
          <w:szCs w:val="32"/>
        </w:rPr>
        <w:t xml:space="preserve"> </w:t>
      </w:r>
      <w:r>
        <w:rPr>
          <w:szCs w:val="32"/>
        </w:rPr>
        <w:t>录</w:t>
      </w:r>
      <w:r>
        <w:rPr>
          <w:szCs w:val="32"/>
        </w:rPr>
        <w:t xml:space="preserve"> </w:t>
      </w:r>
      <w:r>
        <w:rPr>
          <w:szCs w:val="32"/>
        </w:rPr>
        <w:t>人：</w:t>
      </w:r>
      <w:r>
        <w:rPr>
          <w:rFonts w:hint="eastAsia"/>
          <w:szCs w:val="32"/>
        </w:rPr>
        <w:t>梁智勇</w:t>
      </w:r>
    </w:p>
    <w:p w:rsidR="00D53F38" w:rsidRDefault="00C845CC">
      <w:pPr>
        <w:spacing w:line="530" w:lineRule="exact"/>
        <w:ind w:firstLineChars="200" w:firstLine="632"/>
        <w:rPr>
          <w:szCs w:val="32"/>
        </w:rPr>
      </w:pPr>
      <w:r>
        <w:rPr>
          <w:szCs w:val="32"/>
        </w:rPr>
        <w:t>检查范围：货运企业，驾培机构，内河水上交通安全。</w:t>
      </w:r>
    </w:p>
    <w:p w:rsidR="00D53F38" w:rsidRDefault="00C845CC">
      <w:pPr>
        <w:spacing w:line="530" w:lineRule="exact"/>
        <w:ind w:firstLineChars="200" w:firstLine="634"/>
        <w:rPr>
          <w:rFonts w:eastAsia="楷体_GB2312"/>
          <w:b/>
          <w:szCs w:val="32"/>
        </w:rPr>
      </w:pPr>
      <w:r>
        <w:rPr>
          <w:rFonts w:eastAsia="楷体_GB2312"/>
          <w:b/>
          <w:szCs w:val="32"/>
        </w:rPr>
        <w:t>2.</w:t>
      </w:r>
      <w:r>
        <w:rPr>
          <w:rFonts w:eastAsia="楷体_GB2312"/>
          <w:b/>
          <w:szCs w:val="32"/>
        </w:rPr>
        <w:t>第二组</w:t>
      </w:r>
    </w:p>
    <w:p w:rsidR="00D53F38" w:rsidRDefault="00C845CC">
      <w:pPr>
        <w:spacing w:line="530" w:lineRule="exact"/>
        <w:ind w:firstLineChars="200" w:firstLine="632"/>
        <w:rPr>
          <w:szCs w:val="32"/>
        </w:rPr>
      </w:pPr>
      <w:r>
        <w:rPr>
          <w:szCs w:val="32"/>
        </w:rPr>
        <w:t>带队领导：</w:t>
      </w:r>
      <w:r>
        <w:rPr>
          <w:rFonts w:hint="eastAsia"/>
          <w:szCs w:val="32"/>
        </w:rPr>
        <w:t>郑新接</w:t>
      </w:r>
      <w:r>
        <w:rPr>
          <w:szCs w:val="32"/>
        </w:rPr>
        <w:t xml:space="preserve">  </w:t>
      </w:r>
      <w:r>
        <w:rPr>
          <w:szCs w:val="32"/>
        </w:rPr>
        <w:t>陈仁治</w:t>
      </w:r>
    </w:p>
    <w:p w:rsidR="00D53F38" w:rsidRDefault="00C845CC">
      <w:pPr>
        <w:tabs>
          <w:tab w:val="left" w:pos="1134"/>
          <w:tab w:val="left" w:pos="1418"/>
          <w:tab w:val="left" w:pos="1560"/>
        </w:tabs>
        <w:spacing w:line="530" w:lineRule="exact"/>
        <w:ind w:firstLineChars="200" w:firstLine="632"/>
        <w:rPr>
          <w:szCs w:val="32"/>
        </w:rPr>
      </w:pPr>
      <w:r>
        <w:rPr>
          <w:szCs w:val="32"/>
        </w:rPr>
        <w:t>成</w:t>
      </w:r>
      <w:r>
        <w:rPr>
          <w:rFonts w:hint="eastAsia"/>
          <w:szCs w:val="32"/>
        </w:rPr>
        <w:t xml:space="preserve"> </w:t>
      </w:r>
      <w:r>
        <w:rPr>
          <w:szCs w:val="32"/>
        </w:rPr>
        <w:t xml:space="preserve">   </w:t>
      </w:r>
      <w:r>
        <w:rPr>
          <w:szCs w:val="32"/>
        </w:rPr>
        <w:t>员：朱玲燕</w:t>
      </w: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陈</w:t>
      </w:r>
      <w:proofErr w:type="gramStart"/>
      <w:r>
        <w:rPr>
          <w:rFonts w:hint="eastAsia"/>
          <w:szCs w:val="32"/>
        </w:rPr>
        <w:t>佳锋</w:t>
      </w:r>
      <w:r>
        <w:rPr>
          <w:rFonts w:hint="eastAsia"/>
          <w:szCs w:val="32"/>
        </w:rPr>
        <w:t xml:space="preserve">  </w:t>
      </w:r>
      <w:r>
        <w:rPr>
          <w:rFonts w:hint="eastAsia"/>
          <w:szCs w:val="32"/>
        </w:rPr>
        <w:t>寇宝</w:t>
      </w:r>
      <w:proofErr w:type="gramEnd"/>
      <w:r>
        <w:rPr>
          <w:rFonts w:hint="eastAsia"/>
          <w:szCs w:val="32"/>
        </w:rPr>
        <w:t>生</w:t>
      </w:r>
      <w:r>
        <w:rPr>
          <w:rFonts w:hint="eastAsia"/>
          <w:szCs w:val="32"/>
        </w:rPr>
        <w:t xml:space="preserve">  </w:t>
      </w:r>
      <w:proofErr w:type="gramStart"/>
      <w:r>
        <w:rPr>
          <w:rFonts w:hint="eastAsia"/>
          <w:szCs w:val="32"/>
        </w:rPr>
        <w:t>郑柏颖</w:t>
      </w:r>
      <w:r>
        <w:rPr>
          <w:szCs w:val="32"/>
        </w:rPr>
        <w:t>及</w:t>
      </w:r>
      <w:proofErr w:type="gramEnd"/>
      <w:r>
        <w:rPr>
          <w:szCs w:val="32"/>
        </w:rPr>
        <w:t>执法大队</w:t>
      </w:r>
      <w:r>
        <w:rPr>
          <w:rFonts w:hint="eastAsia"/>
          <w:szCs w:val="32"/>
        </w:rPr>
        <w:t xml:space="preserve">  </w:t>
      </w:r>
    </w:p>
    <w:p w:rsidR="00D53F38" w:rsidRDefault="00C845CC">
      <w:pPr>
        <w:tabs>
          <w:tab w:val="left" w:pos="1134"/>
          <w:tab w:val="left" w:pos="1418"/>
          <w:tab w:val="left" w:pos="1560"/>
        </w:tabs>
        <w:spacing w:line="530" w:lineRule="exact"/>
        <w:rPr>
          <w:szCs w:val="32"/>
        </w:rPr>
      </w:pPr>
      <w:r>
        <w:rPr>
          <w:rFonts w:hint="eastAsia"/>
          <w:szCs w:val="32"/>
        </w:rPr>
        <w:t>1</w:t>
      </w:r>
      <w:r>
        <w:rPr>
          <w:szCs w:val="32"/>
        </w:rPr>
        <w:t>名执法人员</w:t>
      </w:r>
    </w:p>
    <w:p w:rsidR="00D53F38" w:rsidRDefault="00C845CC">
      <w:pPr>
        <w:spacing w:line="530" w:lineRule="exact"/>
        <w:ind w:firstLineChars="200" w:firstLine="632"/>
        <w:rPr>
          <w:szCs w:val="32"/>
        </w:rPr>
      </w:pPr>
      <w:r>
        <w:rPr>
          <w:szCs w:val="32"/>
        </w:rPr>
        <w:t>检查范围：客运（旅游）企业，客运站，公交、出租汽车企业，维修企业。</w:t>
      </w:r>
    </w:p>
    <w:p w:rsidR="00D53F38" w:rsidRDefault="00C845CC">
      <w:pPr>
        <w:spacing w:line="530" w:lineRule="exact"/>
        <w:ind w:firstLineChars="200" w:firstLine="632"/>
        <w:rPr>
          <w:szCs w:val="32"/>
        </w:rPr>
      </w:pPr>
      <w:r>
        <w:rPr>
          <w:szCs w:val="32"/>
        </w:rPr>
        <w:t>记</w:t>
      </w:r>
      <w:r>
        <w:rPr>
          <w:szCs w:val="32"/>
        </w:rPr>
        <w:t xml:space="preserve"> </w:t>
      </w:r>
      <w:r>
        <w:rPr>
          <w:szCs w:val="32"/>
        </w:rPr>
        <w:t>录</w:t>
      </w:r>
      <w:r>
        <w:rPr>
          <w:szCs w:val="32"/>
        </w:rPr>
        <w:t xml:space="preserve"> </w:t>
      </w:r>
      <w:r>
        <w:rPr>
          <w:szCs w:val="32"/>
        </w:rPr>
        <w:t>人：</w:t>
      </w:r>
      <w:proofErr w:type="gramStart"/>
      <w:r>
        <w:rPr>
          <w:rFonts w:hint="eastAsia"/>
          <w:szCs w:val="32"/>
        </w:rPr>
        <w:t>郑柏颖</w:t>
      </w:r>
      <w:proofErr w:type="gramEnd"/>
    </w:p>
    <w:p w:rsidR="00D53F38" w:rsidRDefault="00C845CC">
      <w:pPr>
        <w:spacing w:line="530" w:lineRule="exact"/>
        <w:ind w:firstLineChars="200" w:firstLine="634"/>
        <w:rPr>
          <w:rFonts w:eastAsia="楷体_GB2312"/>
          <w:b/>
          <w:szCs w:val="32"/>
        </w:rPr>
      </w:pPr>
      <w:r>
        <w:rPr>
          <w:rFonts w:eastAsia="楷体_GB2312"/>
          <w:b/>
          <w:szCs w:val="32"/>
        </w:rPr>
        <w:t>3.</w:t>
      </w:r>
      <w:r>
        <w:rPr>
          <w:rFonts w:eastAsia="楷体_GB2312"/>
          <w:b/>
          <w:szCs w:val="32"/>
        </w:rPr>
        <w:t>第三组</w:t>
      </w:r>
    </w:p>
    <w:p w:rsidR="00D53F38" w:rsidRDefault="00C845CC">
      <w:pPr>
        <w:spacing w:line="530" w:lineRule="exact"/>
        <w:ind w:firstLineChars="200" w:firstLine="632"/>
        <w:rPr>
          <w:szCs w:val="32"/>
        </w:rPr>
      </w:pPr>
      <w:r>
        <w:rPr>
          <w:szCs w:val="32"/>
        </w:rPr>
        <w:t>带队领导：</w:t>
      </w:r>
      <w:proofErr w:type="gramStart"/>
      <w:r>
        <w:rPr>
          <w:rFonts w:hint="eastAsia"/>
          <w:szCs w:val="32"/>
        </w:rPr>
        <w:t>梁福华</w:t>
      </w:r>
      <w:proofErr w:type="gramEnd"/>
    </w:p>
    <w:p w:rsidR="00D53F38" w:rsidRDefault="00C845CC">
      <w:pPr>
        <w:tabs>
          <w:tab w:val="left" w:pos="1134"/>
          <w:tab w:val="left" w:pos="1418"/>
          <w:tab w:val="left" w:pos="1560"/>
        </w:tabs>
        <w:spacing w:line="530" w:lineRule="exact"/>
        <w:ind w:leftChars="50" w:left="158" w:firstLineChars="150" w:firstLine="474"/>
        <w:rPr>
          <w:szCs w:val="32"/>
        </w:rPr>
      </w:pPr>
      <w:r>
        <w:rPr>
          <w:szCs w:val="32"/>
        </w:rPr>
        <w:t>成</w:t>
      </w: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</w:t>
      </w:r>
      <w:r>
        <w:rPr>
          <w:szCs w:val="32"/>
        </w:rPr>
        <w:t xml:space="preserve">  </w:t>
      </w:r>
      <w:r>
        <w:rPr>
          <w:szCs w:val="32"/>
        </w:rPr>
        <w:t>员：苏福相</w:t>
      </w:r>
      <w:r>
        <w:rPr>
          <w:rFonts w:hint="eastAsia"/>
          <w:szCs w:val="32"/>
        </w:rPr>
        <w:t xml:space="preserve"> </w:t>
      </w:r>
      <w:r>
        <w:rPr>
          <w:szCs w:val="32"/>
        </w:rPr>
        <w:t xml:space="preserve"> </w:t>
      </w:r>
      <w:r>
        <w:rPr>
          <w:szCs w:val="32"/>
        </w:rPr>
        <w:t>吴俊民</w:t>
      </w: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</w:t>
      </w:r>
      <w:r>
        <w:rPr>
          <w:szCs w:val="32"/>
        </w:rPr>
        <w:t>郑高山</w:t>
      </w: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</w:t>
      </w:r>
      <w:proofErr w:type="gramStart"/>
      <w:r>
        <w:rPr>
          <w:szCs w:val="32"/>
        </w:rPr>
        <w:t>许诗远</w:t>
      </w:r>
      <w:proofErr w:type="gramEnd"/>
      <w:r>
        <w:rPr>
          <w:rFonts w:hint="eastAsia"/>
          <w:szCs w:val="32"/>
        </w:rPr>
        <w:t xml:space="preserve">  </w:t>
      </w:r>
      <w:r>
        <w:rPr>
          <w:szCs w:val="32"/>
        </w:rPr>
        <w:t>黄雪霞</w:t>
      </w:r>
      <w:r>
        <w:rPr>
          <w:rFonts w:hint="eastAsia"/>
          <w:szCs w:val="32"/>
        </w:rPr>
        <w:t xml:space="preserve">  </w:t>
      </w:r>
    </w:p>
    <w:p w:rsidR="00D53F38" w:rsidRDefault="00C845CC">
      <w:pPr>
        <w:tabs>
          <w:tab w:val="left" w:pos="1134"/>
          <w:tab w:val="left" w:pos="1418"/>
          <w:tab w:val="left" w:pos="1560"/>
        </w:tabs>
        <w:spacing w:line="530" w:lineRule="exact"/>
        <w:rPr>
          <w:szCs w:val="32"/>
        </w:rPr>
      </w:pPr>
      <w:r>
        <w:rPr>
          <w:rFonts w:hint="eastAsia"/>
          <w:szCs w:val="32"/>
        </w:rPr>
        <w:t>彭锦榕</w:t>
      </w:r>
      <w:r>
        <w:rPr>
          <w:rFonts w:hint="eastAsia"/>
          <w:szCs w:val="32"/>
        </w:rPr>
        <w:t xml:space="preserve">  </w:t>
      </w:r>
      <w:r>
        <w:rPr>
          <w:rFonts w:hint="eastAsia"/>
          <w:szCs w:val="32"/>
        </w:rPr>
        <w:t>陈德懿</w:t>
      </w:r>
      <w:r>
        <w:rPr>
          <w:rFonts w:hint="eastAsia"/>
          <w:szCs w:val="32"/>
        </w:rPr>
        <w:t xml:space="preserve">  </w:t>
      </w:r>
      <w:r>
        <w:rPr>
          <w:rFonts w:hint="eastAsia"/>
          <w:szCs w:val="32"/>
        </w:rPr>
        <w:t>陈雪莹</w:t>
      </w:r>
    </w:p>
    <w:p w:rsidR="00D53F38" w:rsidRDefault="00C845CC">
      <w:pPr>
        <w:spacing w:line="530" w:lineRule="exact"/>
        <w:ind w:firstLineChars="200" w:firstLine="632"/>
        <w:rPr>
          <w:szCs w:val="32"/>
        </w:rPr>
      </w:pPr>
      <w:r>
        <w:rPr>
          <w:szCs w:val="32"/>
        </w:rPr>
        <w:t>检查范围：</w:t>
      </w:r>
      <w:r>
        <w:rPr>
          <w:rFonts w:hint="eastAsia"/>
          <w:szCs w:val="32"/>
        </w:rPr>
        <w:t>在建交通工程</w:t>
      </w:r>
      <w:r>
        <w:rPr>
          <w:szCs w:val="32"/>
        </w:rPr>
        <w:t>（工地、标段）。</w:t>
      </w:r>
    </w:p>
    <w:p w:rsidR="00D53F38" w:rsidRDefault="00C845CC">
      <w:pPr>
        <w:spacing w:line="530" w:lineRule="exact"/>
        <w:ind w:firstLineChars="200" w:firstLine="632"/>
        <w:rPr>
          <w:szCs w:val="32"/>
        </w:rPr>
      </w:pPr>
      <w:r>
        <w:rPr>
          <w:szCs w:val="32"/>
        </w:rPr>
        <w:t>记</w:t>
      </w:r>
      <w:r>
        <w:rPr>
          <w:szCs w:val="32"/>
        </w:rPr>
        <w:t xml:space="preserve"> </w:t>
      </w:r>
      <w:r>
        <w:rPr>
          <w:szCs w:val="32"/>
        </w:rPr>
        <w:t>录</w:t>
      </w:r>
      <w:r>
        <w:rPr>
          <w:szCs w:val="32"/>
        </w:rPr>
        <w:t xml:space="preserve"> </w:t>
      </w:r>
      <w:r>
        <w:rPr>
          <w:szCs w:val="32"/>
        </w:rPr>
        <w:t>人：</w:t>
      </w:r>
      <w:proofErr w:type="gramStart"/>
      <w:r>
        <w:rPr>
          <w:szCs w:val="32"/>
        </w:rPr>
        <w:t>许诗远</w:t>
      </w:r>
      <w:proofErr w:type="gramEnd"/>
    </w:p>
    <w:p w:rsidR="00D53F38" w:rsidRDefault="00C845CC">
      <w:pPr>
        <w:spacing w:line="530" w:lineRule="exact"/>
        <w:ind w:firstLineChars="200" w:firstLine="616"/>
        <w:rPr>
          <w:rFonts w:eastAsia="黑体"/>
          <w:spacing w:val="-4"/>
          <w:szCs w:val="32"/>
        </w:rPr>
      </w:pPr>
      <w:r>
        <w:rPr>
          <w:rFonts w:eastAsia="黑体"/>
          <w:spacing w:val="-4"/>
          <w:szCs w:val="32"/>
        </w:rPr>
        <w:lastRenderedPageBreak/>
        <w:t>六、工作要求</w:t>
      </w:r>
    </w:p>
    <w:p w:rsidR="00D53F38" w:rsidRDefault="00C845CC">
      <w:pPr>
        <w:spacing w:line="530" w:lineRule="exact"/>
        <w:ind w:firstLineChars="200" w:firstLine="634"/>
      </w:pPr>
      <w:r>
        <w:rPr>
          <w:rFonts w:eastAsia="楷体_GB2312"/>
          <w:b/>
        </w:rPr>
        <w:t>（一）</w:t>
      </w:r>
      <w:r>
        <w:rPr>
          <w:rFonts w:eastAsia="楷体_GB2312" w:hint="eastAsia"/>
          <w:b/>
        </w:rPr>
        <w:t>高度重视，深入检查</w:t>
      </w:r>
      <w:r>
        <w:rPr>
          <w:rFonts w:eastAsia="楷体_GB2312"/>
          <w:b/>
        </w:rPr>
        <w:t>。</w:t>
      </w:r>
      <w:r>
        <w:t>各检查组工作人员要</w:t>
      </w:r>
      <w:r>
        <w:rPr>
          <w:rFonts w:hint="eastAsia"/>
        </w:rPr>
        <w:t>进一步增强责任意识、风险意识、防范意识</w:t>
      </w:r>
      <w:r>
        <w:t>，</w:t>
      </w:r>
      <w:r>
        <w:rPr>
          <w:rFonts w:hint="eastAsia"/>
        </w:rPr>
        <w:t>严格按照“管行业必须管安全”要求</w:t>
      </w:r>
      <w:r>
        <w:t>，</w:t>
      </w:r>
      <w:r>
        <w:rPr>
          <w:spacing w:val="-4"/>
          <w:szCs w:val="32"/>
        </w:rPr>
        <w:t>扎实开展安全生产大检查，</w:t>
      </w:r>
      <w:r>
        <w:rPr>
          <w:rFonts w:hint="eastAsia"/>
          <w:spacing w:val="-4"/>
          <w:szCs w:val="32"/>
        </w:rPr>
        <w:t>全力督促</w:t>
      </w:r>
      <w:r>
        <w:rPr>
          <w:spacing w:val="-4"/>
          <w:szCs w:val="32"/>
        </w:rPr>
        <w:t>和指导企业</w:t>
      </w:r>
      <w:r>
        <w:rPr>
          <w:rFonts w:hint="eastAsia"/>
          <w:spacing w:val="-4"/>
          <w:szCs w:val="32"/>
        </w:rPr>
        <w:t>严格落实安全生产主体责任</w:t>
      </w:r>
      <w:r>
        <w:rPr>
          <w:spacing w:val="-4"/>
          <w:szCs w:val="32"/>
        </w:rPr>
        <w:t>，</w:t>
      </w:r>
      <w:r>
        <w:rPr>
          <w:rFonts w:hint="eastAsia"/>
          <w:spacing w:val="-4"/>
          <w:szCs w:val="32"/>
        </w:rPr>
        <w:t>健全安全生产管理体系，</w:t>
      </w:r>
      <w:r>
        <w:rPr>
          <w:rFonts w:hint="eastAsia"/>
        </w:rPr>
        <w:t>严禁检查流于形式、浮在表面</w:t>
      </w:r>
      <w:r>
        <w:t>。</w:t>
      </w:r>
    </w:p>
    <w:p w:rsidR="00D53F38" w:rsidRDefault="00C845CC">
      <w:pPr>
        <w:tabs>
          <w:tab w:val="left" w:pos="7513"/>
          <w:tab w:val="left" w:pos="7655"/>
        </w:tabs>
        <w:spacing w:line="530" w:lineRule="exact"/>
        <w:ind w:firstLineChars="200" w:firstLine="634"/>
      </w:pPr>
      <w:r>
        <w:rPr>
          <w:rFonts w:eastAsia="楷体_GB2312"/>
          <w:b/>
        </w:rPr>
        <w:t>（二）</w:t>
      </w:r>
      <w:r>
        <w:rPr>
          <w:rFonts w:eastAsia="楷体_GB2312" w:hint="eastAsia"/>
          <w:b/>
        </w:rPr>
        <w:t>及时整改，确保闭环</w:t>
      </w:r>
      <w:r>
        <w:rPr>
          <w:rFonts w:eastAsia="楷体_GB2312"/>
          <w:b/>
          <w:spacing w:val="-4"/>
          <w:szCs w:val="32"/>
        </w:rPr>
        <w:t>。</w:t>
      </w:r>
      <w:r>
        <w:rPr>
          <w:spacing w:val="-4"/>
          <w:szCs w:val="32"/>
        </w:rPr>
        <w:t>各交通运输企业和</w:t>
      </w:r>
      <w:r>
        <w:rPr>
          <w:rFonts w:hint="eastAsia"/>
          <w:spacing w:val="-4"/>
          <w:szCs w:val="32"/>
        </w:rPr>
        <w:t>在建交通工程参建单位</w:t>
      </w:r>
      <w:r>
        <w:rPr>
          <w:spacing w:val="-4"/>
          <w:szCs w:val="32"/>
        </w:rPr>
        <w:t>要认真对照检查内容</w:t>
      </w:r>
      <w:r>
        <w:rPr>
          <w:rFonts w:hint="eastAsia"/>
          <w:spacing w:val="-4"/>
          <w:szCs w:val="32"/>
        </w:rPr>
        <w:t>认真</w:t>
      </w:r>
      <w:r>
        <w:rPr>
          <w:spacing w:val="-4"/>
          <w:szCs w:val="32"/>
        </w:rPr>
        <w:t>开展自查自纠，</w:t>
      </w:r>
      <w:r>
        <w:rPr>
          <w:rFonts w:hint="eastAsia"/>
          <w:spacing w:val="-4"/>
          <w:szCs w:val="32"/>
        </w:rPr>
        <w:t>全面</w:t>
      </w:r>
      <w:r>
        <w:rPr>
          <w:spacing w:val="-4"/>
          <w:szCs w:val="32"/>
        </w:rPr>
        <w:t>收集</w:t>
      </w:r>
      <w:proofErr w:type="gramStart"/>
      <w:r>
        <w:rPr>
          <w:rFonts w:hint="eastAsia"/>
          <w:spacing w:val="-4"/>
          <w:szCs w:val="32"/>
        </w:rPr>
        <w:t>整理</w:t>
      </w:r>
      <w:r>
        <w:rPr>
          <w:spacing w:val="-4"/>
          <w:szCs w:val="32"/>
        </w:rPr>
        <w:t>台</w:t>
      </w:r>
      <w:proofErr w:type="gramEnd"/>
      <w:r>
        <w:rPr>
          <w:spacing w:val="-4"/>
          <w:szCs w:val="32"/>
        </w:rPr>
        <w:t>账资料，积极配合检查组开展安全生产监督检查工作。对检查组提出的问题，能</w:t>
      </w:r>
      <w:r>
        <w:rPr>
          <w:rFonts w:hint="eastAsia"/>
          <w:spacing w:val="-4"/>
          <w:szCs w:val="32"/>
        </w:rPr>
        <w:t>立即</w:t>
      </w:r>
      <w:r>
        <w:rPr>
          <w:spacing w:val="-4"/>
          <w:szCs w:val="32"/>
        </w:rPr>
        <w:t>整改的要立即整改</w:t>
      </w:r>
      <w:r>
        <w:rPr>
          <w:rFonts w:hint="eastAsia"/>
          <w:spacing w:val="-4"/>
          <w:szCs w:val="32"/>
        </w:rPr>
        <w:t>到位</w:t>
      </w:r>
      <w:r>
        <w:rPr>
          <w:spacing w:val="-4"/>
          <w:szCs w:val="32"/>
        </w:rPr>
        <w:t>，不能</w:t>
      </w:r>
      <w:r>
        <w:rPr>
          <w:rFonts w:hint="eastAsia"/>
          <w:spacing w:val="-4"/>
          <w:szCs w:val="32"/>
        </w:rPr>
        <w:t>立即</w:t>
      </w:r>
      <w:r>
        <w:rPr>
          <w:spacing w:val="-4"/>
          <w:szCs w:val="32"/>
        </w:rPr>
        <w:t>整改的要及时制定整改计划，在规定时限内整改到位，并向行业</w:t>
      </w:r>
      <w:r>
        <w:rPr>
          <w:rFonts w:hint="eastAsia"/>
          <w:spacing w:val="-4"/>
          <w:szCs w:val="32"/>
        </w:rPr>
        <w:t>主管</w:t>
      </w:r>
      <w:r>
        <w:rPr>
          <w:spacing w:val="-4"/>
          <w:szCs w:val="32"/>
        </w:rPr>
        <w:t>部门报送整改落实情况，申请复查。</w:t>
      </w:r>
      <w:r>
        <w:t>对隐患不整改或整改不到位的，县交通运输局将采取通报批评、约谈</w:t>
      </w:r>
      <w:r>
        <w:rPr>
          <w:rFonts w:hint="eastAsia"/>
        </w:rPr>
        <w:t>、停业整顿、行政处罚</w:t>
      </w:r>
      <w:r>
        <w:t>等措施，严肃追责问责。</w:t>
      </w:r>
    </w:p>
    <w:p w:rsidR="00D53F38" w:rsidRDefault="00D53F38">
      <w:pPr>
        <w:spacing w:line="530" w:lineRule="exact"/>
        <w:ind w:firstLineChars="200" w:firstLine="632"/>
        <w:rPr>
          <w:szCs w:val="32"/>
        </w:rPr>
      </w:pPr>
    </w:p>
    <w:p w:rsidR="00D53F38" w:rsidRDefault="00D53F38">
      <w:pPr>
        <w:pStyle w:val="a0"/>
        <w:spacing w:line="530" w:lineRule="exact"/>
      </w:pPr>
    </w:p>
    <w:p w:rsidR="00D53F38" w:rsidRDefault="00C845CC" w:rsidP="00042AF3">
      <w:pPr>
        <w:spacing w:line="530" w:lineRule="exact"/>
        <w:ind w:leftChars="199" w:left="1412" w:hangingChars="248" w:hanging="783"/>
        <w:rPr>
          <w:szCs w:val="32"/>
        </w:rPr>
      </w:pPr>
      <w:r>
        <w:rPr>
          <w:szCs w:val="32"/>
        </w:rPr>
        <w:t>附件：</w:t>
      </w:r>
      <w:r>
        <w:rPr>
          <w:rFonts w:hint="eastAsia"/>
          <w:szCs w:val="32"/>
        </w:rPr>
        <w:t>德化县交通运输行业</w:t>
      </w:r>
      <w:r>
        <w:rPr>
          <w:rFonts w:hint="eastAsia"/>
          <w:szCs w:val="32"/>
        </w:rPr>
        <w:t>2023</w:t>
      </w:r>
      <w:r>
        <w:rPr>
          <w:rFonts w:hint="eastAsia"/>
          <w:szCs w:val="32"/>
        </w:rPr>
        <w:t>年第二季度安全生产大检查清单</w:t>
      </w:r>
    </w:p>
    <w:p w:rsidR="00D53F38" w:rsidRDefault="00D53F38">
      <w:pPr>
        <w:spacing w:line="530" w:lineRule="exact"/>
        <w:ind w:firstLineChars="200" w:firstLine="632"/>
        <w:rPr>
          <w:szCs w:val="32"/>
        </w:rPr>
      </w:pPr>
    </w:p>
    <w:p w:rsidR="00D53F38" w:rsidRDefault="00D53F38">
      <w:pPr>
        <w:spacing w:line="530" w:lineRule="exact"/>
        <w:ind w:firstLineChars="200" w:firstLine="632"/>
        <w:rPr>
          <w:szCs w:val="32"/>
        </w:rPr>
      </w:pPr>
    </w:p>
    <w:p w:rsidR="00D53F38" w:rsidRDefault="00C845CC">
      <w:pPr>
        <w:wordWrap w:val="0"/>
        <w:spacing w:line="530" w:lineRule="exact"/>
        <w:jc w:val="right"/>
        <w:rPr>
          <w:szCs w:val="32"/>
        </w:rPr>
      </w:pPr>
      <w:r>
        <w:rPr>
          <w:szCs w:val="32"/>
        </w:rPr>
        <w:t>德化县交通运输局</w:t>
      </w:r>
      <w:r>
        <w:rPr>
          <w:szCs w:val="32"/>
        </w:rPr>
        <w:t xml:space="preserve">        </w:t>
      </w:r>
    </w:p>
    <w:p w:rsidR="00D53F38" w:rsidRDefault="00C845CC">
      <w:pPr>
        <w:wordWrap w:val="0"/>
        <w:spacing w:line="530" w:lineRule="exact"/>
        <w:jc w:val="center"/>
        <w:rPr>
          <w:spacing w:val="-4"/>
          <w:szCs w:val="32"/>
        </w:rPr>
      </w:pPr>
      <w:r>
        <w:rPr>
          <w:rFonts w:hint="eastAsia"/>
          <w:spacing w:val="-4"/>
          <w:szCs w:val="32"/>
        </w:rPr>
        <w:t xml:space="preserve">                           </w:t>
      </w:r>
      <w:r>
        <w:rPr>
          <w:spacing w:val="-4"/>
          <w:szCs w:val="32"/>
        </w:rPr>
        <w:t>202</w:t>
      </w:r>
      <w:r>
        <w:rPr>
          <w:rFonts w:hint="eastAsia"/>
          <w:spacing w:val="-4"/>
          <w:szCs w:val="32"/>
        </w:rPr>
        <w:t>3</w:t>
      </w:r>
      <w:r>
        <w:rPr>
          <w:spacing w:val="-4"/>
          <w:szCs w:val="32"/>
        </w:rPr>
        <w:t>年</w:t>
      </w:r>
      <w:r>
        <w:rPr>
          <w:rFonts w:hint="eastAsia"/>
          <w:spacing w:val="-4"/>
          <w:szCs w:val="32"/>
        </w:rPr>
        <w:t>4</w:t>
      </w:r>
      <w:r>
        <w:rPr>
          <w:spacing w:val="-4"/>
          <w:szCs w:val="32"/>
        </w:rPr>
        <w:t>月</w:t>
      </w:r>
      <w:r>
        <w:rPr>
          <w:rFonts w:hint="eastAsia"/>
          <w:spacing w:val="-4"/>
          <w:szCs w:val="32"/>
        </w:rPr>
        <w:t>18</w:t>
      </w:r>
      <w:r>
        <w:rPr>
          <w:spacing w:val="-4"/>
          <w:szCs w:val="32"/>
        </w:rPr>
        <w:t>日</w:t>
      </w:r>
      <w:r>
        <w:rPr>
          <w:rFonts w:hint="eastAsia"/>
          <w:spacing w:val="-4"/>
          <w:szCs w:val="32"/>
        </w:rPr>
        <w:t xml:space="preserve"> </w:t>
      </w:r>
    </w:p>
    <w:p w:rsidR="00D53F38" w:rsidRDefault="00C845CC">
      <w:pPr>
        <w:pStyle w:val="21"/>
        <w:shd w:val="clear" w:color="auto" w:fill="auto"/>
        <w:spacing w:before="0" w:after="0" w:line="570" w:lineRule="exact"/>
        <w:ind w:firstLineChars="200" w:firstLine="632"/>
        <w:jc w:val="both"/>
        <w:rPr>
          <w:spacing w:val="-4"/>
          <w:szCs w:val="32"/>
        </w:rPr>
        <w:sectPr w:rsidR="00D53F38">
          <w:headerReference w:type="default" r:id="rId7"/>
          <w:footerReference w:type="even" r:id="rId8"/>
          <w:footerReference w:type="default" r:id="rId9"/>
          <w:pgSz w:w="11906" w:h="16838"/>
          <w:pgMar w:top="2098" w:right="1474" w:bottom="2098" w:left="1588" w:header="851" w:footer="1588" w:gutter="0"/>
          <w:pgNumType w:fmt="numberInDash"/>
          <w:cols w:space="720"/>
          <w:docGrid w:type="linesAndChars" w:linePitch="579" w:charSpace="-849"/>
        </w:sect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（此件主动公开）</w:t>
      </w:r>
      <w:r>
        <w:rPr>
          <w:spacing w:val="-4"/>
          <w:szCs w:val="32"/>
        </w:rPr>
        <w:t xml:space="preserve"> </w:t>
      </w:r>
    </w:p>
    <w:p w:rsidR="00D53F38" w:rsidRDefault="00C845CC">
      <w:pPr>
        <w:spacing w:line="500" w:lineRule="exact"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附件：</w:t>
      </w:r>
    </w:p>
    <w:p w:rsidR="00D53F38" w:rsidRDefault="00C845CC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德化县交通运输行业2023年第二季度安全生产大检查清单</w:t>
      </w:r>
    </w:p>
    <w:p w:rsidR="00D53F38" w:rsidRDefault="00C845CC">
      <w:pPr>
        <w:spacing w:line="540" w:lineRule="exact"/>
      </w:pPr>
      <w:r>
        <w:rPr>
          <w:rFonts w:hint="eastAsia"/>
        </w:rPr>
        <w:t>被检查企业：</w:t>
      </w:r>
      <w:r>
        <w:rPr>
          <w:rFonts w:hint="eastAsia"/>
        </w:rPr>
        <w:t xml:space="preserve">                                              </w:t>
      </w:r>
      <w:r>
        <w:rPr>
          <w:rFonts w:hint="eastAsia"/>
        </w:rPr>
        <w:t>检查时间：</w:t>
      </w:r>
    </w:p>
    <w:tbl>
      <w:tblPr>
        <w:tblStyle w:val="a7"/>
        <w:tblW w:w="14078" w:type="dxa"/>
        <w:jc w:val="center"/>
        <w:tblLayout w:type="fixed"/>
        <w:tblLook w:val="04A0" w:firstRow="1" w:lastRow="0" w:firstColumn="1" w:lastColumn="0" w:noHBand="0" w:noVBand="1"/>
      </w:tblPr>
      <w:tblGrid>
        <w:gridCol w:w="730"/>
        <w:gridCol w:w="1102"/>
        <w:gridCol w:w="6029"/>
        <w:gridCol w:w="742"/>
        <w:gridCol w:w="694"/>
        <w:gridCol w:w="1067"/>
        <w:gridCol w:w="3714"/>
      </w:tblGrid>
      <w:tr w:rsidR="00D53F38">
        <w:trPr>
          <w:trHeight w:val="635"/>
          <w:jc w:val="center"/>
        </w:trPr>
        <w:tc>
          <w:tcPr>
            <w:tcW w:w="730" w:type="dxa"/>
            <w:vMerge w:val="restart"/>
            <w:tcBorders>
              <w:tl2br w:val="nil"/>
              <w:tr2bl w:val="nil"/>
            </w:tcBorders>
            <w:vAlign w:val="center"/>
          </w:tcPr>
          <w:p w:rsidR="00D53F38" w:rsidRDefault="00C845CC">
            <w:pPr>
              <w:spacing w:line="50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序号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vAlign w:val="center"/>
          </w:tcPr>
          <w:p w:rsidR="00D53F38" w:rsidRDefault="00C845CC">
            <w:pPr>
              <w:spacing w:line="50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检查项目</w:t>
            </w:r>
          </w:p>
        </w:tc>
        <w:tc>
          <w:tcPr>
            <w:tcW w:w="6029" w:type="dxa"/>
            <w:vMerge w:val="restart"/>
            <w:tcBorders>
              <w:tl2br w:val="nil"/>
              <w:tr2bl w:val="nil"/>
            </w:tcBorders>
            <w:vAlign w:val="center"/>
          </w:tcPr>
          <w:p w:rsidR="00D53F38" w:rsidRDefault="00C845CC">
            <w:pPr>
              <w:spacing w:line="50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检查标准</w:t>
            </w:r>
          </w:p>
        </w:tc>
        <w:tc>
          <w:tcPr>
            <w:tcW w:w="2503" w:type="dxa"/>
            <w:gridSpan w:val="3"/>
            <w:tcBorders>
              <w:tl2br w:val="nil"/>
              <w:tr2bl w:val="nil"/>
            </w:tcBorders>
            <w:vAlign w:val="center"/>
          </w:tcPr>
          <w:p w:rsidR="00D53F38" w:rsidRDefault="00C845CC">
            <w:pPr>
              <w:spacing w:line="50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检查结果</w:t>
            </w:r>
          </w:p>
        </w:tc>
        <w:tc>
          <w:tcPr>
            <w:tcW w:w="3714" w:type="dxa"/>
            <w:vMerge w:val="restart"/>
            <w:tcBorders>
              <w:tl2br w:val="nil"/>
              <w:tr2bl w:val="nil"/>
            </w:tcBorders>
            <w:vAlign w:val="center"/>
          </w:tcPr>
          <w:p w:rsidR="00D53F38" w:rsidRDefault="00C845CC"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隐患描述</w:t>
            </w:r>
          </w:p>
        </w:tc>
      </w:tr>
      <w:tr w:rsidR="00D53F38">
        <w:trPr>
          <w:trHeight w:val="90"/>
          <w:jc w:val="center"/>
        </w:trPr>
        <w:tc>
          <w:tcPr>
            <w:tcW w:w="730" w:type="dxa"/>
            <w:vMerge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50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102" w:type="dxa"/>
            <w:vMerge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50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6029" w:type="dxa"/>
            <w:vMerge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50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742" w:type="dxa"/>
            <w:tcBorders>
              <w:tl2br w:val="nil"/>
              <w:tr2bl w:val="nil"/>
            </w:tcBorders>
            <w:vAlign w:val="center"/>
          </w:tcPr>
          <w:p w:rsidR="00D53F38" w:rsidRDefault="00C845CC">
            <w:pPr>
              <w:spacing w:line="50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是</w:t>
            </w:r>
          </w:p>
        </w:tc>
        <w:tc>
          <w:tcPr>
            <w:tcW w:w="694" w:type="dxa"/>
            <w:tcBorders>
              <w:tl2br w:val="nil"/>
              <w:tr2bl w:val="nil"/>
            </w:tcBorders>
            <w:vAlign w:val="center"/>
          </w:tcPr>
          <w:p w:rsidR="00D53F38" w:rsidRDefault="00C845CC">
            <w:pPr>
              <w:spacing w:line="50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否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:rsidR="00D53F38" w:rsidRDefault="00C845CC">
            <w:pPr>
              <w:spacing w:line="50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不涉及</w:t>
            </w:r>
          </w:p>
        </w:tc>
        <w:tc>
          <w:tcPr>
            <w:tcW w:w="3714" w:type="dxa"/>
            <w:vMerge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500" w:lineRule="exact"/>
              <w:jc w:val="center"/>
              <w:rPr>
                <w:sz w:val="30"/>
                <w:szCs w:val="30"/>
              </w:rPr>
            </w:pPr>
          </w:p>
        </w:tc>
      </w:tr>
      <w:tr w:rsidR="00D53F38">
        <w:trPr>
          <w:trHeight w:val="9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D53F38" w:rsidRDefault="00C845CC">
            <w:pPr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vAlign w:val="center"/>
          </w:tcPr>
          <w:p w:rsidR="00D53F38" w:rsidRDefault="00C845CC">
            <w:pPr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从业人员管理</w:t>
            </w:r>
          </w:p>
        </w:tc>
        <w:tc>
          <w:tcPr>
            <w:tcW w:w="6029" w:type="dxa"/>
            <w:tcBorders>
              <w:tl2br w:val="nil"/>
              <w:tr2bl w:val="nil"/>
            </w:tcBorders>
            <w:vAlign w:val="center"/>
          </w:tcPr>
          <w:p w:rsidR="00D53F38" w:rsidRDefault="00C845CC">
            <w:pPr>
              <w:spacing w:line="48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是否每月按要求开展安全教育培训，确保从业人员全部培训到位（包括但不限于：传达习近平总书记关于安全生产的重要批示指示精神、开展事故警示教育、事故通报、《安全生产法》等法律法规及公司管理规章制度、应急处置培训、安全隐患通报，隐患风险点告知每位驾驶员等）。</w:t>
            </w:r>
          </w:p>
        </w:tc>
        <w:tc>
          <w:tcPr>
            <w:tcW w:w="742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714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</w:tr>
      <w:tr w:rsidR="00D53F38">
        <w:trPr>
          <w:trHeight w:val="855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D53F38" w:rsidRDefault="00C845CC">
            <w:pPr>
              <w:spacing w:line="480" w:lineRule="exact"/>
              <w:jc w:val="center"/>
              <w:rPr>
                <w:sz w:val="30"/>
                <w:szCs w:val="30"/>
              </w:rPr>
            </w:pPr>
            <w:bookmarkStart w:id="0" w:name="_GoBack" w:colFirst="2" w:colLast="2"/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1102" w:type="dxa"/>
            <w:vMerge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6029" w:type="dxa"/>
            <w:tcBorders>
              <w:tl2br w:val="nil"/>
              <w:tr2bl w:val="nil"/>
            </w:tcBorders>
            <w:vAlign w:val="center"/>
          </w:tcPr>
          <w:p w:rsidR="00D53F38" w:rsidRPr="00CB37DC" w:rsidRDefault="00C845CC">
            <w:pPr>
              <w:spacing w:line="480" w:lineRule="exact"/>
              <w:jc w:val="left"/>
              <w:rPr>
                <w:sz w:val="30"/>
                <w:szCs w:val="30"/>
              </w:rPr>
            </w:pPr>
            <w:r w:rsidRPr="00CB37DC">
              <w:rPr>
                <w:rFonts w:hint="eastAsia"/>
                <w:sz w:val="30"/>
                <w:szCs w:val="30"/>
              </w:rPr>
              <w:t>是否对新上岗从业人员严格进行岗前培训和驾驶员背景审核，培训内容是否与岗前培训制度内容相符。</w:t>
            </w:r>
          </w:p>
        </w:tc>
        <w:tc>
          <w:tcPr>
            <w:tcW w:w="742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714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</w:tr>
      <w:bookmarkEnd w:id="0"/>
    </w:tbl>
    <w:p w:rsidR="00D53F38" w:rsidRDefault="00C845CC">
      <w:pPr>
        <w:pStyle w:val="a0"/>
      </w:pPr>
      <w:r>
        <w:rPr>
          <w:rFonts w:hint="eastAsia"/>
        </w:rPr>
        <w:br w:type="page"/>
      </w:r>
    </w:p>
    <w:tbl>
      <w:tblPr>
        <w:tblStyle w:val="a7"/>
        <w:tblW w:w="14078" w:type="dxa"/>
        <w:jc w:val="center"/>
        <w:tblLayout w:type="fixed"/>
        <w:tblLook w:val="04A0" w:firstRow="1" w:lastRow="0" w:firstColumn="1" w:lastColumn="0" w:noHBand="0" w:noVBand="1"/>
      </w:tblPr>
      <w:tblGrid>
        <w:gridCol w:w="730"/>
        <w:gridCol w:w="1402"/>
        <w:gridCol w:w="5532"/>
        <w:gridCol w:w="833"/>
        <w:gridCol w:w="800"/>
        <w:gridCol w:w="1067"/>
        <w:gridCol w:w="3714"/>
      </w:tblGrid>
      <w:tr w:rsidR="00D53F38">
        <w:trPr>
          <w:trHeight w:val="1345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D53F38" w:rsidRDefault="00C845CC">
            <w:pPr>
              <w:jc w:val="center"/>
            </w:pPr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1402" w:type="dxa"/>
            <w:vMerge w:val="restart"/>
            <w:tcBorders>
              <w:tl2br w:val="nil"/>
              <w:tr2bl w:val="nil"/>
            </w:tcBorders>
            <w:vAlign w:val="center"/>
          </w:tcPr>
          <w:p w:rsidR="00D53F38" w:rsidRDefault="00D53F38"/>
        </w:tc>
        <w:tc>
          <w:tcPr>
            <w:tcW w:w="5532" w:type="dxa"/>
            <w:tcBorders>
              <w:tl2br w:val="nil"/>
              <w:tr2bl w:val="nil"/>
            </w:tcBorders>
            <w:vAlign w:val="center"/>
          </w:tcPr>
          <w:p w:rsidR="00D53F38" w:rsidRPr="00CB37DC" w:rsidRDefault="00C845CC" w:rsidP="00CB37DC">
            <w:pPr>
              <w:spacing w:line="480" w:lineRule="exact"/>
              <w:jc w:val="left"/>
              <w:rPr>
                <w:sz w:val="30"/>
                <w:szCs w:val="30"/>
              </w:rPr>
            </w:pPr>
            <w:r w:rsidRPr="00CB37DC">
              <w:rPr>
                <w:rFonts w:hint="eastAsia"/>
                <w:sz w:val="30"/>
                <w:szCs w:val="30"/>
              </w:rPr>
              <w:t>是否制定并落实奖惩制度、驾驶员违法违规行为处理和通报。</w:t>
            </w: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:rsidR="00D53F38" w:rsidRDefault="00D53F38"/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:rsidR="00D53F38" w:rsidRDefault="00D53F38"/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:rsidR="00D53F38" w:rsidRDefault="00D53F38"/>
        </w:tc>
        <w:tc>
          <w:tcPr>
            <w:tcW w:w="3714" w:type="dxa"/>
            <w:tcBorders>
              <w:tl2br w:val="nil"/>
              <w:tr2bl w:val="nil"/>
            </w:tcBorders>
            <w:vAlign w:val="center"/>
          </w:tcPr>
          <w:p w:rsidR="00D53F38" w:rsidRDefault="00D53F38"/>
        </w:tc>
      </w:tr>
      <w:tr w:rsidR="00D53F38">
        <w:trPr>
          <w:trHeight w:val="1649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D53F38" w:rsidRDefault="00C845CC">
            <w:pPr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1402" w:type="dxa"/>
            <w:vMerge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5532" w:type="dxa"/>
            <w:tcBorders>
              <w:tl2br w:val="nil"/>
              <w:tr2bl w:val="nil"/>
            </w:tcBorders>
            <w:vAlign w:val="center"/>
          </w:tcPr>
          <w:p w:rsidR="00D53F38" w:rsidRDefault="00C845CC">
            <w:pPr>
              <w:spacing w:line="48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是否建立健全安全管理机构，企业主要负责人是否持证上岗，是否按规定配备有资质的安全管理人员。</w:t>
            </w: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714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</w:tr>
      <w:tr w:rsidR="00D53F38">
        <w:trPr>
          <w:trHeight w:val="1063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D53F38" w:rsidRDefault="00C845CC">
            <w:pPr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1402" w:type="dxa"/>
            <w:vMerge w:val="restart"/>
            <w:tcBorders>
              <w:tl2br w:val="nil"/>
              <w:tr2bl w:val="nil"/>
            </w:tcBorders>
            <w:vAlign w:val="center"/>
          </w:tcPr>
          <w:p w:rsidR="00D53F38" w:rsidRDefault="00C845CC">
            <w:pPr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“两客</w:t>
            </w:r>
            <w:proofErr w:type="gramStart"/>
            <w:r>
              <w:rPr>
                <w:rFonts w:hint="eastAsia"/>
                <w:sz w:val="30"/>
                <w:szCs w:val="30"/>
              </w:rPr>
              <w:t>一</w:t>
            </w:r>
            <w:proofErr w:type="gramEnd"/>
            <w:r>
              <w:rPr>
                <w:rFonts w:hint="eastAsia"/>
                <w:sz w:val="30"/>
                <w:szCs w:val="30"/>
              </w:rPr>
              <w:t>危一重”专项整治情况</w:t>
            </w:r>
          </w:p>
        </w:tc>
        <w:tc>
          <w:tcPr>
            <w:tcW w:w="5532" w:type="dxa"/>
            <w:tcBorders>
              <w:tl2br w:val="nil"/>
              <w:tr2bl w:val="nil"/>
            </w:tcBorders>
            <w:vAlign w:val="center"/>
          </w:tcPr>
          <w:p w:rsidR="00D53F38" w:rsidRDefault="00C845CC">
            <w:pPr>
              <w:spacing w:line="48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是否严格落实车辆实时动态监控制度。</w:t>
            </w: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714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</w:tr>
      <w:tr w:rsidR="00D53F38">
        <w:trPr>
          <w:trHeight w:val="1017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D53F38" w:rsidRDefault="00C845CC">
            <w:pPr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1402" w:type="dxa"/>
            <w:vMerge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5532" w:type="dxa"/>
            <w:tcBorders>
              <w:tl2br w:val="nil"/>
              <w:tr2bl w:val="nil"/>
            </w:tcBorders>
            <w:vAlign w:val="center"/>
          </w:tcPr>
          <w:p w:rsidR="00D53F38" w:rsidRDefault="00C845CC">
            <w:pPr>
              <w:spacing w:line="48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是否制定并落实车辆二级维护计划。</w:t>
            </w: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714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</w:tr>
      <w:tr w:rsidR="00D53F38">
        <w:trPr>
          <w:trHeight w:val="1105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D53F38" w:rsidRDefault="00C845CC">
            <w:pPr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1402" w:type="dxa"/>
            <w:vMerge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5532" w:type="dxa"/>
            <w:tcBorders>
              <w:tl2br w:val="nil"/>
              <w:tr2bl w:val="nil"/>
            </w:tcBorders>
            <w:vAlign w:val="center"/>
          </w:tcPr>
          <w:p w:rsidR="00D53F38" w:rsidRDefault="00C845CC">
            <w:pPr>
              <w:spacing w:line="48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安全生产经费提取和使用是否符合要求。</w:t>
            </w: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714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</w:tr>
      <w:tr w:rsidR="00D53F38">
        <w:trPr>
          <w:trHeight w:val="1691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D53F38" w:rsidRDefault="00C845CC">
            <w:pPr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1402" w:type="dxa"/>
            <w:vMerge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5532" w:type="dxa"/>
            <w:tcBorders>
              <w:tl2br w:val="nil"/>
              <w:tr2bl w:val="nil"/>
            </w:tcBorders>
            <w:vAlign w:val="center"/>
          </w:tcPr>
          <w:p w:rsidR="00D53F38" w:rsidRDefault="00C845CC">
            <w:pPr>
              <w:spacing w:line="48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旅游包车客运管理制度落实是否符合要求，是否超范围经营、异地经营。（查看包车合同、有效包车牌）</w:t>
            </w: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714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</w:tr>
      <w:tr w:rsidR="00D53F38">
        <w:trPr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D53F38" w:rsidRDefault="00C845CC">
            <w:pPr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9</w:t>
            </w:r>
          </w:p>
        </w:tc>
        <w:tc>
          <w:tcPr>
            <w:tcW w:w="1402" w:type="dxa"/>
            <w:vMerge w:val="restart"/>
            <w:tcBorders>
              <w:tl2br w:val="nil"/>
              <w:tr2bl w:val="nil"/>
            </w:tcBorders>
            <w:vAlign w:val="center"/>
          </w:tcPr>
          <w:p w:rsidR="00D53F38" w:rsidRDefault="00C845CC">
            <w:pPr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事故隐患排查治理情况</w:t>
            </w:r>
          </w:p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5532" w:type="dxa"/>
            <w:tcBorders>
              <w:tl2br w:val="nil"/>
              <w:tr2bl w:val="nil"/>
            </w:tcBorders>
            <w:vAlign w:val="center"/>
          </w:tcPr>
          <w:p w:rsidR="00D53F38" w:rsidRDefault="00C845CC">
            <w:pPr>
              <w:spacing w:line="48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驾培企业是否使用非教学车辆开展教学活动。</w:t>
            </w: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714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</w:tr>
      <w:tr w:rsidR="00D53F38">
        <w:trPr>
          <w:trHeight w:val="74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D53F38" w:rsidRDefault="00C845CC">
            <w:pPr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</w:t>
            </w:r>
          </w:p>
        </w:tc>
        <w:tc>
          <w:tcPr>
            <w:tcW w:w="1402" w:type="dxa"/>
            <w:vMerge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5532" w:type="dxa"/>
            <w:tcBorders>
              <w:tl2br w:val="nil"/>
              <w:tr2bl w:val="nil"/>
            </w:tcBorders>
            <w:vAlign w:val="center"/>
          </w:tcPr>
          <w:p w:rsidR="00D53F38" w:rsidRDefault="00C845CC">
            <w:pPr>
              <w:spacing w:line="48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驾培企业教练是否在岗教学。</w:t>
            </w: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714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</w:tr>
      <w:tr w:rsidR="00D53F38">
        <w:trPr>
          <w:trHeight w:val="97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D53F38" w:rsidRDefault="00C845CC">
            <w:pPr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</w:t>
            </w:r>
          </w:p>
        </w:tc>
        <w:tc>
          <w:tcPr>
            <w:tcW w:w="1402" w:type="dxa"/>
            <w:vMerge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5532" w:type="dxa"/>
            <w:tcBorders>
              <w:tl2br w:val="nil"/>
              <w:tr2bl w:val="nil"/>
            </w:tcBorders>
            <w:vAlign w:val="center"/>
          </w:tcPr>
          <w:p w:rsidR="00D53F38" w:rsidRDefault="00C845CC">
            <w:pPr>
              <w:spacing w:line="48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维修企业是否严格落实举升机每日一检，是否建立废油废电池</w:t>
            </w:r>
            <w:proofErr w:type="gramStart"/>
            <w:r>
              <w:rPr>
                <w:rFonts w:hint="eastAsia"/>
                <w:sz w:val="30"/>
                <w:szCs w:val="30"/>
              </w:rPr>
              <w:t>去向台</w:t>
            </w:r>
            <w:proofErr w:type="gramEnd"/>
            <w:r>
              <w:rPr>
                <w:rFonts w:hint="eastAsia"/>
                <w:sz w:val="30"/>
                <w:szCs w:val="30"/>
              </w:rPr>
              <w:t>账。</w:t>
            </w: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714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</w:tr>
      <w:tr w:rsidR="00D53F38">
        <w:trPr>
          <w:trHeight w:val="8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D53F38" w:rsidRDefault="00C845CC">
            <w:pPr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12</w:t>
            </w:r>
          </w:p>
        </w:tc>
        <w:tc>
          <w:tcPr>
            <w:tcW w:w="1402" w:type="dxa"/>
            <w:vMerge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5532" w:type="dxa"/>
            <w:tcBorders>
              <w:tl2br w:val="nil"/>
              <w:tr2bl w:val="nil"/>
            </w:tcBorders>
            <w:vAlign w:val="center"/>
          </w:tcPr>
          <w:p w:rsidR="00D53F38" w:rsidRDefault="00C845CC">
            <w:pPr>
              <w:spacing w:line="48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维修企业是否存在露天喷漆情况。</w:t>
            </w: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714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</w:tr>
      <w:tr w:rsidR="00D53F38">
        <w:trPr>
          <w:trHeight w:val="8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D53F38" w:rsidRDefault="00C845CC">
            <w:pPr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13</w:t>
            </w:r>
          </w:p>
        </w:tc>
        <w:tc>
          <w:tcPr>
            <w:tcW w:w="1402" w:type="dxa"/>
            <w:vMerge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5532" w:type="dxa"/>
            <w:tcBorders>
              <w:tl2br w:val="nil"/>
              <w:tr2bl w:val="nil"/>
            </w:tcBorders>
            <w:vAlign w:val="center"/>
          </w:tcPr>
          <w:p w:rsidR="00D53F38" w:rsidRDefault="00C845CC">
            <w:pPr>
              <w:spacing w:line="48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是否存在“三合一”厂房情况。</w:t>
            </w: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714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</w:tr>
      <w:tr w:rsidR="00D53F38">
        <w:trPr>
          <w:trHeight w:val="775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D53F38" w:rsidRDefault="00C845CC">
            <w:pPr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14</w:t>
            </w:r>
          </w:p>
        </w:tc>
        <w:tc>
          <w:tcPr>
            <w:tcW w:w="1402" w:type="dxa"/>
            <w:vMerge w:val="restart"/>
            <w:tcBorders>
              <w:tl2br w:val="nil"/>
              <w:tr2bl w:val="nil"/>
            </w:tcBorders>
            <w:vAlign w:val="center"/>
          </w:tcPr>
          <w:p w:rsidR="00D53F38" w:rsidRDefault="00C845CC">
            <w:pPr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“五一”期间安全生产工作</w:t>
            </w:r>
          </w:p>
        </w:tc>
        <w:tc>
          <w:tcPr>
            <w:tcW w:w="5532" w:type="dxa"/>
            <w:tcBorders>
              <w:tl2br w:val="nil"/>
              <w:tr2bl w:val="nil"/>
            </w:tcBorders>
            <w:vAlign w:val="center"/>
          </w:tcPr>
          <w:p w:rsidR="00D53F38" w:rsidRDefault="00C845CC">
            <w:pPr>
              <w:spacing w:line="48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节前是否召开会议部署节前安全生产工作。</w:t>
            </w: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714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</w:tr>
      <w:tr w:rsidR="00D53F38">
        <w:trPr>
          <w:trHeight w:val="737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D53F38" w:rsidRDefault="00C845CC">
            <w:pPr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15</w:t>
            </w:r>
          </w:p>
        </w:tc>
        <w:tc>
          <w:tcPr>
            <w:tcW w:w="1402" w:type="dxa"/>
            <w:vMerge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5532" w:type="dxa"/>
            <w:tcBorders>
              <w:tl2br w:val="nil"/>
              <w:tr2bl w:val="nil"/>
            </w:tcBorders>
            <w:vAlign w:val="center"/>
          </w:tcPr>
          <w:p w:rsidR="00D53F38" w:rsidRDefault="00C845CC">
            <w:pPr>
              <w:spacing w:line="48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节前是否开展节前安全隐患排查。</w:t>
            </w: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714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</w:tr>
      <w:tr w:rsidR="00D53F38">
        <w:trPr>
          <w:trHeight w:val="737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D53F38" w:rsidRDefault="00C845CC">
            <w:pPr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16</w:t>
            </w:r>
          </w:p>
        </w:tc>
        <w:tc>
          <w:tcPr>
            <w:tcW w:w="1402" w:type="dxa"/>
            <w:vMerge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5532" w:type="dxa"/>
            <w:tcBorders>
              <w:tl2br w:val="nil"/>
              <w:tr2bl w:val="nil"/>
            </w:tcBorders>
            <w:vAlign w:val="center"/>
          </w:tcPr>
          <w:p w:rsidR="00D53F38" w:rsidRDefault="00C845CC">
            <w:pPr>
              <w:spacing w:line="48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是否落实领导带班、值班值守制度。</w:t>
            </w: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714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</w:tr>
      <w:tr w:rsidR="00D53F38">
        <w:trPr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D53F38" w:rsidRDefault="00C845CC">
            <w:pPr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17</w:t>
            </w:r>
          </w:p>
        </w:tc>
        <w:tc>
          <w:tcPr>
            <w:tcW w:w="1402" w:type="dxa"/>
            <w:vMerge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5532" w:type="dxa"/>
            <w:tcBorders>
              <w:tl2br w:val="nil"/>
              <w:tr2bl w:val="nil"/>
            </w:tcBorders>
            <w:vAlign w:val="center"/>
          </w:tcPr>
          <w:p w:rsidR="00D53F38" w:rsidRDefault="00C845CC">
            <w:pPr>
              <w:spacing w:line="48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客运站是否严格落实“三</w:t>
            </w:r>
            <w:proofErr w:type="gramStart"/>
            <w:r>
              <w:rPr>
                <w:rFonts w:hint="eastAsia"/>
                <w:sz w:val="30"/>
                <w:szCs w:val="30"/>
              </w:rPr>
              <w:t>不</w:t>
            </w:r>
            <w:proofErr w:type="gramEnd"/>
            <w:r>
              <w:rPr>
                <w:rFonts w:hint="eastAsia"/>
                <w:sz w:val="30"/>
                <w:szCs w:val="30"/>
              </w:rPr>
              <w:t>进站、六不出站”要求。</w:t>
            </w: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714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</w:tr>
    </w:tbl>
    <w:p w:rsidR="00D53F38" w:rsidRDefault="00C845CC">
      <w:pPr>
        <w:spacing w:line="4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br w:type="page"/>
      </w:r>
    </w:p>
    <w:tbl>
      <w:tblPr>
        <w:tblStyle w:val="a7"/>
        <w:tblW w:w="14078" w:type="dxa"/>
        <w:jc w:val="center"/>
        <w:tblLayout w:type="fixed"/>
        <w:tblLook w:val="04A0" w:firstRow="1" w:lastRow="0" w:firstColumn="1" w:lastColumn="0" w:noHBand="0" w:noVBand="1"/>
      </w:tblPr>
      <w:tblGrid>
        <w:gridCol w:w="730"/>
        <w:gridCol w:w="1102"/>
        <w:gridCol w:w="5832"/>
        <w:gridCol w:w="833"/>
        <w:gridCol w:w="800"/>
        <w:gridCol w:w="1067"/>
        <w:gridCol w:w="3714"/>
      </w:tblGrid>
      <w:tr w:rsidR="00D53F38">
        <w:trPr>
          <w:trHeight w:val="73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D53F38" w:rsidRDefault="00C845CC">
            <w:pPr>
              <w:pStyle w:val="a0"/>
              <w:jc w:val="center"/>
            </w:pPr>
            <w:r>
              <w:rPr>
                <w:rFonts w:hint="eastAsia"/>
                <w:kern w:val="2"/>
                <w:sz w:val="30"/>
                <w:szCs w:val="30"/>
              </w:rPr>
              <w:lastRenderedPageBreak/>
              <w:t>18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vAlign w:val="center"/>
          </w:tcPr>
          <w:p w:rsidR="00D53F38" w:rsidRDefault="00C845CC">
            <w:pPr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pacing w:val="-4"/>
                <w:sz w:val="30"/>
                <w:szCs w:val="30"/>
              </w:rPr>
              <w:t>安全生产标准化</w:t>
            </w:r>
            <w:r>
              <w:rPr>
                <w:spacing w:val="-4"/>
                <w:sz w:val="30"/>
                <w:szCs w:val="30"/>
              </w:rPr>
              <w:t>工作</w:t>
            </w:r>
            <w:r>
              <w:rPr>
                <w:rFonts w:hint="eastAsia"/>
                <w:spacing w:val="-4"/>
                <w:sz w:val="30"/>
                <w:szCs w:val="30"/>
              </w:rPr>
              <w:t>落实情况</w:t>
            </w:r>
          </w:p>
        </w:tc>
        <w:tc>
          <w:tcPr>
            <w:tcW w:w="5832" w:type="dxa"/>
            <w:tcBorders>
              <w:tl2br w:val="nil"/>
              <w:tr2bl w:val="nil"/>
            </w:tcBorders>
            <w:vAlign w:val="center"/>
          </w:tcPr>
          <w:p w:rsidR="00D53F38" w:rsidRDefault="00C845CC">
            <w:pPr>
              <w:spacing w:line="48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是否及时登录安全生产标准化系统进行资料更新和维护。</w:t>
            </w: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714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</w:tr>
      <w:tr w:rsidR="00D53F38">
        <w:trPr>
          <w:trHeight w:val="685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D53F38" w:rsidRDefault="00C845CC">
            <w:pPr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19</w:t>
            </w:r>
          </w:p>
        </w:tc>
        <w:tc>
          <w:tcPr>
            <w:tcW w:w="1102" w:type="dxa"/>
            <w:vMerge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5832" w:type="dxa"/>
            <w:tcBorders>
              <w:tl2br w:val="nil"/>
              <w:tr2bl w:val="nil"/>
            </w:tcBorders>
            <w:vAlign w:val="center"/>
          </w:tcPr>
          <w:p w:rsidR="00D53F38" w:rsidRDefault="00C845CC">
            <w:pPr>
              <w:spacing w:line="48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是否建立健全“三项清单”，包括检查清单、隐患清单、整改清单。</w:t>
            </w: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714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</w:tr>
      <w:tr w:rsidR="00D53F38">
        <w:trPr>
          <w:trHeight w:val="704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D53F38" w:rsidRDefault="00C845CC">
            <w:pPr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</w:t>
            </w:r>
          </w:p>
        </w:tc>
        <w:tc>
          <w:tcPr>
            <w:tcW w:w="1102" w:type="dxa"/>
            <w:vMerge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5832" w:type="dxa"/>
            <w:tcBorders>
              <w:tl2br w:val="nil"/>
              <w:tr2bl w:val="nil"/>
            </w:tcBorders>
            <w:vAlign w:val="center"/>
          </w:tcPr>
          <w:p w:rsidR="00D53F38" w:rsidRDefault="00C845CC">
            <w:pPr>
              <w:spacing w:line="48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是否开展</w:t>
            </w:r>
            <w:r>
              <w:rPr>
                <w:rFonts w:hint="eastAsia"/>
                <w:sz w:val="30"/>
                <w:szCs w:val="30"/>
              </w:rPr>
              <w:t>2023</w:t>
            </w:r>
            <w:r>
              <w:rPr>
                <w:rFonts w:hint="eastAsia"/>
                <w:sz w:val="30"/>
                <w:szCs w:val="30"/>
              </w:rPr>
              <w:t>年安全生产标准化自评工作。</w:t>
            </w: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714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</w:tr>
      <w:tr w:rsidR="00D53F38">
        <w:trPr>
          <w:trHeight w:val="67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D53F38" w:rsidRDefault="00C845CC">
            <w:pPr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21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vAlign w:val="center"/>
          </w:tcPr>
          <w:p w:rsidR="00D53F38" w:rsidRDefault="00C845CC">
            <w:pPr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防汛防台工作</w:t>
            </w:r>
          </w:p>
        </w:tc>
        <w:tc>
          <w:tcPr>
            <w:tcW w:w="5832" w:type="dxa"/>
            <w:tcBorders>
              <w:tl2br w:val="nil"/>
              <w:tr2bl w:val="nil"/>
            </w:tcBorders>
            <w:vAlign w:val="center"/>
          </w:tcPr>
          <w:p w:rsidR="00D53F38" w:rsidRDefault="00C845CC">
            <w:pPr>
              <w:spacing w:line="48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是否对防汛防台工作进行部署。</w:t>
            </w: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714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</w:tr>
      <w:tr w:rsidR="00D53F38">
        <w:trPr>
          <w:trHeight w:val="735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D53F38" w:rsidRDefault="00C845CC">
            <w:pPr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22</w:t>
            </w:r>
          </w:p>
        </w:tc>
        <w:tc>
          <w:tcPr>
            <w:tcW w:w="1102" w:type="dxa"/>
            <w:vMerge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5832" w:type="dxa"/>
            <w:tcBorders>
              <w:tl2br w:val="nil"/>
              <w:tr2bl w:val="nil"/>
            </w:tcBorders>
            <w:vAlign w:val="center"/>
          </w:tcPr>
          <w:p w:rsidR="00D53F38" w:rsidRDefault="00C845CC">
            <w:pPr>
              <w:spacing w:line="48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是否严格落实值班值守。</w:t>
            </w: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714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</w:tr>
      <w:tr w:rsidR="00D53F38">
        <w:trPr>
          <w:trHeight w:val="795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D53F38" w:rsidRDefault="00C845CC">
            <w:pPr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23</w:t>
            </w:r>
          </w:p>
        </w:tc>
        <w:tc>
          <w:tcPr>
            <w:tcW w:w="1102" w:type="dxa"/>
            <w:vMerge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5832" w:type="dxa"/>
            <w:tcBorders>
              <w:tl2br w:val="nil"/>
              <w:tr2bl w:val="nil"/>
            </w:tcBorders>
            <w:vAlign w:val="center"/>
          </w:tcPr>
          <w:p w:rsidR="00D53F38" w:rsidRDefault="00C845CC">
            <w:pPr>
              <w:spacing w:line="48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是否制定恶劣天气应急预案。</w:t>
            </w: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714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</w:tr>
      <w:tr w:rsidR="00D53F38">
        <w:trPr>
          <w:trHeight w:val="79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D53F38" w:rsidRDefault="00C845CC">
            <w:pPr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24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vAlign w:val="center"/>
          </w:tcPr>
          <w:p w:rsidR="00D53F38" w:rsidRDefault="00C845CC">
            <w:pPr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消防安全工作开展情况</w:t>
            </w:r>
          </w:p>
        </w:tc>
        <w:tc>
          <w:tcPr>
            <w:tcW w:w="5832" w:type="dxa"/>
            <w:tcBorders>
              <w:tl2br w:val="nil"/>
              <w:tr2bl w:val="nil"/>
            </w:tcBorders>
            <w:vAlign w:val="center"/>
          </w:tcPr>
          <w:p w:rsidR="00D53F38" w:rsidRDefault="00C845CC">
            <w:pPr>
              <w:spacing w:line="48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是否落实消防设施每月一检。</w:t>
            </w: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714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</w:tr>
      <w:tr w:rsidR="00D53F38">
        <w:trPr>
          <w:trHeight w:val="110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D53F38" w:rsidRDefault="00C845CC">
            <w:pPr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25</w:t>
            </w:r>
          </w:p>
        </w:tc>
        <w:tc>
          <w:tcPr>
            <w:tcW w:w="1102" w:type="dxa"/>
            <w:vMerge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5832" w:type="dxa"/>
            <w:tcBorders>
              <w:tl2br w:val="nil"/>
              <w:tr2bl w:val="nil"/>
            </w:tcBorders>
            <w:vAlign w:val="center"/>
          </w:tcPr>
          <w:p w:rsidR="00D53F38" w:rsidRDefault="00C845CC">
            <w:pPr>
              <w:spacing w:line="48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灭火器、消防栓等消防设施设备是否齐全有效，消防通道是否畅通。</w:t>
            </w: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714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</w:tr>
      <w:tr w:rsidR="00D53F38">
        <w:trPr>
          <w:trHeight w:val="84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D53F38" w:rsidRDefault="00C845CC">
            <w:pPr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26</w:t>
            </w:r>
          </w:p>
        </w:tc>
        <w:tc>
          <w:tcPr>
            <w:tcW w:w="1102" w:type="dxa"/>
            <w:vMerge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5832" w:type="dxa"/>
            <w:tcBorders>
              <w:tl2br w:val="nil"/>
              <w:tr2bl w:val="nil"/>
            </w:tcBorders>
            <w:vAlign w:val="center"/>
          </w:tcPr>
          <w:p w:rsidR="00D53F38" w:rsidRDefault="00C845CC">
            <w:pPr>
              <w:spacing w:line="48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是否开展办公场所、客货运场站、车辆的消防隐患排查治理。</w:t>
            </w: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714" w:type="dxa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</w:tr>
      <w:tr w:rsidR="00D53F38">
        <w:trPr>
          <w:trHeight w:val="2035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D53F38" w:rsidRDefault="00C845CC">
            <w:pPr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27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vAlign w:val="center"/>
          </w:tcPr>
          <w:p w:rsidR="00D53F38" w:rsidRDefault="00C845CC">
            <w:pPr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其他事项</w:t>
            </w:r>
          </w:p>
        </w:tc>
        <w:tc>
          <w:tcPr>
            <w:tcW w:w="12246" w:type="dxa"/>
            <w:gridSpan w:val="5"/>
            <w:tcBorders>
              <w:tl2br w:val="nil"/>
              <w:tr2bl w:val="nil"/>
            </w:tcBorders>
            <w:vAlign w:val="center"/>
          </w:tcPr>
          <w:p w:rsidR="00D53F38" w:rsidRDefault="00D53F38"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</w:tr>
    </w:tbl>
    <w:p w:rsidR="00D53F38" w:rsidRDefault="00C845CC">
      <w:pPr>
        <w:sectPr w:rsidR="00D53F38">
          <w:pgSz w:w="16838" w:h="11906" w:orient="landscape"/>
          <w:pgMar w:top="1588" w:right="2098" w:bottom="1474" w:left="2098" w:header="851" w:footer="1588" w:gutter="0"/>
          <w:pgNumType w:fmt="numberInDash"/>
          <w:cols w:space="720"/>
          <w:docGrid w:type="linesAndChars" w:linePitch="579" w:charSpace="-849"/>
        </w:sectPr>
      </w:pPr>
      <w:r>
        <w:rPr>
          <w:rFonts w:hint="eastAsia"/>
        </w:rPr>
        <w:t>企业主要负责人（签字）：</w:t>
      </w:r>
      <w:r>
        <w:rPr>
          <w:rFonts w:hint="eastAsia"/>
        </w:rPr>
        <w:t xml:space="preserve">                     </w:t>
      </w:r>
      <w:r>
        <w:rPr>
          <w:rFonts w:hint="eastAsia"/>
        </w:rPr>
        <w:t>检查人员：</w:t>
      </w:r>
    </w:p>
    <w:p w:rsidR="00D53F38" w:rsidRDefault="00D53F38">
      <w:pPr>
        <w:pStyle w:val="a0"/>
      </w:pPr>
    </w:p>
    <w:p w:rsidR="00D53F38" w:rsidRDefault="00D53F38">
      <w:pPr>
        <w:pStyle w:val="311"/>
      </w:pPr>
    </w:p>
    <w:p w:rsidR="00D53F38" w:rsidRDefault="00D53F38"/>
    <w:p w:rsidR="00D53F38" w:rsidRDefault="00D53F38">
      <w:pPr>
        <w:pStyle w:val="a0"/>
      </w:pPr>
    </w:p>
    <w:p w:rsidR="00D53F38" w:rsidRDefault="00D53F38">
      <w:pPr>
        <w:pStyle w:val="311"/>
      </w:pPr>
    </w:p>
    <w:p w:rsidR="00D53F38" w:rsidRDefault="00D53F38"/>
    <w:p w:rsidR="00D53F38" w:rsidRDefault="00D53F38">
      <w:pPr>
        <w:pStyle w:val="a0"/>
      </w:pPr>
    </w:p>
    <w:p w:rsidR="00D53F38" w:rsidRDefault="00D53F38">
      <w:pPr>
        <w:pStyle w:val="311"/>
      </w:pPr>
    </w:p>
    <w:p w:rsidR="00D53F38" w:rsidRDefault="00D53F38"/>
    <w:p w:rsidR="00D53F38" w:rsidRDefault="00D53F38">
      <w:pPr>
        <w:pStyle w:val="a0"/>
      </w:pPr>
    </w:p>
    <w:p w:rsidR="00D53F38" w:rsidRDefault="00D53F38">
      <w:pPr>
        <w:pStyle w:val="311"/>
      </w:pPr>
    </w:p>
    <w:p w:rsidR="00D53F38" w:rsidRDefault="00D53F38"/>
    <w:p w:rsidR="00D53F38" w:rsidRDefault="00D53F38">
      <w:pPr>
        <w:pStyle w:val="a0"/>
      </w:pPr>
    </w:p>
    <w:p w:rsidR="00D53F38" w:rsidRDefault="00D53F38">
      <w:pPr>
        <w:pStyle w:val="311"/>
      </w:pPr>
    </w:p>
    <w:p w:rsidR="00D53F38" w:rsidRDefault="00D53F38"/>
    <w:p w:rsidR="00D53F38" w:rsidRDefault="00D53F38">
      <w:pPr>
        <w:pStyle w:val="a0"/>
      </w:pPr>
    </w:p>
    <w:p w:rsidR="00D53F38" w:rsidRDefault="00D53F38">
      <w:pPr>
        <w:pStyle w:val="311"/>
      </w:pPr>
    </w:p>
    <w:tbl>
      <w:tblPr>
        <w:tblpPr w:leftFromText="181" w:rightFromText="181" w:tblpXSpec="center" w:tblpYSpec="bottom"/>
        <w:tblOverlap w:val="never"/>
        <w:tblW w:w="8848" w:type="dxa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3628"/>
      </w:tblGrid>
      <w:tr w:rsidR="00D53F38">
        <w:trPr>
          <w:trHeight w:val="610"/>
          <w:jc w:val="center"/>
        </w:trPr>
        <w:tc>
          <w:tcPr>
            <w:tcW w:w="884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53F38" w:rsidRDefault="00C845CC">
            <w:pPr>
              <w:spacing w:line="570" w:lineRule="exact"/>
              <w:ind w:firstLineChars="100" w:firstLine="276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抄送：</w:t>
            </w:r>
            <w:r>
              <w:rPr>
                <w:rFonts w:hint="eastAsia"/>
                <w:sz w:val="28"/>
                <w:szCs w:val="28"/>
              </w:rPr>
              <w:t>泉州市交通运输局，县安委办。</w:t>
            </w:r>
          </w:p>
        </w:tc>
      </w:tr>
      <w:tr w:rsidR="00D53F38">
        <w:trPr>
          <w:jc w:val="center"/>
        </w:trPr>
        <w:tc>
          <w:tcPr>
            <w:tcW w:w="522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D53F38" w:rsidRDefault="00C845CC">
            <w:pPr>
              <w:spacing w:line="500" w:lineRule="exact"/>
              <w:ind w:firstLineChars="100" w:firstLine="276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德化县</w:t>
            </w:r>
            <w:r>
              <w:rPr>
                <w:rFonts w:hint="eastAsia"/>
                <w:sz w:val="28"/>
                <w:szCs w:val="28"/>
              </w:rPr>
              <w:t>交通运输局办公室</w:t>
            </w:r>
          </w:p>
        </w:tc>
        <w:tc>
          <w:tcPr>
            <w:tcW w:w="362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D53F38" w:rsidRDefault="00C845CC">
            <w:pPr>
              <w:spacing w:line="500" w:lineRule="exact"/>
              <w:ind w:right="160"/>
              <w:jc w:val="right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日印发</w:t>
            </w:r>
          </w:p>
        </w:tc>
      </w:tr>
    </w:tbl>
    <w:p w:rsidR="00D53F38" w:rsidRDefault="00D53F38"/>
    <w:p w:rsidR="00D53F38" w:rsidRDefault="00D53F38">
      <w:pPr>
        <w:spacing w:line="570" w:lineRule="exact"/>
        <w:jc w:val="right"/>
        <w:rPr>
          <w:spacing w:val="-4"/>
          <w:szCs w:val="32"/>
        </w:rPr>
      </w:pPr>
    </w:p>
    <w:sectPr w:rsidR="00D53F38">
      <w:pgSz w:w="11906" w:h="16838"/>
      <w:pgMar w:top="2098" w:right="1474" w:bottom="2098" w:left="1588" w:header="851" w:footer="1587" w:gutter="0"/>
      <w:pgNumType w:fmt="numberInDash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B64" w:rsidRDefault="00E30B64">
      <w:r>
        <w:separator/>
      </w:r>
    </w:p>
  </w:endnote>
  <w:endnote w:type="continuationSeparator" w:id="0">
    <w:p w:rsidR="00E30B64" w:rsidRDefault="00E3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F38" w:rsidRDefault="00C845CC">
    <w:pPr>
      <w:pStyle w:val="a5"/>
      <w:ind w:firstLineChars="100" w:firstLine="280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CB37DC" w:rsidRPr="00CB37DC">
      <w:rPr>
        <w:rFonts w:ascii="宋体" w:eastAsia="宋体" w:hAnsi="宋体"/>
        <w:noProof/>
        <w:sz w:val="28"/>
        <w:szCs w:val="28"/>
        <w:lang w:val="zh-CN"/>
      </w:rPr>
      <w:t>-</w:t>
    </w:r>
    <w:r w:rsidR="00CB37DC">
      <w:rPr>
        <w:rFonts w:ascii="宋体" w:eastAsia="宋体" w:hAnsi="宋体"/>
        <w:noProof/>
        <w:sz w:val="28"/>
        <w:szCs w:val="28"/>
      </w:rPr>
      <w:t xml:space="preserve"> 10 -</w:t>
    </w:r>
    <w:r>
      <w:rPr>
        <w:rFonts w:ascii="宋体" w:eastAsia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F38" w:rsidRDefault="00C845CC">
    <w:pPr>
      <w:pStyle w:val="a5"/>
      <w:wordWrap w:val="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CB37DC" w:rsidRPr="00CB37DC">
      <w:rPr>
        <w:rFonts w:ascii="宋体" w:eastAsia="宋体" w:hAnsi="宋体"/>
        <w:noProof/>
        <w:sz w:val="28"/>
        <w:szCs w:val="28"/>
        <w:lang w:val="zh-CN"/>
      </w:rPr>
      <w:t>-</w:t>
    </w:r>
    <w:r w:rsidR="00CB37DC">
      <w:rPr>
        <w:rFonts w:ascii="宋体" w:eastAsia="宋体" w:hAnsi="宋体"/>
        <w:noProof/>
        <w:sz w:val="28"/>
        <w:szCs w:val="28"/>
      </w:rPr>
      <w:t xml:space="preserve"> 7 -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B64" w:rsidRDefault="00E30B64">
      <w:r>
        <w:separator/>
      </w:r>
    </w:p>
  </w:footnote>
  <w:footnote w:type="continuationSeparator" w:id="0">
    <w:p w:rsidR="00E30B64" w:rsidRDefault="00E30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F38" w:rsidRDefault="00D53F38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IwM2IwMzAzM2EyMDZkMGVjNzY5Y2U5ODBlYTdlNTUifQ=="/>
  </w:docVars>
  <w:rsids>
    <w:rsidRoot w:val="00D00728"/>
    <w:rsid w:val="00002454"/>
    <w:rsid w:val="00003244"/>
    <w:rsid w:val="000104D9"/>
    <w:rsid w:val="00014957"/>
    <w:rsid w:val="000207FA"/>
    <w:rsid w:val="00022E74"/>
    <w:rsid w:val="00034D8E"/>
    <w:rsid w:val="00042AF3"/>
    <w:rsid w:val="00047FD2"/>
    <w:rsid w:val="00057447"/>
    <w:rsid w:val="00067F4D"/>
    <w:rsid w:val="00081CA5"/>
    <w:rsid w:val="000916FA"/>
    <w:rsid w:val="00093221"/>
    <w:rsid w:val="0009551F"/>
    <w:rsid w:val="000A6413"/>
    <w:rsid w:val="000D08D5"/>
    <w:rsid w:val="000D567C"/>
    <w:rsid w:val="000E70C7"/>
    <w:rsid w:val="000F31B4"/>
    <w:rsid w:val="00103696"/>
    <w:rsid w:val="00111658"/>
    <w:rsid w:val="00124248"/>
    <w:rsid w:val="00144B54"/>
    <w:rsid w:val="001552C0"/>
    <w:rsid w:val="00165F62"/>
    <w:rsid w:val="001B077B"/>
    <w:rsid w:val="001B111B"/>
    <w:rsid w:val="001B21FE"/>
    <w:rsid w:val="001B3526"/>
    <w:rsid w:val="001B5644"/>
    <w:rsid w:val="001D12BE"/>
    <w:rsid w:val="001D435F"/>
    <w:rsid w:val="001E036C"/>
    <w:rsid w:val="001E3748"/>
    <w:rsid w:val="00215BA8"/>
    <w:rsid w:val="00221CDC"/>
    <w:rsid w:val="00234A84"/>
    <w:rsid w:val="00236F25"/>
    <w:rsid w:val="00237D46"/>
    <w:rsid w:val="00241470"/>
    <w:rsid w:val="002509B0"/>
    <w:rsid w:val="00281DA0"/>
    <w:rsid w:val="002855BA"/>
    <w:rsid w:val="002901D7"/>
    <w:rsid w:val="00291628"/>
    <w:rsid w:val="002A00B6"/>
    <w:rsid w:val="00306960"/>
    <w:rsid w:val="00307E0C"/>
    <w:rsid w:val="0037040D"/>
    <w:rsid w:val="00372B09"/>
    <w:rsid w:val="003901BC"/>
    <w:rsid w:val="003927C9"/>
    <w:rsid w:val="003A6D06"/>
    <w:rsid w:val="003E6313"/>
    <w:rsid w:val="0041598A"/>
    <w:rsid w:val="00435C82"/>
    <w:rsid w:val="004444E3"/>
    <w:rsid w:val="0045517A"/>
    <w:rsid w:val="00470185"/>
    <w:rsid w:val="00476263"/>
    <w:rsid w:val="004B28D8"/>
    <w:rsid w:val="004D5782"/>
    <w:rsid w:val="004E1D33"/>
    <w:rsid w:val="004E5F5C"/>
    <w:rsid w:val="004E60A0"/>
    <w:rsid w:val="004E7622"/>
    <w:rsid w:val="0051401E"/>
    <w:rsid w:val="005450D4"/>
    <w:rsid w:val="005617AD"/>
    <w:rsid w:val="00572ADA"/>
    <w:rsid w:val="00573ADA"/>
    <w:rsid w:val="0058480D"/>
    <w:rsid w:val="005868C5"/>
    <w:rsid w:val="005A14F9"/>
    <w:rsid w:val="005B083B"/>
    <w:rsid w:val="005C0F04"/>
    <w:rsid w:val="005D798D"/>
    <w:rsid w:val="005D7D37"/>
    <w:rsid w:val="005F5753"/>
    <w:rsid w:val="00611798"/>
    <w:rsid w:val="00620C91"/>
    <w:rsid w:val="00645F11"/>
    <w:rsid w:val="006629B9"/>
    <w:rsid w:val="006802C1"/>
    <w:rsid w:val="006A028A"/>
    <w:rsid w:val="006A1787"/>
    <w:rsid w:val="006B0B75"/>
    <w:rsid w:val="006B1924"/>
    <w:rsid w:val="006C4790"/>
    <w:rsid w:val="006E0668"/>
    <w:rsid w:val="006E1FE8"/>
    <w:rsid w:val="006E691B"/>
    <w:rsid w:val="006F2687"/>
    <w:rsid w:val="006F584B"/>
    <w:rsid w:val="00717329"/>
    <w:rsid w:val="007207F2"/>
    <w:rsid w:val="0072629E"/>
    <w:rsid w:val="007328F6"/>
    <w:rsid w:val="00742248"/>
    <w:rsid w:val="00754925"/>
    <w:rsid w:val="00754AF5"/>
    <w:rsid w:val="00764D5E"/>
    <w:rsid w:val="0077123D"/>
    <w:rsid w:val="00777E52"/>
    <w:rsid w:val="007953F3"/>
    <w:rsid w:val="007967B5"/>
    <w:rsid w:val="007B2E9F"/>
    <w:rsid w:val="007B31DA"/>
    <w:rsid w:val="007C58B1"/>
    <w:rsid w:val="007E598E"/>
    <w:rsid w:val="007F6C5E"/>
    <w:rsid w:val="00821419"/>
    <w:rsid w:val="00830763"/>
    <w:rsid w:val="00831A37"/>
    <w:rsid w:val="00847805"/>
    <w:rsid w:val="00855A2F"/>
    <w:rsid w:val="00865540"/>
    <w:rsid w:val="008734D5"/>
    <w:rsid w:val="00882D2A"/>
    <w:rsid w:val="00885065"/>
    <w:rsid w:val="00893194"/>
    <w:rsid w:val="00904A13"/>
    <w:rsid w:val="00916C24"/>
    <w:rsid w:val="0093282C"/>
    <w:rsid w:val="0093756F"/>
    <w:rsid w:val="00957DF7"/>
    <w:rsid w:val="009663B7"/>
    <w:rsid w:val="00983A7E"/>
    <w:rsid w:val="0098464A"/>
    <w:rsid w:val="009955DE"/>
    <w:rsid w:val="009B6225"/>
    <w:rsid w:val="009C527F"/>
    <w:rsid w:val="009F163F"/>
    <w:rsid w:val="00A205CB"/>
    <w:rsid w:val="00A23E18"/>
    <w:rsid w:val="00A335BD"/>
    <w:rsid w:val="00A5435F"/>
    <w:rsid w:val="00A54582"/>
    <w:rsid w:val="00A57FD4"/>
    <w:rsid w:val="00AA6CD1"/>
    <w:rsid w:val="00AC49C5"/>
    <w:rsid w:val="00AF7027"/>
    <w:rsid w:val="00B04496"/>
    <w:rsid w:val="00B06C69"/>
    <w:rsid w:val="00B12AE7"/>
    <w:rsid w:val="00B30E52"/>
    <w:rsid w:val="00B67DBC"/>
    <w:rsid w:val="00B877AD"/>
    <w:rsid w:val="00B921A7"/>
    <w:rsid w:val="00BC5F2B"/>
    <w:rsid w:val="00BD0C4C"/>
    <w:rsid w:val="00BF2386"/>
    <w:rsid w:val="00C37264"/>
    <w:rsid w:val="00C41B50"/>
    <w:rsid w:val="00C655DC"/>
    <w:rsid w:val="00C82DAB"/>
    <w:rsid w:val="00C845CC"/>
    <w:rsid w:val="00C85487"/>
    <w:rsid w:val="00C86642"/>
    <w:rsid w:val="00CB37DC"/>
    <w:rsid w:val="00CC0EF2"/>
    <w:rsid w:val="00CC1C10"/>
    <w:rsid w:val="00CD7BBA"/>
    <w:rsid w:val="00D00728"/>
    <w:rsid w:val="00D3506A"/>
    <w:rsid w:val="00D35F3C"/>
    <w:rsid w:val="00D43F09"/>
    <w:rsid w:val="00D519D8"/>
    <w:rsid w:val="00D53F38"/>
    <w:rsid w:val="00D626C9"/>
    <w:rsid w:val="00D92A46"/>
    <w:rsid w:val="00DB22D7"/>
    <w:rsid w:val="00DE7BC0"/>
    <w:rsid w:val="00E20787"/>
    <w:rsid w:val="00E30B64"/>
    <w:rsid w:val="00E32372"/>
    <w:rsid w:val="00E33483"/>
    <w:rsid w:val="00E5278E"/>
    <w:rsid w:val="00E5655C"/>
    <w:rsid w:val="00E630EE"/>
    <w:rsid w:val="00E667D8"/>
    <w:rsid w:val="00EA7097"/>
    <w:rsid w:val="00EA7B10"/>
    <w:rsid w:val="00ED0E02"/>
    <w:rsid w:val="00F421A5"/>
    <w:rsid w:val="00F4346C"/>
    <w:rsid w:val="00F46783"/>
    <w:rsid w:val="00F66972"/>
    <w:rsid w:val="00F9703A"/>
    <w:rsid w:val="00FA6661"/>
    <w:rsid w:val="00FC137C"/>
    <w:rsid w:val="00FC7303"/>
    <w:rsid w:val="00FD4968"/>
    <w:rsid w:val="1060107D"/>
    <w:rsid w:val="138D091D"/>
    <w:rsid w:val="1A88621B"/>
    <w:rsid w:val="1C88559D"/>
    <w:rsid w:val="1E546C5E"/>
    <w:rsid w:val="22D42104"/>
    <w:rsid w:val="22F623BC"/>
    <w:rsid w:val="3091190A"/>
    <w:rsid w:val="31CD6B14"/>
    <w:rsid w:val="321D2BB8"/>
    <w:rsid w:val="32704D2D"/>
    <w:rsid w:val="32A84D04"/>
    <w:rsid w:val="33566CD2"/>
    <w:rsid w:val="37D75EDE"/>
    <w:rsid w:val="388C01BB"/>
    <w:rsid w:val="49AD71CF"/>
    <w:rsid w:val="4B761EC5"/>
    <w:rsid w:val="4C8D57BA"/>
    <w:rsid w:val="4CEE7B6A"/>
    <w:rsid w:val="4E7432CA"/>
    <w:rsid w:val="50B91322"/>
    <w:rsid w:val="57B120C2"/>
    <w:rsid w:val="58BE10A5"/>
    <w:rsid w:val="5B7F1790"/>
    <w:rsid w:val="5C7B237D"/>
    <w:rsid w:val="5D85689A"/>
    <w:rsid w:val="62241138"/>
    <w:rsid w:val="63A31DC5"/>
    <w:rsid w:val="66AC36AB"/>
    <w:rsid w:val="67852BB0"/>
    <w:rsid w:val="698A1248"/>
    <w:rsid w:val="6A6E7DA7"/>
    <w:rsid w:val="6F8E6528"/>
    <w:rsid w:val="760A29CE"/>
    <w:rsid w:val="7C9A22C7"/>
    <w:rsid w:val="7D27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46C898-BD58-4DF7-90B4-CF936F75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next w:val="311"/>
    <w:link w:val="Char"/>
    <w:uiPriority w:val="99"/>
    <w:unhideWhenUsed/>
    <w:qFormat/>
    <w:rPr>
      <w:kern w:val="0"/>
      <w:sz w:val="18"/>
      <w:szCs w:val="18"/>
    </w:rPr>
  </w:style>
  <w:style w:type="paragraph" w:customStyle="1" w:styleId="311">
    <w:name w:val="正文缩进311"/>
    <w:next w:val="a"/>
    <w:qFormat/>
    <w:pPr>
      <w:wordWrap w:val="0"/>
      <w:ind w:left="3400"/>
      <w:jc w:val="both"/>
    </w:pPr>
    <w:rPr>
      <w:sz w:val="21"/>
      <w:szCs w:val="22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7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link w:val="a6"/>
    <w:uiPriority w:val="99"/>
    <w:qFormat/>
    <w:rPr>
      <w:rFonts w:ascii="Times New Roman" w:eastAsia="仿宋_GB2312" w:hAnsi="Times New Roman"/>
      <w:sz w:val="18"/>
      <w:szCs w:val="18"/>
    </w:rPr>
  </w:style>
  <w:style w:type="character" w:customStyle="1" w:styleId="Char1">
    <w:name w:val="页脚 Char"/>
    <w:link w:val="a5"/>
    <w:uiPriority w:val="99"/>
    <w:qFormat/>
    <w:rPr>
      <w:rFonts w:ascii="Times New Roman" w:eastAsia="仿宋_GB2312" w:hAnsi="Times New Roman"/>
      <w:sz w:val="18"/>
      <w:szCs w:val="18"/>
    </w:rPr>
  </w:style>
  <w:style w:type="character" w:customStyle="1" w:styleId="Char">
    <w:name w:val="批注框文本 Char"/>
    <w:link w:val="a0"/>
    <w:uiPriority w:val="99"/>
    <w:semiHidden/>
    <w:qFormat/>
    <w:rPr>
      <w:rFonts w:ascii="Times New Roman" w:eastAsia="仿宋_GB2312" w:hAnsi="Times New Roman"/>
      <w:sz w:val="18"/>
      <w:szCs w:val="18"/>
    </w:rPr>
  </w:style>
  <w:style w:type="character" w:customStyle="1" w:styleId="Char0">
    <w:name w:val="日期 Char"/>
    <w:basedOn w:val="a1"/>
    <w:link w:val="a4"/>
    <w:uiPriority w:val="99"/>
    <w:semiHidden/>
    <w:qFormat/>
    <w:rPr>
      <w:rFonts w:ascii="Times New Roman" w:eastAsia="仿宋_GB2312" w:hAnsi="Times New Roman"/>
      <w:kern w:val="2"/>
      <w:sz w:val="32"/>
      <w:szCs w:val="22"/>
    </w:rPr>
  </w:style>
  <w:style w:type="paragraph" w:customStyle="1" w:styleId="21">
    <w:name w:val="正文文本 (2)1"/>
    <w:basedOn w:val="a"/>
    <w:qFormat/>
    <w:pPr>
      <w:shd w:val="clear" w:color="auto" w:fill="FFFFFF"/>
      <w:spacing w:before="1620" w:after="840" w:line="0" w:lineRule="atLeast"/>
      <w:jc w:val="center"/>
    </w:pPr>
    <w:rPr>
      <w:rFonts w:ascii="MingLiU" w:eastAsia="MingLiU" w:hAnsi="MingLiU" w:cs="MingLiU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429</Words>
  <Characters>2448</Characters>
  <Application>Microsoft Office Word</Application>
  <DocSecurity>0</DocSecurity>
  <Lines>20</Lines>
  <Paragraphs>5</Paragraphs>
  <ScaleCrop>false</ScaleCrop>
  <Company>DHXJTYSJ</Company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德政交〔2015〕210号</dc:title>
  <dc:creator>Mervyn</dc:creator>
  <cp:lastModifiedBy>Mervyn</cp:lastModifiedBy>
  <cp:revision>4</cp:revision>
  <cp:lastPrinted>2023-05-04T01:55:00Z</cp:lastPrinted>
  <dcterms:created xsi:type="dcterms:W3CDTF">2021-04-16T01:15:00Z</dcterms:created>
  <dcterms:modified xsi:type="dcterms:W3CDTF">2023-05-18T00:44:00Z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EF500F6EBD354CAE83C6DA45B86C89E7_12</vt:lpwstr>
  </property>
</Properties>
</file>