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rPr>
          <w:rFonts w:ascii="仿宋_GB2312" w:eastAsia="仿宋_GB2312"/>
          <w:sz w:val="32"/>
        </w:rPr>
      </w:pPr>
    </w:p>
    <w:p>
      <w:pPr>
        <w:spacing w:before="360"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40" w:lineRule="exact"/>
        <w:jc w:val="center"/>
        <w:rPr>
          <w:rFonts w:ascii="宋体" w:hAnsi="宋体" w:cs="宋体"/>
          <w:b/>
          <w:bCs/>
          <w:i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德化县发展和改革局关于缨溪肖坑桥改造工程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可行性研究报告的复函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德化县城市投资建设有限公司：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你司报来的《关于申请审批缨溪肖坑桥改造工程可行性研究报告的函》（</w:t>
      </w:r>
      <w:r>
        <w:rPr>
          <w:rFonts w:hint="eastAsia" w:ascii="仿宋" w:hAnsi="仿宋" w:eastAsia="仿宋"/>
          <w:sz w:val="32"/>
          <w:szCs w:val="32"/>
          <w:lang w:eastAsia="zh-CN"/>
        </w:rPr>
        <w:t>德城投〔2025〕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/>
          <w:sz w:val="32"/>
          <w:szCs w:val="32"/>
          <w:lang w:eastAsia="zh-CN"/>
        </w:rPr>
        <w:t>号</w:t>
      </w:r>
      <w:r>
        <w:rPr>
          <w:rFonts w:hint="eastAsia" w:ascii="仿宋" w:hAnsi="仿宋" w:eastAsia="仿宋"/>
          <w:sz w:val="32"/>
          <w:szCs w:val="32"/>
        </w:rPr>
        <w:t>）及附件收悉。经有关专家进行评估，且编制单位根据专家意见进行修改，</w:t>
      </w:r>
      <w:r>
        <w:rPr>
          <w:rFonts w:hint="eastAsia" w:ascii="仿宋" w:hAnsi="仿宋" w:eastAsia="仿宋"/>
          <w:kern w:val="0"/>
          <w:sz w:val="32"/>
          <w:szCs w:val="32"/>
        </w:rPr>
        <w:t>经审查，</w:t>
      </w:r>
      <w:r>
        <w:rPr>
          <w:rFonts w:hint="eastAsia" w:ascii="仿宋" w:hAnsi="仿宋" w:eastAsia="仿宋"/>
          <w:sz w:val="32"/>
          <w:szCs w:val="32"/>
        </w:rPr>
        <w:t>原则同意该项目可行性研究报告，现将有关事项函复如下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一、项目名称：缨溪肖坑桥改造工程。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二、建设地点：德化县浔中镇。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三、项目建设规模和主要建设内容：项目</w:t>
      </w:r>
      <w:r>
        <w:rPr>
          <w:rFonts w:hint="eastAsia" w:ascii="仿宋" w:hAnsi="仿宋" w:eastAsia="仿宋"/>
          <w:sz w:val="32"/>
          <w:szCs w:val="32"/>
          <w:lang w:eastAsia="zh-CN"/>
        </w:rPr>
        <w:t>拆除现状</w:t>
      </w:r>
      <w:r>
        <w:rPr>
          <w:rFonts w:hint="eastAsia" w:ascii="仿宋" w:hAnsi="仿宋" w:eastAsia="仿宋"/>
          <w:sz w:val="32"/>
          <w:szCs w:val="32"/>
        </w:rPr>
        <w:t>肖坑桥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新建变宽箱涵1座，全长约30.25米，箱涵由3孔-4.95×5.9米渐变至2孔-4.075×5.9米。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项目估算总投资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953.83</w:t>
      </w:r>
      <w:r>
        <w:rPr>
          <w:rFonts w:hint="eastAsia" w:ascii="仿宋" w:hAnsi="仿宋" w:eastAsia="仿宋" w:cs="仿宋_GB2312"/>
          <w:sz w:val="32"/>
          <w:szCs w:val="32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631.55</w:t>
      </w:r>
      <w:r>
        <w:rPr>
          <w:rFonts w:hint="eastAsia" w:ascii="仿宋" w:hAnsi="仿宋" w:eastAsia="仿宋" w:cs="仿宋_GB2312"/>
          <w:sz w:val="32"/>
          <w:szCs w:val="32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251.63</w:t>
      </w:r>
      <w:r>
        <w:rPr>
          <w:rFonts w:hint="eastAsia" w:ascii="仿宋" w:hAnsi="仿宋" w:eastAsia="仿宋" w:cs="仿宋_GB2312"/>
          <w:sz w:val="32"/>
          <w:szCs w:val="32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70.65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。资金来源: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财政拨款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五、项目编码：2509-350526-04-01-260546。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六、建设期限：2025年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月至2026年4月。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七、建设性质：改建。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八、节能审查：原则同意可研的节能措施，请严格按照有关规定，落实相关措施，切实做好节能降耗工作。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九、社会稳定风险评估：根据可行性研究报告中的风险分析，该项目风险程度低，原则同意该项目建设。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审批要件：德化县自然资源局出具的无新增用地说明；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中交公路规划设计院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/>
          <w:sz w:val="32"/>
          <w:szCs w:val="32"/>
        </w:rPr>
        <w:t>缨溪肖坑桥改造工程可行性研究报告</w:t>
      </w:r>
      <w:r>
        <w:rPr>
          <w:rFonts w:hint="eastAsia" w:ascii="仿宋" w:hAnsi="仿宋" w:eastAsia="仿宋" w:cs="宋体"/>
          <w:sz w:val="32"/>
          <w:szCs w:val="32"/>
        </w:rPr>
        <w:t>》文本。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请据此批复抓紧落实项目资金等前期工作，争取早日动工建设。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760" w:firstLineChars="18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pPr w:leftFromText="180" w:rightFromText="180" w:vertAnchor="text" w:horzAnchor="page" w:tblpX="1775" w:tblpY="65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抄送：县政府办、自然资源局、林业局、住建局、生态环境局、水利局、交通局、统计局，存档。</w:t>
            </w:r>
          </w:p>
        </w:tc>
      </w:tr>
    </w:tbl>
    <w:p>
      <w:pPr>
        <w:tabs>
          <w:tab w:val="left" w:pos="8715"/>
        </w:tabs>
        <w:spacing w:line="540" w:lineRule="exact"/>
        <w:ind w:right="120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4292D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14C4"/>
    <w:rsid w:val="002C4C23"/>
    <w:rsid w:val="002C4DC5"/>
    <w:rsid w:val="002C625C"/>
    <w:rsid w:val="002D5076"/>
    <w:rsid w:val="002E0EE5"/>
    <w:rsid w:val="002F17FB"/>
    <w:rsid w:val="002F18B9"/>
    <w:rsid w:val="002F484E"/>
    <w:rsid w:val="002F519C"/>
    <w:rsid w:val="002F5AEA"/>
    <w:rsid w:val="00301E55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1BEA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1D62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461E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56E0"/>
    <w:rsid w:val="00587C32"/>
    <w:rsid w:val="00590BED"/>
    <w:rsid w:val="005910E0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63F70"/>
    <w:rsid w:val="00672696"/>
    <w:rsid w:val="006825BD"/>
    <w:rsid w:val="00686451"/>
    <w:rsid w:val="00696B1D"/>
    <w:rsid w:val="00697777"/>
    <w:rsid w:val="006A371B"/>
    <w:rsid w:val="006A692A"/>
    <w:rsid w:val="006B381F"/>
    <w:rsid w:val="006B4040"/>
    <w:rsid w:val="006B6C11"/>
    <w:rsid w:val="006C41F9"/>
    <w:rsid w:val="006C4895"/>
    <w:rsid w:val="006C4ABF"/>
    <w:rsid w:val="006C4E7A"/>
    <w:rsid w:val="006C5C5C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C7D8A"/>
    <w:rsid w:val="007E68F7"/>
    <w:rsid w:val="007E6F9A"/>
    <w:rsid w:val="007F024E"/>
    <w:rsid w:val="007F0438"/>
    <w:rsid w:val="007F0E4E"/>
    <w:rsid w:val="007F4E29"/>
    <w:rsid w:val="007F7C87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D0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76F35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1679"/>
    <w:rsid w:val="00B33145"/>
    <w:rsid w:val="00B34529"/>
    <w:rsid w:val="00B42320"/>
    <w:rsid w:val="00B423A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123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93330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77C2"/>
    <w:rsid w:val="00E80369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540D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967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02DB52BD"/>
    <w:rsid w:val="095813E4"/>
    <w:rsid w:val="0A5A0EF5"/>
    <w:rsid w:val="0D1B32DA"/>
    <w:rsid w:val="27BF20A1"/>
    <w:rsid w:val="28F84BC7"/>
    <w:rsid w:val="3BDE6EFF"/>
    <w:rsid w:val="3DAF17BC"/>
    <w:rsid w:val="51D575BB"/>
    <w:rsid w:val="54B21203"/>
    <w:rsid w:val="553E7F5D"/>
    <w:rsid w:val="5C0F0D95"/>
    <w:rsid w:val="67A31E32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128</Words>
  <Characters>732</Characters>
  <Lines>6</Lines>
  <Paragraphs>1</Paragraphs>
  <TotalTime>1</TotalTime>
  <ScaleCrop>false</ScaleCrop>
  <LinksUpToDate>false</LinksUpToDate>
  <CharactersWithSpaces>859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2025-10-21T02:50:00Z</cp:lastPrinted>
  <dcterms:modified xsi:type="dcterms:W3CDTF">2025-11-26T02:25:28Z</dcterms:modified>
  <dc:title>德发改〔2007〕号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9D76E6D1360B4004868480C82A85A1FA</vt:lpwstr>
  </property>
</Properties>
</file>