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德化县发展和改革局关于德化县鹤仙山道路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德化县浔中镇人民政府：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报来的《关于申请审批德化县鹤仙山道路项目建议书的函》（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德浔</w:t>
      </w:r>
      <w:r>
        <w:rPr>
          <w:rFonts w:hint="eastAsia" w:ascii="仿宋" w:hAnsi="仿宋" w:eastAsia="仿宋"/>
          <w:sz w:val="32"/>
          <w:szCs w:val="32"/>
        </w:rPr>
        <w:t>政</w:t>
      </w:r>
      <w:r>
        <w:rPr>
          <w:rFonts w:hint="eastAsia" w:ascii="仿宋" w:hAnsi="仿宋" w:eastAsia="仿宋"/>
          <w:sz w:val="32"/>
          <w:szCs w:val="32"/>
          <w:lang w:eastAsia="zh-CN"/>
        </w:rPr>
        <w:t>函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一、项目名称：德化县鹤仙山道路。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二、建设地点：德化县浔中镇</w:t>
      </w:r>
      <w:r>
        <w:rPr>
          <w:rFonts w:hint="eastAsia" w:ascii="仿宋" w:hAnsi="仿宋" w:eastAsia="仿宋"/>
          <w:sz w:val="32"/>
          <w:szCs w:val="32"/>
          <w:lang w:eastAsia="zh-CN"/>
        </w:rPr>
        <w:t>后所村、县园艺场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总用地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3945.39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平方米，双向两车道，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车道宽为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10-15米，设计速度20千米/小时，道路全长约289米，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主要包括给水工程、雨水工程、污水工程、电力工程、照明工程等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资金来源：财政拨款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及自筹。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、项目编码：2412-350526-04-01-825987。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月至2027年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2FC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31F8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5D9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0B46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47BFE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90232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5EA8"/>
    <w:rsid w:val="00E777C2"/>
    <w:rsid w:val="00E80369"/>
    <w:rsid w:val="00E83E03"/>
    <w:rsid w:val="00E84192"/>
    <w:rsid w:val="00E85DCD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1C492E67"/>
    <w:rsid w:val="2CD51F03"/>
    <w:rsid w:val="55A33B1A"/>
    <w:rsid w:val="633B5253"/>
    <w:rsid w:val="717E5750"/>
    <w:rsid w:val="7FA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85</Words>
  <Characters>485</Characters>
  <Lines>4</Lines>
  <Paragraphs>1</Paragraphs>
  <TotalTime>18</TotalTime>
  <ScaleCrop>false</ScaleCrop>
  <LinksUpToDate>false</LinksUpToDate>
  <CharactersWithSpaces>569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2025-03-24T06:17:33Z</cp:lastPrinted>
  <dcterms:modified xsi:type="dcterms:W3CDTF">2025-03-24T06:24:34Z</dcterms:modified>
  <dc:title>德发改〔2007〕号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321F8DCBCA9C421AB7737ABC2ACFC622</vt:lpwstr>
  </property>
</Properties>
</file>