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spacing w:val="0"/>
          <w:w w:val="96"/>
          <w:kern w:val="0"/>
          <w:sz w:val="36"/>
          <w:szCs w:val="36"/>
          <w:fitText w:val="8640" w:id="1534740414"/>
        </w:rPr>
        <w:t>德化县发展和改革</w:t>
      </w:r>
      <w:r>
        <w:rPr>
          <w:rFonts w:hint="eastAsia" w:ascii="宋体" w:hAnsi="宋体" w:eastAsia="宋体" w:cs="宋体"/>
          <w:b/>
          <w:bCs/>
          <w:spacing w:val="0"/>
          <w:w w:val="96"/>
          <w:kern w:val="0"/>
          <w:sz w:val="36"/>
          <w:szCs w:val="36"/>
          <w:fitText w:val="8640" w:id="1534740414"/>
        </w:rPr>
        <w:t>局关于2025-2026年德化县东埔片区</w:t>
      </w:r>
      <w:r>
        <w:rPr>
          <w:rFonts w:hint="eastAsia" w:ascii="宋体" w:hAnsi="宋体" w:eastAsia="宋体" w:cs="宋体"/>
          <w:b/>
          <w:bCs/>
          <w:spacing w:val="-16"/>
          <w:w w:val="96"/>
          <w:kern w:val="0"/>
          <w:sz w:val="36"/>
          <w:szCs w:val="36"/>
          <w:fitText w:val="8640" w:id="1534740414"/>
        </w:rPr>
        <w:t>及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世科村雨污分流改造工程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初步设计暨概算的复函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eastAsia="zh-CN"/>
        </w:rPr>
        <w:t>德化县戴云水处理有限公司</w:t>
      </w:r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>报来的《关于申请审批2025-2026年德化县东埔片区及世科村雨污分流改造工程初步设计暨概算的函》（德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戴水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号）及附件收悉。经有关专家进行评估，且编制单位根据专家意见进行修改，经审查，原则同意该项目初步设计暨概算，现将有关事项函复如下。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一、项目名称：2025-2026年德化县东埔片区及世科村雨污分流改造工程。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</w:t>
      </w:r>
      <w:r>
        <w:rPr>
          <w:rFonts w:hint="eastAsia" w:ascii="仿宋" w:hAnsi="仿宋" w:eastAsia="仿宋"/>
          <w:sz w:val="32"/>
          <w:szCs w:val="32"/>
          <w:lang w:eastAsia="zh-CN"/>
        </w:rPr>
        <w:t>德化县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东埔片区、世科村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是新建污水主管道总长为19712米，其中DN300的连续缠绕玻璃钢夹砂管18308米，DN300的PE管688米，DN400的PE管504米，DN500的PE管212米，PE管用于拉管施工；二是接户管DN200长为3154米，材质为UPVC管；接户管De160长为4731米，材质为UPVC管；三是∅700污水检查井1693座，材质为HDPE，∅1000污水检查井17座，材质为钢砼，∅1500污水检查井1座，材质为钢砼；井盖采用球墨铸铁材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四、项目总投资及资金来源：项目</w:t>
      </w:r>
      <w:r>
        <w:rPr>
          <w:rFonts w:hint="eastAsia" w:ascii="仿宋" w:hAnsi="仿宋" w:eastAsia="仿宋"/>
          <w:sz w:val="32"/>
          <w:szCs w:val="32"/>
          <w:lang w:eastAsia="zh-CN"/>
        </w:rPr>
        <w:t>概</w:t>
      </w:r>
      <w:r>
        <w:rPr>
          <w:rFonts w:hint="eastAsia" w:ascii="仿宋" w:hAnsi="仿宋" w:eastAsia="仿宋"/>
          <w:sz w:val="32"/>
          <w:szCs w:val="32"/>
        </w:rPr>
        <w:t>算总投资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2995.78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 w:cs="宋体"/>
          <w:sz w:val="32"/>
          <w:szCs w:val="32"/>
        </w:rPr>
        <w:t>其中</w:t>
      </w:r>
      <w:r>
        <w:rPr>
          <w:rFonts w:hint="eastAsia" w:ascii="仿宋" w:hAnsi="仿宋" w:eastAsia="仿宋" w:cs="仿宋_GB2312"/>
          <w:sz w:val="32"/>
          <w:szCs w:val="32"/>
        </w:rPr>
        <w:t>建安工程费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2593.86万元，</w:t>
      </w:r>
      <w:r>
        <w:rPr>
          <w:rFonts w:hint="eastAsia" w:ascii="仿宋" w:hAnsi="仿宋" w:eastAsia="仿宋" w:cs="宋体"/>
          <w:sz w:val="32"/>
          <w:szCs w:val="32"/>
        </w:rPr>
        <w:t>工程建设其他费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259.26</w:t>
      </w:r>
      <w:r>
        <w:rPr>
          <w:rFonts w:hint="eastAsia" w:ascii="仿宋" w:hAnsi="仿宋" w:eastAsia="仿宋" w:cs="宋体"/>
          <w:sz w:val="32"/>
          <w:szCs w:val="32"/>
        </w:rPr>
        <w:t>万元，基本预备费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142.66</w:t>
      </w:r>
      <w:r>
        <w:rPr>
          <w:rFonts w:hint="eastAsia" w:ascii="仿宋" w:hAnsi="仿宋" w:eastAsia="仿宋" w:cs="宋体"/>
          <w:sz w:val="32"/>
          <w:szCs w:val="32"/>
        </w:rPr>
        <w:t>万元。资金来源：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财政拨款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五、项目编码：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2412-350526-04-01-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255409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新</w:t>
      </w:r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审批要件：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中国市政工程中南设计研究总院有限公司</w:t>
      </w:r>
      <w:r>
        <w:rPr>
          <w:rFonts w:hint="eastAsia" w:ascii="仿宋" w:hAnsi="仿宋" w:eastAsia="仿宋" w:cs="宋体"/>
          <w:sz w:val="32"/>
          <w:szCs w:val="32"/>
        </w:rPr>
        <w:t>编制的《</w:t>
      </w:r>
      <w:r>
        <w:rPr>
          <w:rFonts w:hint="eastAsia" w:ascii="仿宋" w:hAnsi="仿宋" w:eastAsia="仿宋"/>
          <w:sz w:val="32"/>
          <w:szCs w:val="32"/>
        </w:rPr>
        <w:t>2025-2026年德化县东埔片区及世科村雨污分流改造工程</w:t>
      </w:r>
      <w:r>
        <w:rPr>
          <w:rFonts w:hint="eastAsia" w:ascii="仿宋" w:hAnsi="仿宋" w:eastAsia="仿宋" w:cs="宋体"/>
          <w:sz w:val="32"/>
          <w:szCs w:val="32"/>
        </w:rPr>
        <w:t>初步设计》和《概算书》文本。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9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请据此批复抓紧落实项目资金等前期工作，争取早日动工建设。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抄送：县政府办、自然资源局、林业局、住建局、生态环境局、民政局、水利局、文旅局、统计局，存档。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03A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6AE6"/>
    <w:rsid w:val="00203C29"/>
    <w:rsid w:val="00204151"/>
    <w:rsid w:val="002049B6"/>
    <w:rsid w:val="002133AA"/>
    <w:rsid w:val="00220305"/>
    <w:rsid w:val="0022304A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159B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595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428C"/>
    <w:rsid w:val="004D5814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5114"/>
    <w:rsid w:val="0087561A"/>
    <w:rsid w:val="00876CC5"/>
    <w:rsid w:val="00877071"/>
    <w:rsid w:val="00885EF0"/>
    <w:rsid w:val="00894EC1"/>
    <w:rsid w:val="008A24AA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218A"/>
    <w:rsid w:val="00933CA9"/>
    <w:rsid w:val="009369C7"/>
    <w:rsid w:val="00937D59"/>
    <w:rsid w:val="009420DF"/>
    <w:rsid w:val="009423A1"/>
    <w:rsid w:val="00942E01"/>
    <w:rsid w:val="0095120F"/>
    <w:rsid w:val="009516C7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74CC7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C2A"/>
    <w:rsid w:val="00A04F8E"/>
    <w:rsid w:val="00A10979"/>
    <w:rsid w:val="00A10B0D"/>
    <w:rsid w:val="00A12D39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49D3"/>
    <w:rsid w:val="00A9504D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105B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E1EE9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8194E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35473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74CD"/>
    <w:rsid w:val="00FF196D"/>
    <w:rsid w:val="00FF334E"/>
    <w:rsid w:val="00FF5B3F"/>
    <w:rsid w:val="14F3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paragraph" w:customStyle="1" w:styleId="11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102</Words>
  <Characters>583</Characters>
  <Lines>4</Lines>
  <Paragraphs>1</Paragraphs>
  <TotalTime>6</TotalTime>
  <ScaleCrop>false</ScaleCrop>
  <LinksUpToDate>false</LinksUpToDate>
  <CharactersWithSpaces>684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2025-01-27T02:12:30Z</cp:lastPrinted>
  <dcterms:modified xsi:type="dcterms:W3CDTF">2025-01-27T02:15:35Z</dcterms:modified>
  <dc:title>德发改〔2007〕号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09699C7D5A29418094A05297B284BA7D</vt:lpwstr>
  </property>
</Properties>
</file>