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德化县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</w:t>
      </w:r>
      <w:r>
        <w:rPr>
          <w:rFonts w:hint="eastAsia" w:ascii="仿宋" w:hAnsi="仿宋" w:eastAsia="仿宋" w:cs="仿宋"/>
          <w:spacing w:val="-6"/>
          <w:lang w:val="en-US" w:eastAsia="zh-CN"/>
        </w:rPr>
        <w:t>9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6.71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截至201</w:t>
      </w:r>
      <w:r>
        <w:rPr>
          <w:rFonts w:hint="eastAsia" w:ascii="仿宋" w:hAnsi="仿宋" w:eastAsia="仿宋" w:cs="仿宋"/>
          <w:spacing w:val="-6"/>
          <w:lang w:val="en-US" w:eastAsia="zh-CN"/>
        </w:rPr>
        <w:t>9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45.16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省财政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69.82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</w:t>
      </w:r>
      <w:r>
        <w:rPr>
          <w:rFonts w:hint="eastAsia" w:ascii="仿宋" w:hAnsi="仿宋" w:eastAsia="仿宋" w:cs="仿宋"/>
          <w:spacing w:val="-6"/>
          <w:lang w:val="en-US" w:eastAsia="zh-CN"/>
        </w:rPr>
        <w:t>9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县由省级代为</w:t>
      </w:r>
      <w:r>
        <w:rPr>
          <w:rFonts w:hint="eastAsia" w:ascii="仿宋" w:hAnsi="仿宋" w:eastAsia="仿宋" w:cs="仿宋"/>
          <w:spacing w:val="-6"/>
        </w:rPr>
        <w:t>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8.22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6.62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</w:t>
      </w:r>
      <w:r>
        <w:rPr>
          <w:rFonts w:hint="eastAsia" w:ascii="仿宋" w:hAnsi="仿宋" w:eastAsia="仿宋" w:cs="仿宋"/>
          <w:spacing w:val="-6"/>
          <w:lang w:val="en-US" w:eastAsia="zh-CN"/>
        </w:rPr>
        <w:t>9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2.97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6.46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县部分</w:t>
      </w: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专项债券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4.1</w:t>
      </w:r>
      <w:r>
        <w:rPr>
          <w:rFonts w:hint="eastAsia" w:ascii="仿宋" w:hAnsi="仿宋" w:eastAsia="仿宋" w:cs="仿宋"/>
          <w:spacing w:val="-6"/>
        </w:rPr>
        <w:t>亿元，重点用于</w:t>
      </w:r>
      <w:r>
        <w:rPr>
          <w:rFonts w:hint="eastAsia" w:ascii="仿宋" w:hAnsi="仿宋" w:eastAsia="仿宋" w:cs="仿宋"/>
          <w:spacing w:val="-6"/>
          <w:lang w:eastAsia="zh-CN"/>
        </w:rPr>
        <w:t>兴泉铁路、蒲坂水厂建设、陶瓷艺术城建设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817491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107F2E"/>
    <w:rsid w:val="0029411F"/>
    <w:rsid w:val="00524EB7"/>
    <w:rsid w:val="00777A82"/>
    <w:rsid w:val="008465CB"/>
    <w:rsid w:val="00951604"/>
    <w:rsid w:val="00B9372C"/>
    <w:rsid w:val="00FA32BB"/>
    <w:rsid w:val="017C5E6E"/>
    <w:rsid w:val="0AD15628"/>
    <w:rsid w:val="0FDE0BC7"/>
    <w:rsid w:val="1AF97AD4"/>
    <w:rsid w:val="22610771"/>
    <w:rsid w:val="2C873347"/>
    <w:rsid w:val="2FD735CD"/>
    <w:rsid w:val="4FC90B3A"/>
    <w:rsid w:val="58422195"/>
    <w:rsid w:val="6ADD0DAA"/>
    <w:rsid w:val="73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412</Characters>
  <Lines>20</Lines>
  <Paragraphs>12</Paragraphs>
  <TotalTime>0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2021-05-31T09:32:00Z</dcterms:created>
  <dc:creator>林凌</dc:creator>
  <cp:lastModifiedBy>小甯儿的die</cp:lastModifiedBy>
  <cp:lastPrinted>2021-06-07T00:53:00Z</cp:lastPrinted>
  <dcterms:modified xsi:type="dcterms:W3CDTF">2021-06-11T03:14:22Z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BC9B3A027E5D4889B498D0299765986B</vt:lpwstr>
  </property>
</Properties>
</file>