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20" w:lineRule="exact"/>
        <w:jc w:val="left"/>
        <w:rPr>
          <w:rFonts w:hint="eastAsia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7</w:t>
      </w:r>
    </w:p>
    <w:p>
      <w:pPr>
        <w:widowControl/>
        <w:shd w:val="clear" w:color="auto" w:fill="FFFFFF"/>
        <w:spacing w:line="520" w:lineRule="exact"/>
        <w:jc w:val="center"/>
        <w:rPr>
          <w:rFonts w:hint="eastAsia" w:eastAsia="方正小标宋简体"/>
          <w:sz w:val="44"/>
          <w:szCs w:val="44"/>
        </w:rPr>
      </w:pPr>
      <w:bookmarkStart w:id="0" w:name="_GoBack"/>
      <w:r>
        <w:rPr>
          <w:rFonts w:hint="eastAsia" w:eastAsia="方正小标宋简体"/>
          <w:sz w:val="44"/>
          <w:szCs w:val="44"/>
        </w:rPr>
        <w:t>龙浔镇2026年6月份低保等资金发放汇总表</w:t>
      </w:r>
    </w:p>
    <w:bookmarkEnd w:id="0"/>
    <w:tbl>
      <w:tblPr>
        <w:tblStyle w:val="2"/>
        <w:tblW w:w="5000" w:type="pct"/>
        <w:tblInd w:w="0" w:type="dxa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18"/>
        <w:gridCol w:w="554"/>
        <w:gridCol w:w="815"/>
        <w:gridCol w:w="1046"/>
        <w:gridCol w:w="516"/>
        <w:gridCol w:w="816"/>
        <w:gridCol w:w="909"/>
        <w:gridCol w:w="440"/>
        <w:gridCol w:w="816"/>
        <w:gridCol w:w="805"/>
        <w:gridCol w:w="541"/>
        <w:gridCol w:w="816"/>
        <w:gridCol w:w="833"/>
        <w:gridCol w:w="443"/>
        <w:gridCol w:w="816"/>
        <w:gridCol w:w="782"/>
        <w:gridCol w:w="443"/>
        <w:gridCol w:w="816"/>
        <w:gridCol w:w="693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00" w:hRule="atLeast"/>
        </w:trPr>
        <w:tc>
          <w:tcPr>
            <w:tcW w:w="399" w:type="pct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村（社区）</w:t>
            </w:r>
          </w:p>
        </w:tc>
        <w:tc>
          <w:tcPr>
            <w:tcW w:w="86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农村低保情况</w:t>
            </w:r>
          </w:p>
        </w:tc>
        <w:tc>
          <w:tcPr>
            <w:tcW w:w="799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城镇低保情况</w:t>
            </w:r>
          </w:p>
        </w:tc>
        <w:tc>
          <w:tcPr>
            <w:tcW w:w="735" w:type="pct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/>
                <w:b/>
                <w:bCs/>
                <w:color w:val="000000"/>
                <w:kern w:val="0"/>
                <w:szCs w:val="21"/>
              </w:rPr>
              <w:t>80</w:t>
            </w: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周岁及以上低保老年人</w:t>
            </w:r>
          </w:p>
        </w:tc>
        <w:tc>
          <w:tcPr>
            <w:tcW w:w="781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方正大标宋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方正大标宋简体"/>
                <w:b/>
                <w:bCs/>
                <w:color w:val="000000"/>
                <w:kern w:val="0"/>
                <w:szCs w:val="21"/>
              </w:rPr>
              <w:t>农村特困人员供养情况</w:t>
            </w:r>
          </w:p>
        </w:tc>
        <w:tc>
          <w:tcPr>
            <w:tcW w:w="72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方正大标宋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方正大标宋简体"/>
                <w:b/>
                <w:bCs/>
                <w:color w:val="000000"/>
                <w:kern w:val="0"/>
                <w:szCs w:val="21"/>
              </w:rPr>
              <w:t>城市特困人员供养情况</w:t>
            </w:r>
          </w:p>
        </w:tc>
        <w:tc>
          <w:tcPr>
            <w:tcW w:w="695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事实无人抚养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儿童助养情况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10" w:hRule="atLeast"/>
        </w:trPr>
        <w:tc>
          <w:tcPr>
            <w:tcW w:w="399" w:type="pct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户数</w:t>
            </w:r>
          </w:p>
        </w:tc>
        <w:tc>
          <w:tcPr>
            <w:tcW w:w="2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37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发放城乡低保金（元）</w:t>
            </w:r>
          </w:p>
        </w:tc>
        <w:tc>
          <w:tcPr>
            <w:tcW w:w="18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户数</w:t>
            </w:r>
          </w:p>
        </w:tc>
        <w:tc>
          <w:tcPr>
            <w:tcW w:w="2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3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发放城乡低保金（元）</w:t>
            </w:r>
          </w:p>
        </w:tc>
        <w:tc>
          <w:tcPr>
            <w:tcW w:w="15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户数</w:t>
            </w:r>
          </w:p>
        </w:tc>
        <w:tc>
          <w:tcPr>
            <w:tcW w:w="2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28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发放高龄补贴（元）</w:t>
            </w:r>
          </w:p>
        </w:tc>
        <w:tc>
          <w:tcPr>
            <w:tcW w:w="1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户数</w:t>
            </w:r>
          </w:p>
        </w:tc>
        <w:tc>
          <w:tcPr>
            <w:tcW w:w="2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2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发放供养金（元）</w:t>
            </w:r>
          </w:p>
        </w:tc>
        <w:tc>
          <w:tcPr>
            <w:tcW w:w="1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户数</w:t>
            </w:r>
          </w:p>
        </w:tc>
        <w:tc>
          <w:tcPr>
            <w:tcW w:w="2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2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发放供养金（元）</w:t>
            </w:r>
          </w:p>
        </w:tc>
        <w:tc>
          <w:tcPr>
            <w:tcW w:w="15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户数</w:t>
            </w:r>
          </w:p>
        </w:tc>
        <w:tc>
          <w:tcPr>
            <w:tcW w:w="2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24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21"/>
              </w:rPr>
              <w:t>发放养育金（元）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宝美村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13624</w:t>
            </w: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7644</w:t>
            </w: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丁溪村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11898</w:t>
            </w: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7822</w:t>
            </w: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丁墘村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15688</w:t>
            </w: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5216</w:t>
            </w: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英山村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53241</w:t>
            </w: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17770</w:t>
            </w: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3138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高阳村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47819</w:t>
            </w: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27958</w:t>
            </w: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2092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大坂村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7539</w:t>
            </w: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2608</w:t>
            </w: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湖前社区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4385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1891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龙鹏社区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11135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1046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南门社区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9280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1046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兴南社区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21070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3182</w:t>
            </w: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4828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德新社区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18080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9702</w:t>
            </w: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4828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浔东社区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11737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3912</w:t>
            </w: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金锁社区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8025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1891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园丁社区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10740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龙井社区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3070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浔南社区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10850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1046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鹏都社区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7740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2092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大洋社区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2300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鹏祥社区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1810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官路社区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5115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霞田社区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艺都社区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236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149809</w:t>
            </w: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125337</w:t>
            </w:r>
          </w:p>
        </w:tc>
        <w:tc>
          <w:tcPr>
            <w:tcW w:w="4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900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69018</w:t>
            </w: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16796</w:t>
            </w:r>
          </w:p>
        </w:tc>
        <w:tc>
          <w:tcPr>
            <w:tcW w:w="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  <w:lang w:bidi="ar"/>
              </w:rPr>
              <w:t>23898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2F75E2"/>
    <w:rsid w:val="602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2026-06-09T02:46:00Z</dcterms:created>
  <dc:creator>Administrator</dc:creator>
  <cp:lastModifiedBy>Administrator</cp:lastModifiedBy>
  <dcterms:modified xsi:type="dcterms:W3CDTF">2026-06-09T02:47:21Z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DA6965C14897492CA39630E3EC646441</vt:lpwstr>
  </property>
</Properties>
</file>